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/>
          <w:b w:val="0"/>
          <w:sz w:val="28"/>
          <w:szCs w:val="28"/>
          <w:lang w:eastAsia="zh-CN"/>
        </w:rPr>
      </w:pPr>
      <w:r>
        <w:rPr>
          <w:rFonts w:ascii="黑体" w:hAnsi="黑体" w:eastAsia="黑体"/>
          <w:b w:val="0"/>
          <w:sz w:val="28"/>
          <w:szCs w:val="28"/>
        </w:rPr>
        <w:t>附件</w:t>
      </w:r>
      <w:r>
        <w:rPr>
          <w:rFonts w:hint="eastAsia" w:ascii="黑体" w:hAnsi="黑体" w:eastAsia="黑体"/>
          <w:b w:val="0"/>
          <w:sz w:val="28"/>
          <w:szCs w:val="28"/>
          <w:lang w:val="en-US" w:eastAsia="zh-CN"/>
        </w:rPr>
        <w:t>5</w:t>
      </w:r>
    </w:p>
    <w:p>
      <w:pPr>
        <w:pStyle w:val="5"/>
        <w:tabs>
          <w:tab w:val="left" w:pos="3119"/>
        </w:tabs>
        <w:ind w:firstLine="1080" w:firstLineChars="300"/>
        <w:jc w:val="center"/>
        <w:rPr>
          <w:rFonts w:hint="eastAsia" w:ascii="方正小标宋简体" w:hAnsi="华文中宋" w:eastAsia="方正小标宋简体"/>
          <w:b w:val="0"/>
          <w:kern w:val="2"/>
          <w:sz w:val="36"/>
          <w:szCs w:val="36"/>
        </w:rPr>
      </w:pPr>
      <w:r>
        <w:rPr>
          <w:rFonts w:hint="eastAsia" w:ascii="方正小标宋简体" w:hAnsi="华文中宋" w:eastAsia="方正小标宋简体"/>
          <w:b w:val="0"/>
          <w:kern w:val="2"/>
          <w:sz w:val="36"/>
          <w:szCs w:val="36"/>
        </w:rPr>
        <w:t>第三期“教育信息化与网络安全”专题</w:t>
      </w:r>
    </w:p>
    <w:p>
      <w:pPr>
        <w:pStyle w:val="5"/>
        <w:tabs>
          <w:tab w:val="left" w:pos="3119"/>
        </w:tabs>
        <w:ind w:firstLine="1080" w:firstLineChars="300"/>
        <w:jc w:val="center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/>
          <w:b w:val="0"/>
          <w:kern w:val="2"/>
          <w:sz w:val="36"/>
          <w:szCs w:val="36"/>
        </w:rPr>
        <w:t>网络培训报名表</w:t>
      </w:r>
    </w:p>
    <w:tbl>
      <w:tblPr>
        <w:tblStyle w:val="3"/>
        <w:tblpPr w:leftFromText="180" w:rightFromText="180" w:vertAnchor="text" w:horzAnchor="page" w:tblpX="1686" w:tblpY="435"/>
        <w:tblOverlap w:val="never"/>
        <w:tblW w:w="8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1441"/>
        <w:gridCol w:w="2169"/>
        <w:gridCol w:w="903"/>
        <w:gridCol w:w="1037"/>
        <w:gridCol w:w="272"/>
        <w:gridCol w:w="2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auto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Cs w:val="32"/>
                <w:lang w:val="en-US" w:eastAsia="zh-CN"/>
              </w:rPr>
              <w:t>单位</w:t>
            </w:r>
            <w:r>
              <w:rPr>
                <w:rFonts w:ascii="Times New Roman" w:hAnsi="Times New Roman" w:eastAsia="仿宋" w:cs="Times New Roman"/>
                <w:b/>
                <w:color w:val="auto"/>
                <w:szCs w:val="32"/>
              </w:rPr>
              <w:t>名称</w:t>
            </w:r>
          </w:p>
        </w:tc>
        <w:tc>
          <w:tcPr>
            <w:tcW w:w="6559" w:type="dxa"/>
            <w:gridSpan w:val="5"/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4" w:type="dxa"/>
            <w:gridSpan w:val="7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color w:val="auto"/>
                <w:szCs w:val="24"/>
              </w:rPr>
            </w:pPr>
            <w:r>
              <w:rPr>
                <w:rFonts w:ascii="Times New Roman" w:hAnsi="Times New Roman" w:eastAsia="仿宋"/>
                <w:b/>
                <w:color w:val="auto"/>
                <w:szCs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/>
                <w:b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color w:val="auto"/>
                <w:lang w:val="en-US" w:eastAsia="zh-CN"/>
              </w:rPr>
              <w:t>培训对象</w:t>
            </w:r>
          </w:p>
        </w:tc>
        <w:tc>
          <w:tcPr>
            <w:tcW w:w="2033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auto"/>
              </w:rPr>
            </w:pPr>
            <w:r>
              <w:rPr>
                <w:rFonts w:ascii="Times New Roman" w:hAnsi="Times New Roman" w:eastAsia="仿宋"/>
                <w:b/>
                <w:color w:val="auto"/>
              </w:rPr>
              <w:t>培训人数</w:t>
            </w:r>
          </w:p>
        </w:tc>
        <w:tc>
          <w:tcPr>
            <w:tcW w:w="2073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auto"/>
              </w:rPr>
            </w:pPr>
            <w:r>
              <w:rPr>
                <w:rFonts w:ascii="Times New Roman" w:hAnsi="Times New Roman" w:eastAsia="仿宋"/>
                <w:b/>
                <w:color w:val="auto"/>
              </w:rPr>
              <w:t>开班时间</w:t>
            </w:r>
          </w:p>
        </w:tc>
        <w:tc>
          <w:tcPr>
            <w:tcW w:w="2453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auto"/>
              </w:rPr>
            </w:pPr>
            <w:r>
              <w:rPr>
                <w:rFonts w:hint="eastAsia" w:ascii="Times New Roman" w:hAnsi="Times New Roman" w:eastAsia="仿宋"/>
                <w:b/>
                <w:color w:val="auto"/>
                <w:lang w:val="en-US" w:eastAsia="zh-CN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管理人员</w:t>
            </w:r>
          </w:p>
        </w:tc>
        <w:tc>
          <w:tcPr>
            <w:tcW w:w="2033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auto"/>
              </w:rPr>
            </w:pPr>
          </w:p>
        </w:tc>
        <w:tc>
          <w:tcPr>
            <w:tcW w:w="207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auto"/>
              </w:rPr>
            </w:pPr>
          </w:p>
        </w:tc>
        <w:tc>
          <w:tcPr>
            <w:tcW w:w="2453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技术人员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  <w:tc>
          <w:tcPr>
            <w:tcW w:w="2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专职教师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  <w:tc>
          <w:tcPr>
            <w:tcW w:w="2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4" w:type="dxa"/>
            <w:gridSpan w:val="7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auto"/>
                <w:szCs w:val="24"/>
              </w:rPr>
            </w:pPr>
            <w:r>
              <w:rPr>
                <w:rFonts w:ascii="Times New Roman" w:hAnsi="Times New Roman" w:eastAsia="仿宋"/>
                <w:b/>
                <w:color w:val="auto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b/>
                <w:color w:val="auto"/>
              </w:rPr>
              <w:t>负责人</w:t>
            </w:r>
          </w:p>
        </w:tc>
        <w:tc>
          <w:tcPr>
            <w:tcW w:w="2879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  <w:tc>
          <w:tcPr>
            <w:tcW w:w="972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b/>
                <w:color w:val="auto"/>
              </w:rPr>
              <w:t>部  门</w:t>
            </w:r>
          </w:p>
        </w:tc>
        <w:tc>
          <w:tcPr>
            <w:tcW w:w="2708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b/>
                <w:color w:val="auto"/>
              </w:rPr>
              <w:t>职  务</w:t>
            </w:r>
          </w:p>
        </w:tc>
        <w:tc>
          <w:tcPr>
            <w:tcW w:w="2879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  <w:tc>
          <w:tcPr>
            <w:tcW w:w="972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auto"/>
              </w:rPr>
            </w:pPr>
            <w:r>
              <w:rPr>
                <w:rFonts w:ascii="Times New Roman" w:hAnsi="Times New Roman" w:eastAsia="仿宋"/>
                <w:b/>
                <w:color w:val="auto"/>
              </w:rPr>
              <w:t>电  话</w:t>
            </w:r>
          </w:p>
        </w:tc>
        <w:tc>
          <w:tcPr>
            <w:tcW w:w="2708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auto"/>
              </w:rPr>
            </w:pPr>
            <w:r>
              <w:rPr>
                <w:rFonts w:ascii="Times New Roman" w:hAnsi="Times New Roman" w:eastAsia="仿宋"/>
                <w:b/>
                <w:color w:val="auto"/>
              </w:rPr>
              <w:t>手  机</w:t>
            </w:r>
          </w:p>
        </w:tc>
        <w:tc>
          <w:tcPr>
            <w:tcW w:w="2879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  <w:tc>
          <w:tcPr>
            <w:tcW w:w="972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bCs/>
                <w:color w:val="auto"/>
              </w:rPr>
            </w:pPr>
            <w:r>
              <w:rPr>
                <w:rFonts w:ascii="Times New Roman" w:hAnsi="Times New Roman" w:eastAsia="仿宋"/>
                <w:b/>
                <w:bCs/>
              </w:rPr>
              <w:t>邮  箱</w:t>
            </w:r>
          </w:p>
        </w:tc>
        <w:tc>
          <w:tcPr>
            <w:tcW w:w="2708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b/>
                <w:color w:val="auto"/>
              </w:rPr>
              <w:t>联系人</w:t>
            </w:r>
          </w:p>
        </w:tc>
        <w:tc>
          <w:tcPr>
            <w:tcW w:w="2879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  <w:tc>
          <w:tcPr>
            <w:tcW w:w="972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b/>
                <w:color w:val="auto"/>
              </w:rPr>
              <w:t>部  门</w:t>
            </w:r>
          </w:p>
        </w:tc>
        <w:tc>
          <w:tcPr>
            <w:tcW w:w="2708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b/>
                <w:color w:val="auto"/>
              </w:rPr>
              <w:t>职  务</w:t>
            </w:r>
          </w:p>
        </w:tc>
        <w:tc>
          <w:tcPr>
            <w:tcW w:w="2879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  <w:tc>
          <w:tcPr>
            <w:tcW w:w="972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auto"/>
              </w:rPr>
            </w:pPr>
            <w:r>
              <w:rPr>
                <w:rFonts w:ascii="Times New Roman" w:hAnsi="Times New Roman" w:eastAsia="仿宋"/>
                <w:b/>
                <w:color w:val="auto"/>
              </w:rPr>
              <w:t>电  话</w:t>
            </w:r>
          </w:p>
        </w:tc>
        <w:tc>
          <w:tcPr>
            <w:tcW w:w="2708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auto"/>
              </w:rPr>
            </w:pPr>
            <w:r>
              <w:rPr>
                <w:rFonts w:ascii="Times New Roman" w:hAnsi="Times New Roman" w:eastAsia="仿宋"/>
                <w:b/>
                <w:color w:val="auto"/>
              </w:rPr>
              <w:t>手  机</w:t>
            </w:r>
          </w:p>
        </w:tc>
        <w:tc>
          <w:tcPr>
            <w:tcW w:w="2879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  <w:tc>
          <w:tcPr>
            <w:tcW w:w="972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bCs/>
                <w:color w:val="auto"/>
              </w:rPr>
            </w:pPr>
            <w:r>
              <w:rPr>
                <w:rFonts w:ascii="Times New Roman" w:hAnsi="Times New Roman" w:eastAsia="仿宋"/>
                <w:b/>
                <w:bCs/>
              </w:rPr>
              <w:t>邮  箱</w:t>
            </w:r>
          </w:p>
        </w:tc>
        <w:tc>
          <w:tcPr>
            <w:tcW w:w="2708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4" w:type="dxa"/>
            <w:gridSpan w:val="7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auto"/>
                <w:szCs w:val="24"/>
              </w:rPr>
            </w:pPr>
            <w:r>
              <w:rPr>
                <w:rFonts w:ascii="Times New Roman" w:hAnsi="Times New Roman" w:eastAsia="仿宋"/>
                <w:b/>
                <w:color w:val="auto"/>
                <w:szCs w:val="24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64" w:type="dxa"/>
            <w:gridSpan w:val="7"/>
          </w:tcPr>
          <w:p>
            <w:pPr>
              <w:pStyle w:val="6"/>
              <w:spacing w:line="240" w:lineRule="auto"/>
              <w:ind w:right="960" w:firstLine="0" w:firstLineChars="0"/>
              <w:rPr>
                <w:rFonts w:ascii="Times New Roman" w:hAnsi="Times New Roman" w:eastAsia="仿宋"/>
                <w:color w:val="auto"/>
              </w:rPr>
            </w:pP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</w:rPr>
              <w:t xml:space="preserve">                                            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bCs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</w:rPr>
              <w:t xml:space="preserve">                                              </w:t>
            </w:r>
            <w:r>
              <w:rPr>
                <w:rFonts w:ascii="Times New Roman" w:hAnsi="Times New Roman" w:eastAsia="仿宋"/>
                <w:b/>
                <w:bCs/>
                <w:color w:val="auto"/>
              </w:rPr>
              <w:t>单位盖章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4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</w:rPr>
              <w:t>汇款信息</w:t>
            </w:r>
          </w:p>
        </w:tc>
        <w:tc>
          <w:tcPr>
            <w:tcW w:w="4230" w:type="dxa"/>
            <w:gridSpan w:val="3"/>
            <w:tcBorders>
              <w:bottom w:val="single" w:color="auto" w:sz="4" w:space="0"/>
            </w:tcBorders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</w:rPr>
              <w:t>收款单位：国家教育行政学院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</w:rPr>
              <w:t>地址电话：北京市大兴区清源北路8号010-69248888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</w:rPr>
              <w:t>开户银行：工行北京体育场支行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</w:rPr>
              <w:t>账号：0200053009014409667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</w:rPr>
              <w:t>联行号：102100005307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</w:rPr>
              <w:t>请在汇款时</w:t>
            </w:r>
            <w:r>
              <w:rPr>
                <w:rFonts w:ascii="Times New Roman" w:hAnsi="Times New Roman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说明：</w:t>
            </w:r>
            <w:r>
              <w:rPr>
                <w:rFonts w:hint="eastAsia" w:ascii="Times New Roman" w:hAnsi="Times New Roman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第三期“教育信息化与网络安全”专题</w:t>
            </w:r>
          </w:p>
        </w:tc>
        <w:tc>
          <w:tcPr>
            <w:tcW w:w="12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</w:rPr>
              <w:t>开票信息</w:t>
            </w:r>
          </w:p>
        </w:tc>
        <w:tc>
          <w:tcPr>
            <w:tcW w:w="2453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eastAsia="仿宋"/>
                <w:sz w:val="24"/>
                <w:szCs w:val="24"/>
                <w:u w:val="single"/>
              </w:rPr>
            </w:pPr>
            <w:r>
              <w:rPr>
                <w:rFonts w:eastAsia="仿宋"/>
                <w:sz w:val="24"/>
                <w:szCs w:val="24"/>
              </w:rPr>
              <w:t>发票抬头：</w:t>
            </w:r>
          </w:p>
          <w:p>
            <w:pPr>
              <w:spacing w:line="360" w:lineRule="auto"/>
              <w:rPr>
                <w:rFonts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eastAsia="仿宋"/>
                <w:sz w:val="24"/>
                <w:szCs w:val="24"/>
                <w:u w:val="single"/>
              </w:rPr>
            </w:pPr>
            <w:r>
              <w:rPr>
                <w:rFonts w:eastAsia="仿宋"/>
                <w:sz w:val="24"/>
                <w:szCs w:val="24"/>
              </w:rPr>
              <w:t>纳税人识别号：</w:t>
            </w:r>
          </w:p>
          <w:p>
            <w:pPr>
              <w:spacing w:line="360" w:lineRule="auto"/>
              <w:rPr>
                <w:rFonts w:eastAsia="仿宋"/>
                <w:sz w:val="24"/>
                <w:szCs w:val="24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szCs w:val="24"/>
              </w:rPr>
              <w:t>开票金额：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364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textAlignment w:val="auto"/>
              <w:rPr>
                <w:rFonts w:ascii="Times New Roman" w:hAnsi="Times New Roman" w:eastAsia="仿宋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说明：请参训单位认真填写此表，与国家教育行政学院联系，以便尽快安排培训。</w:t>
            </w: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60164"/>
    <w:rsid w:val="25E601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6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FangSong_GB2312" w:hAnsi="宋体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2020-10-21T06:21:00Z</dcterms:created>
  <dc:creator>孙赛</dc:creator>
  <cp:lastModifiedBy>孙赛</cp:lastModifiedBy>
  <dcterms:modified xsi:type="dcterms:W3CDTF">2020-10-21T06:21:38Z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