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  <w:t>第一期“总体国家安全观”主题教育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  <w:t>网络培训报名表</w:t>
      </w:r>
    </w:p>
    <w:tbl>
      <w:tblPr>
        <w:tblStyle w:val="5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693"/>
        <w:gridCol w:w="567"/>
        <w:gridCol w:w="709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总体国家安全观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pPr>
        <w:bidi w:val="0"/>
      </w:pPr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553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49EE"/>
    <w:rsid w:val="35C64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2020-10-29T02:53:00Z</dcterms:created>
  <dc:creator>孙赛</dc:creator>
  <cp:lastModifiedBy>孙赛</cp:lastModifiedBy>
  <dcterms:modified xsi:type="dcterms:W3CDTF">2020-10-29T02:54:28Z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