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4E" w:rsidRDefault="008F7F4E" w:rsidP="008F7F4E">
      <w:pPr>
        <w:widowControl/>
        <w:spacing w:line="560" w:lineRule="exact"/>
        <w:rPr>
          <w:rFonts w:ascii="黑体" w:eastAsia="黑体"/>
          <w:bCs/>
          <w:sz w:val="34"/>
        </w:rPr>
      </w:pPr>
      <w:r>
        <w:rPr>
          <w:rFonts w:ascii="黑体" w:eastAsia="黑体" w:hint="eastAsia"/>
          <w:bCs/>
          <w:sz w:val="34"/>
        </w:rPr>
        <w:t>附件</w:t>
      </w:r>
    </w:p>
    <w:p w:rsidR="008F7F4E" w:rsidRDefault="008F7F4E" w:rsidP="008F7F4E">
      <w:pPr>
        <w:widowControl/>
        <w:spacing w:line="600" w:lineRule="exact"/>
        <w:jc w:val="center"/>
        <w:rPr>
          <w:rFonts w:ascii="方正小标宋简体" w:eastAsia="方正小标宋简体" w:hint="eastAsia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bCs/>
          <w:sz w:val="36"/>
          <w:szCs w:val="36"/>
        </w:rPr>
        <w:t>普通高等学校学生</w:t>
      </w:r>
    </w:p>
    <w:p w:rsidR="008F7F4E" w:rsidRDefault="008F7F4E" w:rsidP="008F7F4E">
      <w:pPr>
        <w:widowControl/>
        <w:spacing w:line="600" w:lineRule="exact"/>
        <w:jc w:val="center"/>
        <w:rPr>
          <w:rFonts w:ascii="方正小标宋简体" w:eastAsia="方正小标宋简体" w:hint="eastAsia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心理健康教育专家指导委员会名单</w:t>
      </w:r>
      <w:bookmarkEnd w:id="0"/>
    </w:p>
    <w:p w:rsidR="008F7F4E" w:rsidRDefault="008F7F4E" w:rsidP="008F7F4E">
      <w:pPr>
        <w:widowControl/>
        <w:spacing w:line="500" w:lineRule="exact"/>
        <w:jc w:val="center"/>
        <w:rPr>
          <w:rFonts w:eastAsia="楷体_GB2312" w:hint="eastAsia"/>
          <w:bCs/>
          <w:sz w:val="28"/>
        </w:rPr>
      </w:pPr>
      <w:r>
        <w:rPr>
          <w:rFonts w:eastAsia="楷体_GB2312" w:hint="eastAsia"/>
          <w:bCs/>
          <w:sz w:val="28"/>
        </w:rPr>
        <w:t>（按姓氏笔画排序）</w:t>
      </w:r>
    </w:p>
    <w:p w:rsidR="008F7F4E" w:rsidRDefault="008F7F4E" w:rsidP="008F7F4E">
      <w:pPr>
        <w:widowControl/>
        <w:spacing w:line="500" w:lineRule="exact"/>
        <w:jc w:val="center"/>
        <w:rPr>
          <w:rFonts w:ascii="黑体" w:eastAsia="黑体"/>
          <w:bCs/>
          <w:sz w:val="30"/>
          <w:szCs w:val="30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2127"/>
        <w:gridCol w:w="1275"/>
        <w:gridCol w:w="5387"/>
      </w:tblGrid>
      <w:tr w:rsidR="008F7F4E" w:rsidTr="008F7F4E">
        <w:trPr>
          <w:trHeight w:hRule="exact" w:val="907"/>
        </w:trPr>
        <w:tc>
          <w:tcPr>
            <w:tcW w:w="2127" w:type="dxa"/>
            <w:hideMark/>
          </w:tcPr>
          <w:p w:rsidR="008F7F4E" w:rsidRDefault="008F7F4E">
            <w:pPr>
              <w:widowControl/>
              <w:spacing w:line="50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30"/>
                <w:szCs w:val="30"/>
              </w:rPr>
              <w:t>主任委员</w:t>
            </w:r>
          </w:p>
        </w:tc>
        <w:tc>
          <w:tcPr>
            <w:tcW w:w="1275" w:type="dxa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黑体"/>
                <w:sz w:val="24"/>
              </w:rPr>
            </w:pPr>
            <w:r>
              <w:rPr>
                <w:rFonts w:eastAsia="仿宋_GB2312" w:hint="eastAsia"/>
                <w:sz w:val="30"/>
                <w:szCs w:val="30"/>
              </w:rPr>
              <w:t>林崇德</w:t>
            </w:r>
          </w:p>
        </w:tc>
        <w:tc>
          <w:tcPr>
            <w:tcW w:w="5387" w:type="dxa"/>
            <w:hideMark/>
          </w:tcPr>
          <w:p w:rsidR="008F7F4E" w:rsidRDefault="008F7F4E">
            <w:pPr>
              <w:tabs>
                <w:tab w:val="left" w:pos="1440"/>
              </w:tabs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中国心理学会前理事长、北京师范大学资深教授</w:t>
            </w:r>
          </w:p>
        </w:tc>
      </w:tr>
      <w:tr w:rsidR="008F7F4E" w:rsidTr="008F7F4E">
        <w:trPr>
          <w:trHeight w:val="510"/>
        </w:trPr>
        <w:tc>
          <w:tcPr>
            <w:tcW w:w="2127" w:type="dxa"/>
            <w:vAlign w:val="center"/>
            <w:hideMark/>
          </w:tcPr>
          <w:p w:rsidR="008F7F4E" w:rsidRDefault="008F7F4E">
            <w:pPr>
              <w:widowControl/>
              <w:spacing w:line="50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30"/>
                <w:szCs w:val="30"/>
              </w:rPr>
              <w:t>副主任委员</w:t>
            </w:r>
            <w:r>
              <w:rPr>
                <w:rFonts w:eastAsia="仿宋_GB2312"/>
                <w:sz w:val="30"/>
                <w:szCs w:val="30"/>
              </w:rPr>
              <w:tab/>
            </w:r>
          </w:p>
        </w:tc>
        <w:tc>
          <w:tcPr>
            <w:tcW w:w="1275" w:type="dxa"/>
            <w:vAlign w:val="center"/>
            <w:hideMark/>
          </w:tcPr>
          <w:p w:rsidR="008F7F4E" w:rsidRDefault="008F7F4E">
            <w:pPr>
              <w:widowControl/>
              <w:spacing w:line="500" w:lineRule="exact"/>
              <w:jc w:val="left"/>
              <w:rPr>
                <w:rFonts w:eastAsia="黑体"/>
                <w:sz w:val="24"/>
              </w:rPr>
            </w:pPr>
            <w:r>
              <w:rPr>
                <w:rFonts w:eastAsia="仿宋_GB2312" w:hint="eastAsia"/>
                <w:sz w:val="30"/>
                <w:szCs w:val="30"/>
              </w:rPr>
              <w:t>于立军</w:t>
            </w:r>
          </w:p>
        </w:tc>
        <w:tc>
          <w:tcPr>
            <w:tcW w:w="5387" w:type="dxa"/>
            <w:vAlign w:val="center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黑体"/>
                <w:sz w:val="24"/>
              </w:rPr>
            </w:pPr>
            <w:r>
              <w:rPr>
                <w:rFonts w:eastAsia="仿宋_GB2312" w:hint="eastAsia"/>
                <w:sz w:val="30"/>
                <w:szCs w:val="30"/>
              </w:rPr>
              <w:t>天津市委教育工委常务副书记</w:t>
            </w:r>
          </w:p>
        </w:tc>
      </w:tr>
      <w:tr w:rsidR="008F7F4E" w:rsidTr="008F7F4E">
        <w:trPr>
          <w:trHeight w:val="510"/>
        </w:trPr>
        <w:tc>
          <w:tcPr>
            <w:tcW w:w="2127" w:type="dxa"/>
            <w:vAlign w:val="center"/>
          </w:tcPr>
          <w:p w:rsidR="008F7F4E" w:rsidRDefault="008F7F4E">
            <w:pPr>
              <w:widowControl/>
              <w:spacing w:line="500" w:lineRule="exact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8F7F4E" w:rsidRDefault="008F7F4E">
            <w:pPr>
              <w:widowControl/>
              <w:spacing w:line="500" w:lineRule="exact"/>
              <w:rPr>
                <w:rFonts w:eastAsia="黑体"/>
                <w:sz w:val="24"/>
              </w:rPr>
            </w:pPr>
            <w:r>
              <w:rPr>
                <w:rFonts w:eastAsia="仿宋_GB2312" w:hint="eastAsia"/>
                <w:sz w:val="30"/>
                <w:szCs w:val="30"/>
              </w:rPr>
              <w:t>郑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30"/>
                <w:szCs w:val="30"/>
              </w:rPr>
              <w:t>萼</w:t>
            </w:r>
            <w:proofErr w:type="gramEnd"/>
          </w:p>
        </w:tc>
        <w:tc>
          <w:tcPr>
            <w:tcW w:w="5387" w:type="dxa"/>
            <w:vAlign w:val="center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黑体"/>
                <w:sz w:val="24"/>
              </w:rPr>
            </w:pPr>
            <w:r>
              <w:rPr>
                <w:rFonts w:eastAsia="仿宋_GB2312" w:hint="eastAsia"/>
                <w:sz w:val="30"/>
                <w:szCs w:val="30"/>
              </w:rPr>
              <w:t>北京市委教育工委副书记</w:t>
            </w:r>
            <w:r>
              <w:rPr>
                <w:rFonts w:eastAsia="仿宋_GB2312"/>
                <w:sz w:val="30"/>
                <w:szCs w:val="30"/>
              </w:rPr>
              <w:tab/>
            </w:r>
          </w:p>
        </w:tc>
      </w:tr>
      <w:tr w:rsidR="008F7F4E" w:rsidTr="008F7F4E">
        <w:trPr>
          <w:trHeight w:val="510"/>
        </w:trPr>
        <w:tc>
          <w:tcPr>
            <w:tcW w:w="2127" w:type="dxa"/>
            <w:vAlign w:val="center"/>
          </w:tcPr>
          <w:p w:rsidR="008F7F4E" w:rsidRDefault="008F7F4E">
            <w:pPr>
              <w:widowControl/>
              <w:spacing w:line="50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75" w:type="dxa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仿宋_GB2312"/>
                <w:sz w:val="30"/>
                <w:szCs w:val="30"/>
              </w:rPr>
            </w:pPr>
            <w:proofErr w:type="gramStart"/>
            <w:r>
              <w:rPr>
                <w:rFonts w:eastAsia="仿宋_GB2312" w:hint="eastAsia"/>
                <w:sz w:val="30"/>
                <w:szCs w:val="30"/>
              </w:rPr>
              <w:t>高德毅</w:t>
            </w:r>
            <w:proofErr w:type="gramEnd"/>
          </w:p>
        </w:tc>
        <w:tc>
          <w:tcPr>
            <w:tcW w:w="5387" w:type="dxa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黑体"/>
                <w:sz w:val="24"/>
              </w:rPr>
            </w:pPr>
            <w:r>
              <w:rPr>
                <w:rFonts w:eastAsia="仿宋_GB2312" w:hint="eastAsia"/>
                <w:sz w:val="30"/>
                <w:szCs w:val="30"/>
              </w:rPr>
              <w:t>上海市教育卫生工作党委副书记、上海市教委副主任</w:t>
            </w:r>
          </w:p>
        </w:tc>
      </w:tr>
      <w:tr w:rsidR="008F7F4E" w:rsidTr="008F7F4E">
        <w:trPr>
          <w:trHeight w:val="510"/>
        </w:trPr>
        <w:tc>
          <w:tcPr>
            <w:tcW w:w="2127" w:type="dxa"/>
            <w:vAlign w:val="center"/>
          </w:tcPr>
          <w:p w:rsidR="008F7F4E" w:rsidRDefault="008F7F4E">
            <w:pPr>
              <w:widowControl/>
              <w:spacing w:line="500" w:lineRule="exact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8F7F4E" w:rsidRDefault="008F7F4E">
            <w:pPr>
              <w:widowControl/>
              <w:spacing w:line="5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杨振斌</w:t>
            </w:r>
          </w:p>
        </w:tc>
        <w:tc>
          <w:tcPr>
            <w:tcW w:w="5387" w:type="dxa"/>
            <w:vAlign w:val="center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吉林大学党委书记</w:t>
            </w:r>
          </w:p>
        </w:tc>
      </w:tr>
      <w:tr w:rsidR="008F7F4E" w:rsidTr="008F7F4E">
        <w:trPr>
          <w:trHeight w:hRule="exact" w:val="907"/>
        </w:trPr>
        <w:tc>
          <w:tcPr>
            <w:tcW w:w="2127" w:type="dxa"/>
            <w:vAlign w:val="center"/>
          </w:tcPr>
          <w:p w:rsidR="008F7F4E" w:rsidRDefault="008F7F4E">
            <w:pPr>
              <w:widowControl/>
              <w:spacing w:line="500" w:lineRule="exact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梁宝勇</w:t>
            </w:r>
          </w:p>
        </w:tc>
        <w:tc>
          <w:tcPr>
            <w:tcW w:w="5387" w:type="dxa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天津师范大学心理与行为研究院临床心理学研究所所长</w:t>
            </w:r>
          </w:p>
        </w:tc>
      </w:tr>
      <w:tr w:rsidR="008F7F4E" w:rsidTr="008F7F4E">
        <w:trPr>
          <w:trHeight w:hRule="exact" w:val="907"/>
        </w:trPr>
        <w:tc>
          <w:tcPr>
            <w:tcW w:w="2127" w:type="dxa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30"/>
                <w:szCs w:val="30"/>
              </w:rPr>
              <w:t>秘书长</w:t>
            </w:r>
          </w:p>
        </w:tc>
        <w:tc>
          <w:tcPr>
            <w:tcW w:w="1275" w:type="dxa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王建中</w:t>
            </w:r>
          </w:p>
        </w:tc>
        <w:tc>
          <w:tcPr>
            <w:tcW w:w="5387" w:type="dxa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教育部全国高等学校心理健康教育数据分析中心主任、北京建筑大学党委书记</w:t>
            </w:r>
          </w:p>
        </w:tc>
      </w:tr>
      <w:tr w:rsidR="008F7F4E" w:rsidTr="008F7F4E">
        <w:trPr>
          <w:trHeight w:hRule="exact" w:val="510"/>
        </w:trPr>
        <w:tc>
          <w:tcPr>
            <w:tcW w:w="2127" w:type="dxa"/>
            <w:vAlign w:val="center"/>
            <w:hideMark/>
          </w:tcPr>
          <w:p w:rsidR="008F7F4E" w:rsidRDefault="008F7F4E">
            <w:pPr>
              <w:widowControl/>
              <w:spacing w:line="50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30"/>
                <w:szCs w:val="30"/>
              </w:rPr>
              <w:t>常务副秘书长</w:t>
            </w:r>
          </w:p>
        </w:tc>
        <w:tc>
          <w:tcPr>
            <w:tcW w:w="1275" w:type="dxa"/>
            <w:vAlign w:val="center"/>
            <w:hideMark/>
          </w:tcPr>
          <w:p w:rsidR="008F7F4E" w:rsidRDefault="008F7F4E">
            <w:pPr>
              <w:widowControl/>
              <w:spacing w:line="5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阎志</w:t>
            </w:r>
            <w:proofErr w:type="gramStart"/>
            <w:r>
              <w:rPr>
                <w:rFonts w:eastAsia="仿宋_GB2312" w:hint="eastAsia"/>
                <w:sz w:val="30"/>
                <w:szCs w:val="30"/>
              </w:rPr>
              <w:t>坚</w:t>
            </w:r>
            <w:proofErr w:type="gramEnd"/>
          </w:p>
        </w:tc>
        <w:tc>
          <w:tcPr>
            <w:tcW w:w="5387" w:type="dxa"/>
            <w:vAlign w:val="center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高等教育出版社副总编辑</w:t>
            </w:r>
          </w:p>
        </w:tc>
      </w:tr>
      <w:tr w:rsidR="008F7F4E" w:rsidTr="008F7F4E">
        <w:trPr>
          <w:trHeight w:hRule="exact" w:val="907"/>
        </w:trPr>
        <w:tc>
          <w:tcPr>
            <w:tcW w:w="2127" w:type="dxa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30"/>
                <w:szCs w:val="30"/>
              </w:rPr>
              <w:t>副秘书长</w:t>
            </w:r>
          </w:p>
        </w:tc>
        <w:tc>
          <w:tcPr>
            <w:tcW w:w="1275" w:type="dxa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方晓义</w:t>
            </w:r>
          </w:p>
        </w:tc>
        <w:tc>
          <w:tcPr>
            <w:tcW w:w="5387" w:type="dxa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北京师范大学心理学院长</w:t>
            </w:r>
            <w:proofErr w:type="gramStart"/>
            <w:r>
              <w:rPr>
                <w:rFonts w:eastAsia="仿宋_GB2312" w:hint="eastAsia"/>
                <w:sz w:val="30"/>
                <w:szCs w:val="30"/>
              </w:rPr>
              <w:t>江学者</w:t>
            </w:r>
            <w:proofErr w:type="gramEnd"/>
            <w:r>
              <w:rPr>
                <w:rFonts w:eastAsia="仿宋_GB2312" w:hint="eastAsia"/>
                <w:sz w:val="30"/>
                <w:szCs w:val="30"/>
              </w:rPr>
              <w:t>特聘教授、发展心理研究所所长</w:t>
            </w:r>
          </w:p>
        </w:tc>
      </w:tr>
      <w:tr w:rsidR="008F7F4E" w:rsidTr="008F7F4E">
        <w:trPr>
          <w:trHeight w:hRule="exact" w:val="510"/>
        </w:trPr>
        <w:tc>
          <w:tcPr>
            <w:tcW w:w="2127" w:type="dxa"/>
            <w:vAlign w:val="center"/>
          </w:tcPr>
          <w:p w:rsidR="008F7F4E" w:rsidRDefault="008F7F4E">
            <w:pPr>
              <w:widowControl/>
              <w:spacing w:line="500" w:lineRule="exact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8F7F4E" w:rsidRDefault="008F7F4E">
            <w:pPr>
              <w:widowControl/>
              <w:spacing w:line="5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白学军</w:t>
            </w:r>
          </w:p>
        </w:tc>
        <w:tc>
          <w:tcPr>
            <w:tcW w:w="5387" w:type="dxa"/>
            <w:vAlign w:val="center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天津师范大学心理与行为研究院院长</w:t>
            </w:r>
          </w:p>
        </w:tc>
      </w:tr>
      <w:tr w:rsidR="008F7F4E" w:rsidTr="008F7F4E">
        <w:trPr>
          <w:trHeight w:hRule="exact" w:val="510"/>
        </w:trPr>
        <w:tc>
          <w:tcPr>
            <w:tcW w:w="2127" w:type="dxa"/>
            <w:vAlign w:val="center"/>
          </w:tcPr>
          <w:p w:rsidR="008F7F4E" w:rsidRDefault="008F7F4E">
            <w:pPr>
              <w:widowControl/>
              <w:spacing w:line="500" w:lineRule="exact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8F7F4E" w:rsidRDefault="008F7F4E">
            <w:pPr>
              <w:widowControl/>
              <w:spacing w:line="500" w:lineRule="exact"/>
              <w:rPr>
                <w:rFonts w:eastAsia="仿宋_GB2312"/>
                <w:sz w:val="30"/>
                <w:szCs w:val="30"/>
              </w:rPr>
            </w:pPr>
            <w:proofErr w:type="gramStart"/>
            <w:r>
              <w:rPr>
                <w:rFonts w:eastAsia="仿宋_GB2312" w:hint="eastAsia"/>
                <w:sz w:val="30"/>
                <w:szCs w:val="30"/>
              </w:rPr>
              <w:t>宁维卫</w:t>
            </w:r>
            <w:proofErr w:type="gramEnd"/>
          </w:p>
        </w:tc>
        <w:tc>
          <w:tcPr>
            <w:tcW w:w="5387" w:type="dxa"/>
            <w:vAlign w:val="center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西南交通大学心理研究与咨询中心主任</w:t>
            </w:r>
          </w:p>
        </w:tc>
      </w:tr>
      <w:tr w:rsidR="008F7F4E" w:rsidTr="008F7F4E">
        <w:trPr>
          <w:trHeight w:hRule="exact" w:val="510"/>
        </w:trPr>
        <w:tc>
          <w:tcPr>
            <w:tcW w:w="2127" w:type="dxa"/>
            <w:vAlign w:val="center"/>
          </w:tcPr>
          <w:p w:rsidR="008F7F4E" w:rsidRDefault="008F7F4E">
            <w:pPr>
              <w:widowControl/>
              <w:spacing w:line="500" w:lineRule="exact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8F7F4E" w:rsidRDefault="008F7F4E">
            <w:pPr>
              <w:widowControl/>
              <w:spacing w:line="500" w:lineRule="exact"/>
              <w:rPr>
                <w:rFonts w:eastAsia="仿宋_GB2312"/>
                <w:sz w:val="30"/>
                <w:szCs w:val="30"/>
              </w:rPr>
            </w:pPr>
            <w:proofErr w:type="gramStart"/>
            <w:r>
              <w:rPr>
                <w:rFonts w:eastAsia="仿宋_GB2312" w:hint="eastAsia"/>
                <w:sz w:val="30"/>
                <w:szCs w:val="30"/>
              </w:rPr>
              <w:t>桑志芹</w:t>
            </w:r>
            <w:proofErr w:type="gramEnd"/>
          </w:p>
        </w:tc>
        <w:tc>
          <w:tcPr>
            <w:tcW w:w="5387" w:type="dxa"/>
            <w:vAlign w:val="center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南京大学心理健康教育与研究中心主任</w:t>
            </w:r>
          </w:p>
        </w:tc>
      </w:tr>
      <w:tr w:rsidR="008F7F4E" w:rsidTr="008F7F4E">
        <w:trPr>
          <w:trHeight w:hRule="exact" w:val="907"/>
        </w:trPr>
        <w:tc>
          <w:tcPr>
            <w:tcW w:w="2127" w:type="dxa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30"/>
                <w:szCs w:val="30"/>
              </w:rPr>
              <w:t>委员</w:t>
            </w:r>
          </w:p>
        </w:tc>
        <w:tc>
          <w:tcPr>
            <w:tcW w:w="1275" w:type="dxa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马建青</w:t>
            </w:r>
          </w:p>
        </w:tc>
        <w:tc>
          <w:tcPr>
            <w:tcW w:w="5387" w:type="dxa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浙江大学思想政治理论教学科研部副主任、心理健康教育与咨询中心总督导</w:t>
            </w:r>
          </w:p>
        </w:tc>
      </w:tr>
      <w:tr w:rsidR="008F7F4E" w:rsidTr="008F7F4E">
        <w:trPr>
          <w:trHeight w:val="907"/>
        </w:trPr>
        <w:tc>
          <w:tcPr>
            <w:tcW w:w="2127" w:type="dxa"/>
          </w:tcPr>
          <w:p w:rsidR="008F7F4E" w:rsidRDefault="008F7F4E">
            <w:pPr>
              <w:widowControl/>
              <w:spacing w:line="440" w:lineRule="exact"/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275" w:type="dxa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王  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耘</w:t>
            </w:r>
            <w:proofErr w:type="gramEnd"/>
          </w:p>
        </w:tc>
        <w:tc>
          <w:tcPr>
            <w:tcW w:w="5387" w:type="dxa"/>
            <w:hideMark/>
          </w:tcPr>
          <w:p w:rsidR="008F7F4E" w:rsidRDefault="008F7F4E">
            <w:pPr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北京师范大学脑与认知科学研究院教授、党总支书记兼副院长</w:t>
            </w:r>
          </w:p>
        </w:tc>
      </w:tr>
      <w:tr w:rsidR="008F7F4E" w:rsidTr="008F7F4E">
        <w:trPr>
          <w:trHeight w:val="907"/>
        </w:trPr>
        <w:tc>
          <w:tcPr>
            <w:tcW w:w="2127" w:type="dxa"/>
          </w:tcPr>
          <w:p w:rsidR="008F7F4E" w:rsidRDefault="008F7F4E">
            <w:pPr>
              <w:widowControl/>
              <w:spacing w:line="440" w:lineRule="exact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王登峰</w:t>
            </w:r>
          </w:p>
        </w:tc>
        <w:tc>
          <w:tcPr>
            <w:tcW w:w="5387" w:type="dxa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教育部体卫艺司司长、北京大学心理学系教授</w:t>
            </w:r>
          </w:p>
        </w:tc>
      </w:tr>
      <w:tr w:rsidR="008F7F4E" w:rsidTr="008F7F4E">
        <w:trPr>
          <w:trHeight w:hRule="exact" w:val="510"/>
        </w:trPr>
        <w:tc>
          <w:tcPr>
            <w:tcW w:w="2127" w:type="dxa"/>
            <w:vAlign w:val="center"/>
          </w:tcPr>
          <w:p w:rsidR="008F7F4E" w:rsidRDefault="008F7F4E">
            <w:pPr>
              <w:widowControl/>
              <w:spacing w:line="500" w:lineRule="exact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8F7F4E" w:rsidRDefault="008F7F4E">
            <w:pPr>
              <w:widowControl/>
              <w:spacing w:line="5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龙建成</w:t>
            </w:r>
          </w:p>
        </w:tc>
        <w:tc>
          <w:tcPr>
            <w:tcW w:w="5387" w:type="dxa"/>
            <w:vAlign w:val="center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西安电子科技大学党委副书记</w:t>
            </w:r>
          </w:p>
        </w:tc>
      </w:tr>
      <w:tr w:rsidR="008F7F4E" w:rsidTr="008F7F4E">
        <w:trPr>
          <w:trHeight w:hRule="exact" w:val="510"/>
        </w:trPr>
        <w:tc>
          <w:tcPr>
            <w:tcW w:w="2127" w:type="dxa"/>
            <w:vAlign w:val="center"/>
          </w:tcPr>
          <w:p w:rsidR="008F7F4E" w:rsidRDefault="008F7F4E">
            <w:pPr>
              <w:widowControl/>
              <w:spacing w:line="500" w:lineRule="exact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8F7F4E" w:rsidRDefault="008F7F4E">
            <w:pPr>
              <w:widowControl/>
              <w:spacing w:line="5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叶静漪</w:t>
            </w:r>
          </w:p>
        </w:tc>
        <w:tc>
          <w:tcPr>
            <w:tcW w:w="5387" w:type="dxa"/>
            <w:vAlign w:val="center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北京大学党委副书记</w:t>
            </w:r>
          </w:p>
        </w:tc>
      </w:tr>
      <w:tr w:rsidR="008F7F4E" w:rsidTr="008F7F4E">
        <w:trPr>
          <w:trHeight w:hRule="exact" w:val="510"/>
        </w:trPr>
        <w:tc>
          <w:tcPr>
            <w:tcW w:w="2127" w:type="dxa"/>
            <w:vAlign w:val="center"/>
          </w:tcPr>
          <w:p w:rsidR="008F7F4E" w:rsidRDefault="008F7F4E">
            <w:pPr>
              <w:widowControl/>
              <w:spacing w:line="500" w:lineRule="exact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8F7F4E" w:rsidRDefault="008F7F4E">
            <w:pPr>
              <w:widowControl/>
              <w:spacing w:line="5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史宗恺</w:t>
            </w:r>
          </w:p>
        </w:tc>
        <w:tc>
          <w:tcPr>
            <w:tcW w:w="5387" w:type="dxa"/>
            <w:vAlign w:val="center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清华大学党委副书记</w:t>
            </w:r>
          </w:p>
        </w:tc>
      </w:tr>
      <w:tr w:rsidR="008F7F4E" w:rsidTr="008F7F4E">
        <w:trPr>
          <w:trHeight w:hRule="exact" w:val="510"/>
        </w:trPr>
        <w:tc>
          <w:tcPr>
            <w:tcW w:w="2127" w:type="dxa"/>
            <w:vAlign w:val="center"/>
          </w:tcPr>
          <w:p w:rsidR="008F7F4E" w:rsidRDefault="008F7F4E">
            <w:pPr>
              <w:widowControl/>
              <w:spacing w:line="500" w:lineRule="exact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8F7F4E" w:rsidRDefault="008F7F4E">
            <w:pPr>
              <w:widowControl/>
              <w:spacing w:line="5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史蓉</w:t>
            </w:r>
            <w:proofErr w:type="gramStart"/>
            <w:r>
              <w:rPr>
                <w:rFonts w:eastAsia="仿宋_GB2312" w:hint="eastAsia"/>
                <w:sz w:val="30"/>
                <w:szCs w:val="30"/>
              </w:rPr>
              <w:t>蓉</w:t>
            </w:r>
            <w:proofErr w:type="gramEnd"/>
          </w:p>
        </w:tc>
        <w:tc>
          <w:tcPr>
            <w:tcW w:w="5387" w:type="dxa"/>
            <w:vAlign w:val="center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江西省委教育工委副书记（正厅级）</w:t>
            </w:r>
          </w:p>
        </w:tc>
      </w:tr>
      <w:tr w:rsidR="008F7F4E" w:rsidTr="008F7F4E">
        <w:trPr>
          <w:trHeight w:hRule="exact" w:val="907"/>
        </w:trPr>
        <w:tc>
          <w:tcPr>
            <w:tcW w:w="2127" w:type="dxa"/>
            <w:vAlign w:val="center"/>
          </w:tcPr>
          <w:p w:rsidR="008F7F4E" w:rsidRDefault="008F7F4E">
            <w:pPr>
              <w:widowControl/>
              <w:spacing w:line="500" w:lineRule="exact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刘海</w:t>
            </w:r>
            <w:proofErr w:type="gramStart"/>
            <w:r>
              <w:rPr>
                <w:rFonts w:eastAsia="仿宋_GB2312" w:hint="eastAsia"/>
                <w:sz w:val="30"/>
                <w:szCs w:val="30"/>
              </w:rPr>
              <w:t>骅</w:t>
            </w:r>
            <w:proofErr w:type="gramEnd"/>
          </w:p>
        </w:tc>
        <w:tc>
          <w:tcPr>
            <w:tcW w:w="5387" w:type="dxa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pacing w:val="4"/>
                <w:sz w:val="30"/>
                <w:szCs w:val="30"/>
              </w:rPr>
              <w:t>北京大学</w:t>
            </w:r>
            <w:r>
              <w:rPr>
                <w:rFonts w:eastAsia="仿宋_GB2312" w:hint="eastAsia"/>
                <w:sz w:val="30"/>
                <w:szCs w:val="30"/>
              </w:rPr>
              <w:t>学生心理健康教育与咨询中心主任</w:t>
            </w:r>
          </w:p>
        </w:tc>
      </w:tr>
      <w:tr w:rsidR="008F7F4E" w:rsidTr="008F7F4E">
        <w:trPr>
          <w:trHeight w:hRule="exact" w:val="510"/>
        </w:trPr>
        <w:tc>
          <w:tcPr>
            <w:tcW w:w="2127" w:type="dxa"/>
            <w:vAlign w:val="center"/>
          </w:tcPr>
          <w:p w:rsidR="008F7F4E" w:rsidRDefault="008F7F4E">
            <w:pPr>
              <w:widowControl/>
              <w:spacing w:line="500" w:lineRule="exact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8F7F4E" w:rsidRDefault="008F7F4E">
            <w:pPr>
              <w:widowControl/>
              <w:spacing w:line="5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江光荣</w:t>
            </w:r>
          </w:p>
        </w:tc>
        <w:tc>
          <w:tcPr>
            <w:tcW w:w="5387" w:type="dxa"/>
            <w:vAlign w:val="center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华中师范大学心理学院教授</w:t>
            </w:r>
          </w:p>
        </w:tc>
      </w:tr>
      <w:tr w:rsidR="008F7F4E" w:rsidTr="008F7F4E">
        <w:trPr>
          <w:trHeight w:hRule="exact" w:val="510"/>
        </w:trPr>
        <w:tc>
          <w:tcPr>
            <w:tcW w:w="2127" w:type="dxa"/>
            <w:vAlign w:val="center"/>
          </w:tcPr>
          <w:p w:rsidR="008F7F4E" w:rsidRDefault="008F7F4E">
            <w:pPr>
              <w:widowControl/>
              <w:spacing w:line="500" w:lineRule="exact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8F7F4E" w:rsidRDefault="008F7F4E">
            <w:pPr>
              <w:widowControl/>
              <w:spacing w:line="5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严学军</w:t>
            </w:r>
          </w:p>
        </w:tc>
        <w:tc>
          <w:tcPr>
            <w:tcW w:w="5387" w:type="dxa"/>
            <w:vAlign w:val="center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仿宋_GB2312"/>
                <w:color w:val="FF0000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湖北省委高校工委副书记</w:t>
            </w:r>
          </w:p>
        </w:tc>
      </w:tr>
      <w:tr w:rsidR="008F7F4E" w:rsidTr="008F7F4E">
        <w:trPr>
          <w:trHeight w:hRule="exact" w:val="510"/>
        </w:trPr>
        <w:tc>
          <w:tcPr>
            <w:tcW w:w="2127" w:type="dxa"/>
            <w:vAlign w:val="center"/>
          </w:tcPr>
          <w:p w:rsidR="008F7F4E" w:rsidRDefault="008F7F4E">
            <w:pPr>
              <w:widowControl/>
              <w:spacing w:line="500" w:lineRule="exact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8F7F4E" w:rsidRDefault="008F7F4E">
            <w:pPr>
              <w:widowControl/>
              <w:spacing w:line="500" w:lineRule="exact"/>
              <w:rPr>
                <w:rFonts w:eastAsia="仿宋_GB2312"/>
                <w:sz w:val="30"/>
                <w:szCs w:val="30"/>
              </w:rPr>
            </w:pPr>
            <w:proofErr w:type="gramStart"/>
            <w:r>
              <w:rPr>
                <w:rFonts w:eastAsia="仿宋_GB2312" w:hint="eastAsia"/>
                <w:sz w:val="30"/>
                <w:szCs w:val="30"/>
              </w:rPr>
              <w:t>李义丹</w:t>
            </w:r>
            <w:proofErr w:type="gramEnd"/>
          </w:p>
        </w:tc>
        <w:tc>
          <w:tcPr>
            <w:tcW w:w="5387" w:type="dxa"/>
            <w:vAlign w:val="center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天津大学党委副书记</w:t>
            </w:r>
          </w:p>
        </w:tc>
      </w:tr>
      <w:tr w:rsidR="008F7F4E" w:rsidTr="008F7F4E">
        <w:trPr>
          <w:trHeight w:hRule="exact" w:val="510"/>
        </w:trPr>
        <w:tc>
          <w:tcPr>
            <w:tcW w:w="2127" w:type="dxa"/>
            <w:vAlign w:val="center"/>
          </w:tcPr>
          <w:p w:rsidR="008F7F4E" w:rsidRDefault="008F7F4E">
            <w:pPr>
              <w:widowControl/>
              <w:spacing w:line="500" w:lineRule="exact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8F7F4E" w:rsidRDefault="008F7F4E">
            <w:pPr>
              <w:widowControl/>
              <w:spacing w:line="5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李东明</w:t>
            </w:r>
          </w:p>
        </w:tc>
        <w:tc>
          <w:tcPr>
            <w:tcW w:w="5387" w:type="dxa"/>
            <w:vAlign w:val="center"/>
            <w:hideMark/>
          </w:tcPr>
          <w:p w:rsidR="008F7F4E" w:rsidRDefault="008F7F4E">
            <w:pPr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黑龙江省委高校工委副书记</w:t>
            </w:r>
          </w:p>
        </w:tc>
      </w:tr>
      <w:tr w:rsidR="008F7F4E" w:rsidTr="008F7F4E">
        <w:trPr>
          <w:trHeight w:hRule="exact" w:val="510"/>
        </w:trPr>
        <w:tc>
          <w:tcPr>
            <w:tcW w:w="2127" w:type="dxa"/>
            <w:vAlign w:val="center"/>
          </w:tcPr>
          <w:p w:rsidR="008F7F4E" w:rsidRDefault="008F7F4E">
            <w:pPr>
              <w:widowControl/>
              <w:spacing w:line="500" w:lineRule="exact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8F7F4E" w:rsidRDefault="008F7F4E">
            <w:pPr>
              <w:widowControl/>
              <w:spacing w:line="5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李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30"/>
                <w:szCs w:val="30"/>
              </w:rPr>
              <w:t>桦</w:t>
            </w:r>
            <w:proofErr w:type="gramEnd"/>
          </w:p>
        </w:tc>
        <w:tc>
          <w:tcPr>
            <w:tcW w:w="5387" w:type="dxa"/>
            <w:vAlign w:val="center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中山大学心理健康教育咨询中心主任</w:t>
            </w:r>
          </w:p>
        </w:tc>
      </w:tr>
      <w:tr w:rsidR="008F7F4E" w:rsidTr="008F7F4E">
        <w:trPr>
          <w:trHeight w:hRule="exact" w:val="510"/>
        </w:trPr>
        <w:tc>
          <w:tcPr>
            <w:tcW w:w="2127" w:type="dxa"/>
            <w:vAlign w:val="center"/>
          </w:tcPr>
          <w:p w:rsidR="008F7F4E" w:rsidRDefault="008F7F4E">
            <w:pPr>
              <w:widowControl/>
              <w:spacing w:line="500" w:lineRule="exact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8F7F4E" w:rsidRDefault="008F7F4E">
            <w:pPr>
              <w:widowControl/>
              <w:spacing w:line="5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李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sz w:val="30"/>
                <w:szCs w:val="30"/>
              </w:rPr>
              <w:t>焰</w:t>
            </w:r>
          </w:p>
        </w:tc>
        <w:tc>
          <w:tcPr>
            <w:tcW w:w="5387" w:type="dxa"/>
            <w:vAlign w:val="center"/>
            <w:hideMark/>
          </w:tcPr>
          <w:p w:rsidR="008F7F4E" w:rsidRDefault="008F7F4E">
            <w:pPr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清华大学心理咨询中心主任</w:t>
            </w:r>
          </w:p>
        </w:tc>
      </w:tr>
      <w:tr w:rsidR="008F7F4E" w:rsidTr="008F7F4E">
        <w:trPr>
          <w:trHeight w:hRule="exact" w:val="510"/>
        </w:trPr>
        <w:tc>
          <w:tcPr>
            <w:tcW w:w="2127" w:type="dxa"/>
            <w:vAlign w:val="center"/>
          </w:tcPr>
          <w:p w:rsidR="008F7F4E" w:rsidRDefault="008F7F4E">
            <w:pPr>
              <w:widowControl/>
              <w:spacing w:line="500" w:lineRule="exact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8F7F4E" w:rsidRDefault="008F7F4E">
            <w:pPr>
              <w:widowControl/>
              <w:spacing w:line="500" w:lineRule="exact"/>
              <w:rPr>
                <w:rFonts w:eastAsia="仿宋_GB2312"/>
                <w:sz w:val="30"/>
                <w:szCs w:val="30"/>
              </w:rPr>
            </w:pPr>
            <w:proofErr w:type="gramStart"/>
            <w:r>
              <w:rPr>
                <w:rFonts w:eastAsia="仿宋_GB2312" w:hint="eastAsia"/>
                <w:sz w:val="30"/>
                <w:szCs w:val="30"/>
              </w:rPr>
              <w:t>吴付来</w:t>
            </w:r>
            <w:proofErr w:type="gramEnd"/>
          </w:p>
        </w:tc>
        <w:tc>
          <w:tcPr>
            <w:tcW w:w="5387" w:type="dxa"/>
            <w:vAlign w:val="center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中国人民大学党委副书记</w:t>
            </w:r>
          </w:p>
        </w:tc>
      </w:tr>
      <w:tr w:rsidR="008F7F4E" w:rsidTr="008F7F4E">
        <w:trPr>
          <w:trHeight w:hRule="exact" w:val="624"/>
        </w:trPr>
        <w:tc>
          <w:tcPr>
            <w:tcW w:w="2127" w:type="dxa"/>
            <w:vAlign w:val="center"/>
          </w:tcPr>
          <w:p w:rsidR="008F7F4E" w:rsidRDefault="008F7F4E">
            <w:pPr>
              <w:widowControl/>
              <w:spacing w:line="500" w:lineRule="exact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8F7F4E" w:rsidRDefault="008F7F4E">
            <w:pPr>
              <w:widowControl/>
              <w:spacing w:line="5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佘双好</w:t>
            </w:r>
          </w:p>
        </w:tc>
        <w:tc>
          <w:tcPr>
            <w:tcW w:w="5387" w:type="dxa"/>
            <w:vAlign w:val="center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武汉大学马克思主义学院院长</w:t>
            </w:r>
          </w:p>
        </w:tc>
      </w:tr>
      <w:tr w:rsidR="008F7F4E" w:rsidTr="008F7F4E">
        <w:trPr>
          <w:trHeight w:hRule="exact" w:val="907"/>
        </w:trPr>
        <w:tc>
          <w:tcPr>
            <w:tcW w:w="2127" w:type="dxa"/>
            <w:vAlign w:val="center"/>
          </w:tcPr>
          <w:p w:rsidR="008F7F4E" w:rsidRDefault="008F7F4E">
            <w:pPr>
              <w:widowControl/>
              <w:spacing w:line="500" w:lineRule="exact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张文新</w:t>
            </w:r>
          </w:p>
        </w:tc>
        <w:tc>
          <w:tcPr>
            <w:tcW w:w="5387" w:type="dxa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中国心理学会副理事长、山东师范大学副校长</w:t>
            </w:r>
          </w:p>
        </w:tc>
      </w:tr>
      <w:tr w:rsidR="008F7F4E" w:rsidTr="008F7F4E">
        <w:trPr>
          <w:trHeight w:hRule="exact" w:val="907"/>
        </w:trPr>
        <w:tc>
          <w:tcPr>
            <w:tcW w:w="2127" w:type="dxa"/>
            <w:vAlign w:val="center"/>
          </w:tcPr>
          <w:p w:rsidR="008F7F4E" w:rsidRDefault="008F7F4E">
            <w:pPr>
              <w:widowControl/>
              <w:spacing w:line="500" w:lineRule="exact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张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sz w:val="30"/>
                <w:szCs w:val="30"/>
              </w:rPr>
              <w:t>军</w:t>
            </w:r>
          </w:p>
        </w:tc>
        <w:tc>
          <w:tcPr>
            <w:tcW w:w="5387" w:type="dxa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中国工程院院士、北京航空航天大学副校长</w:t>
            </w:r>
          </w:p>
        </w:tc>
      </w:tr>
      <w:tr w:rsidR="008F7F4E" w:rsidTr="008F7F4E">
        <w:trPr>
          <w:trHeight w:hRule="exact" w:val="907"/>
        </w:trPr>
        <w:tc>
          <w:tcPr>
            <w:tcW w:w="2127" w:type="dxa"/>
            <w:vAlign w:val="center"/>
          </w:tcPr>
          <w:p w:rsidR="008F7F4E" w:rsidRDefault="008F7F4E">
            <w:pPr>
              <w:widowControl/>
              <w:spacing w:line="500" w:lineRule="exact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张海燕</w:t>
            </w:r>
          </w:p>
        </w:tc>
        <w:tc>
          <w:tcPr>
            <w:tcW w:w="5387" w:type="dxa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华东政法大学心理健康教育与咨询中心主任</w:t>
            </w:r>
          </w:p>
        </w:tc>
      </w:tr>
      <w:tr w:rsidR="008F7F4E" w:rsidTr="008F7F4E">
        <w:trPr>
          <w:trHeight w:hRule="exact" w:val="510"/>
        </w:trPr>
        <w:tc>
          <w:tcPr>
            <w:tcW w:w="2127" w:type="dxa"/>
            <w:vAlign w:val="center"/>
          </w:tcPr>
          <w:p w:rsidR="008F7F4E" w:rsidRDefault="008F7F4E">
            <w:pPr>
              <w:widowControl/>
              <w:spacing w:line="500" w:lineRule="exact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8F7F4E" w:rsidRDefault="008F7F4E">
            <w:pPr>
              <w:widowControl/>
              <w:spacing w:line="5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赵旭东</w:t>
            </w:r>
          </w:p>
        </w:tc>
        <w:tc>
          <w:tcPr>
            <w:tcW w:w="5387" w:type="dxa"/>
            <w:vAlign w:val="center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同济大学医学院教授</w:t>
            </w:r>
          </w:p>
        </w:tc>
      </w:tr>
      <w:tr w:rsidR="008F7F4E" w:rsidTr="008F7F4E">
        <w:trPr>
          <w:trHeight w:hRule="exact" w:val="907"/>
        </w:trPr>
        <w:tc>
          <w:tcPr>
            <w:tcW w:w="2127" w:type="dxa"/>
            <w:vAlign w:val="center"/>
          </w:tcPr>
          <w:p w:rsidR="008F7F4E" w:rsidRDefault="008F7F4E">
            <w:pPr>
              <w:widowControl/>
              <w:spacing w:line="500" w:lineRule="exact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仿宋_GB2312"/>
                <w:color w:val="FF0000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胡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30"/>
                <w:szCs w:val="30"/>
              </w:rPr>
              <w:t>凯</w:t>
            </w:r>
            <w:proofErr w:type="gramEnd"/>
          </w:p>
        </w:tc>
        <w:tc>
          <w:tcPr>
            <w:tcW w:w="5387" w:type="dxa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仿宋_GB2312"/>
                <w:color w:val="FF0000"/>
                <w:sz w:val="30"/>
                <w:szCs w:val="30"/>
              </w:rPr>
            </w:pPr>
            <w:r>
              <w:rPr>
                <w:rFonts w:eastAsia="仿宋_GB2312" w:hint="eastAsia"/>
                <w:spacing w:val="-4"/>
                <w:sz w:val="30"/>
                <w:szCs w:val="30"/>
              </w:rPr>
              <w:t>中南大学湘雅医学院大学生心理健康教育中心主任</w:t>
            </w:r>
          </w:p>
        </w:tc>
      </w:tr>
      <w:tr w:rsidR="008F7F4E" w:rsidTr="008F7F4E">
        <w:trPr>
          <w:trHeight w:hRule="exact" w:val="510"/>
        </w:trPr>
        <w:tc>
          <w:tcPr>
            <w:tcW w:w="2127" w:type="dxa"/>
            <w:vAlign w:val="center"/>
          </w:tcPr>
          <w:p w:rsidR="008F7F4E" w:rsidRDefault="008F7F4E">
            <w:pPr>
              <w:widowControl/>
              <w:spacing w:line="500" w:lineRule="exact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8F7F4E" w:rsidRDefault="008F7F4E">
            <w:pPr>
              <w:widowControl/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俞国良</w:t>
            </w:r>
          </w:p>
        </w:tc>
        <w:tc>
          <w:tcPr>
            <w:tcW w:w="5387" w:type="dxa"/>
            <w:vAlign w:val="center"/>
            <w:hideMark/>
          </w:tcPr>
          <w:p w:rsidR="008F7F4E" w:rsidRDefault="008F7F4E">
            <w:pPr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中国人民大学心理研究所所长</w:t>
            </w:r>
          </w:p>
        </w:tc>
      </w:tr>
      <w:tr w:rsidR="008F7F4E" w:rsidTr="008F7F4E">
        <w:trPr>
          <w:trHeight w:hRule="exact" w:val="907"/>
        </w:trPr>
        <w:tc>
          <w:tcPr>
            <w:tcW w:w="2127" w:type="dxa"/>
            <w:vAlign w:val="center"/>
          </w:tcPr>
          <w:p w:rsidR="008F7F4E" w:rsidRDefault="008F7F4E">
            <w:pPr>
              <w:widowControl/>
              <w:spacing w:line="500" w:lineRule="exact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仿宋_GB2312"/>
                <w:sz w:val="30"/>
                <w:szCs w:val="30"/>
                <w:u w:val="single"/>
              </w:rPr>
            </w:pPr>
            <w:r>
              <w:rPr>
                <w:rFonts w:eastAsia="仿宋_GB2312" w:hint="eastAsia"/>
                <w:sz w:val="30"/>
                <w:szCs w:val="30"/>
              </w:rPr>
              <w:t>姚树桥</w:t>
            </w:r>
          </w:p>
        </w:tc>
        <w:tc>
          <w:tcPr>
            <w:tcW w:w="5387" w:type="dxa"/>
            <w:hideMark/>
          </w:tcPr>
          <w:p w:rsidR="008F7F4E" w:rsidRDefault="008F7F4E">
            <w:pPr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中南大学湘雅二医院医学心理研究中心主任</w:t>
            </w:r>
          </w:p>
        </w:tc>
      </w:tr>
      <w:tr w:rsidR="008F7F4E" w:rsidTr="008F7F4E">
        <w:trPr>
          <w:trHeight w:hRule="exact" w:val="907"/>
        </w:trPr>
        <w:tc>
          <w:tcPr>
            <w:tcW w:w="2127" w:type="dxa"/>
            <w:vAlign w:val="center"/>
          </w:tcPr>
          <w:p w:rsidR="008F7F4E" w:rsidRDefault="008F7F4E">
            <w:pPr>
              <w:widowControl/>
              <w:spacing w:line="500" w:lineRule="exact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姚家新</w:t>
            </w:r>
          </w:p>
        </w:tc>
        <w:tc>
          <w:tcPr>
            <w:tcW w:w="5387" w:type="dxa"/>
            <w:hideMark/>
          </w:tcPr>
          <w:p w:rsidR="008F7F4E" w:rsidRDefault="008F7F4E">
            <w:pPr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天津体育学院院长、中国体育科学学会运动心理学分会主任委员</w:t>
            </w:r>
          </w:p>
        </w:tc>
      </w:tr>
      <w:tr w:rsidR="008F7F4E" w:rsidTr="008F7F4E">
        <w:trPr>
          <w:trHeight w:hRule="exact" w:val="510"/>
        </w:trPr>
        <w:tc>
          <w:tcPr>
            <w:tcW w:w="2127" w:type="dxa"/>
            <w:vAlign w:val="center"/>
          </w:tcPr>
          <w:p w:rsidR="008F7F4E" w:rsidRDefault="008F7F4E">
            <w:pPr>
              <w:widowControl/>
              <w:spacing w:line="500" w:lineRule="exact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8F7F4E" w:rsidRDefault="008F7F4E">
            <w:pPr>
              <w:widowControl/>
              <w:spacing w:line="500" w:lineRule="exact"/>
              <w:rPr>
                <w:rFonts w:eastAsia="仿宋_GB2312"/>
                <w:sz w:val="30"/>
                <w:szCs w:val="30"/>
                <w:u w:val="single"/>
              </w:rPr>
            </w:pPr>
            <w:r>
              <w:rPr>
                <w:rFonts w:eastAsia="仿宋_GB2312" w:hint="eastAsia"/>
                <w:sz w:val="30"/>
                <w:szCs w:val="30"/>
              </w:rPr>
              <w:t>钱铭怡</w:t>
            </w:r>
          </w:p>
        </w:tc>
        <w:tc>
          <w:tcPr>
            <w:tcW w:w="5387" w:type="dxa"/>
            <w:vAlign w:val="center"/>
            <w:hideMark/>
          </w:tcPr>
          <w:p w:rsidR="008F7F4E" w:rsidRDefault="008F7F4E">
            <w:pPr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北京大学心理学系教授</w:t>
            </w:r>
          </w:p>
        </w:tc>
      </w:tr>
      <w:tr w:rsidR="008F7F4E" w:rsidTr="008F7F4E">
        <w:trPr>
          <w:trHeight w:hRule="exact" w:val="907"/>
        </w:trPr>
        <w:tc>
          <w:tcPr>
            <w:tcW w:w="2127" w:type="dxa"/>
            <w:vAlign w:val="center"/>
          </w:tcPr>
          <w:p w:rsidR="008F7F4E" w:rsidRDefault="008F7F4E">
            <w:pPr>
              <w:widowControl/>
              <w:spacing w:line="500" w:lineRule="exact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仿宋_GB2312"/>
                <w:sz w:val="30"/>
                <w:szCs w:val="30"/>
                <w:u w:val="single"/>
              </w:rPr>
            </w:pPr>
            <w:proofErr w:type="gramStart"/>
            <w:r>
              <w:rPr>
                <w:rFonts w:eastAsia="仿宋_GB2312" w:hint="eastAsia"/>
                <w:sz w:val="30"/>
                <w:szCs w:val="30"/>
              </w:rPr>
              <w:t>唐登华</w:t>
            </w:r>
            <w:proofErr w:type="gramEnd"/>
          </w:p>
        </w:tc>
        <w:tc>
          <w:tcPr>
            <w:tcW w:w="5387" w:type="dxa"/>
            <w:hideMark/>
          </w:tcPr>
          <w:p w:rsidR="008F7F4E" w:rsidRDefault="008F7F4E">
            <w:pPr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北京大学精神卫生研究所心理治疗科主任</w:t>
            </w:r>
          </w:p>
        </w:tc>
      </w:tr>
      <w:tr w:rsidR="008F7F4E" w:rsidTr="008F7F4E">
        <w:trPr>
          <w:trHeight w:hRule="exact" w:val="907"/>
        </w:trPr>
        <w:tc>
          <w:tcPr>
            <w:tcW w:w="2127" w:type="dxa"/>
            <w:vAlign w:val="center"/>
          </w:tcPr>
          <w:p w:rsidR="008F7F4E" w:rsidRDefault="008F7F4E">
            <w:pPr>
              <w:widowControl/>
              <w:spacing w:line="500" w:lineRule="exact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仿宋_GB2312"/>
                <w:sz w:val="30"/>
                <w:szCs w:val="30"/>
                <w:u w:val="single"/>
              </w:rPr>
            </w:pPr>
            <w:r>
              <w:rPr>
                <w:rFonts w:eastAsia="仿宋_GB2312" w:hint="eastAsia"/>
                <w:sz w:val="30"/>
                <w:szCs w:val="30"/>
              </w:rPr>
              <w:t>桑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sz w:val="30"/>
                <w:szCs w:val="30"/>
              </w:rPr>
              <w:t>标</w:t>
            </w:r>
          </w:p>
        </w:tc>
        <w:tc>
          <w:tcPr>
            <w:tcW w:w="5387" w:type="dxa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华东师范大学心理与认知科学学院副院长</w:t>
            </w:r>
          </w:p>
        </w:tc>
      </w:tr>
      <w:tr w:rsidR="008F7F4E" w:rsidTr="008F7F4E">
        <w:trPr>
          <w:trHeight w:hRule="exact" w:val="510"/>
        </w:trPr>
        <w:tc>
          <w:tcPr>
            <w:tcW w:w="2127" w:type="dxa"/>
            <w:vAlign w:val="center"/>
          </w:tcPr>
          <w:p w:rsidR="008F7F4E" w:rsidRDefault="008F7F4E">
            <w:pPr>
              <w:widowControl/>
              <w:spacing w:line="500" w:lineRule="exact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8F7F4E" w:rsidRDefault="008F7F4E">
            <w:pPr>
              <w:widowControl/>
              <w:spacing w:line="50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傅小兰</w:t>
            </w:r>
          </w:p>
        </w:tc>
        <w:tc>
          <w:tcPr>
            <w:tcW w:w="5387" w:type="dxa"/>
            <w:vAlign w:val="center"/>
          </w:tcPr>
          <w:p w:rsidR="008F7F4E" w:rsidRDefault="008F7F4E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中国科学院心理研究所所长   </w:t>
            </w:r>
          </w:p>
          <w:p w:rsidR="008F7F4E" w:rsidRDefault="008F7F4E">
            <w:pPr>
              <w:spacing w:line="44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8F7F4E" w:rsidTr="008F7F4E">
        <w:trPr>
          <w:trHeight w:hRule="exact" w:val="907"/>
        </w:trPr>
        <w:tc>
          <w:tcPr>
            <w:tcW w:w="2127" w:type="dxa"/>
            <w:vAlign w:val="center"/>
          </w:tcPr>
          <w:p w:rsidR="008F7F4E" w:rsidRDefault="008F7F4E">
            <w:pPr>
              <w:widowControl/>
              <w:spacing w:line="500" w:lineRule="exact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仿宋_GB2312"/>
                <w:sz w:val="30"/>
                <w:szCs w:val="30"/>
              </w:rPr>
            </w:pPr>
            <w:proofErr w:type="gramStart"/>
            <w:r>
              <w:rPr>
                <w:rFonts w:eastAsia="仿宋_GB2312" w:hint="eastAsia"/>
                <w:sz w:val="30"/>
                <w:szCs w:val="30"/>
              </w:rPr>
              <w:t>游旭群</w:t>
            </w:r>
            <w:proofErr w:type="gramEnd"/>
          </w:p>
        </w:tc>
        <w:tc>
          <w:tcPr>
            <w:tcW w:w="5387" w:type="dxa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中国心理学会候任理事长、陕西师范大学副校长</w:t>
            </w:r>
          </w:p>
        </w:tc>
      </w:tr>
      <w:tr w:rsidR="008F7F4E" w:rsidTr="008F7F4E">
        <w:trPr>
          <w:trHeight w:hRule="exact" w:val="510"/>
        </w:trPr>
        <w:tc>
          <w:tcPr>
            <w:tcW w:w="2127" w:type="dxa"/>
            <w:vAlign w:val="center"/>
          </w:tcPr>
          <w:p w:rsidR="008F7F4E" w:rsidRDefault="008F7F4E">
            <w:pPr>
              <w:widowControl/>
              <w:spacing w:line="500" w:lineRule="exact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8F7F4E" w:rsidRDefault="008F7F4E">
            <w:pPr>
              <w:widowControl/>
              <w:spacing w:line="500" w:lineRule="exact"/>
              <w:rPr>
                <w:rFonts w:eastAsia="仿宋_GB2312"/>
                <w:sz w:val="30"/>
                <w:szCs w:val="30"/>
                <w:u w:val="single"/>
              </w:rPr>
            </w:pPr>
            <w:r>
              <w:rPr>
                <w:rFonts w:eastAsia="仿宋_GB2312" w:hint="eastAsia"/>
                <w:sz w:val="30"/>
                <w:szCs w:val="30"/>
              </w:rPr>
              <w:t>蔺桂瑞</w:t>
            </w:r>
          </w:p>
        </w:tc>
        <w:tc>
          <w:tcPr>
            <w:tcW w:w="5387" w:type="dxa"/>
            <w:vAlign w:val="center"/>
            <w:hideMark/>
          </w:tcPr>
          <w:p w:rsidR="008F7F4E" w:rsidRDefault="008F7F4E">
            <w:pPr>
              <w:widowControl/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首都师范大学心理咨询中心主任</w:t>
            </w:r>
          </w:p>
        </w:tc>
      </w:tr>
      <w:tr w:rsidR="008F7F4E" w:rsidTr="008F7F4E">
        <w:trPr>
          <w:trHeight w:hRule="exact" w:val="510"/>
        </w:trPr>
        <w:tc>
          <w:tcPr>
            <w:tcW w:w="2127" w:type="dxa"/>
            <w:vAlign w:val="center"/>
          </w:tcPr>
          <w:p w:rsidR="008F7F4E" w:rsidRDefault="008F7F4E">
            <w:pPr>
              <w:widowControl/>
              <w:spacing w:line="500" w:lineRule="exact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vAlign w:val="center"/>
            <w:hideMark/>
          </w:tcPr>
          <w:p w:rsidR="008F7F4E" w:rsidRDefault="008F7F4E">
            <w:pPr>
              <w:widowControl/>
              <w:spacing w:line="500" w:lineRule="exact"/>
              <w:rPr>
                <w:rFonts w:eastAsia="仿宋_GB2312"/>
                <w:sz w:val="30"/>
                <w:szCs w:val="30"/>
                <w:u w:val="single"/>
              </w:rPr>
            </w:pPr>
            <w:r>
              <w:rPr>
                <w:rFonts w:eastAsia="仿宋_GB2312" w:hint="eastAsia"/>
                <w:sz w:val="30"/>
                <w:szCs w:val="30"/>
              </w:rPr>
              <w:t>樊富珉</w:t>
            </w:r>
          </w:p>
        </w:tc>
        <w:tc>
          <w:tcPr>
            <w:tcW w:w="5387" w:type="dxa"/>
            <w:vAlign w:val="center"/>
            <w:hideMark/>
          </w:tcPr>
          <w:p w:rsidR="008F7F4E" w:rsidRDefault="008F7F4E">
            <w:pPr>
              <w:spacing w:line="44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清华大学社会科学学院心理学系副主任</w:t>
            </w:r>
          </w:p>
        </w:tc>
      </w:tr>
    </w:tbl>
    <w:p w:rsidR="008F7F4E" w:rsidRDefault="008F7F4E" w:rsidP="008F7F4E">
      <w:pPr>
        <w:spacing w:line="560" w:lineRule="exact"/>
        <w:jc w:val="left"/>
        <w:rPr>
          <w:rFonts w:ascii="仿宋_GB2312" w:eastAsia="仿宋_GB2312" w:hint="eastAsia"/>
          <w:spacing w:val="4"/>
          <w:sz w:val="30"/>
        </w:rPr>
      </w:pPr>
    </w:p>
    <w:p w:rsidR="00F76F03" w:rsidRDefault="00F76F03">
      <w:pPr>
        <w:rPr>
          <w:rFonts w:hint="eastAsia"/>
        </w:rPr>
      </w:pPr>
    </w:p>
    <w:sectPr w:rsidR="00F76F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E1"/>
    <w:rsid w:val="008F7F4E"/>
    <w:rsid w:val="00AA69E1"/>
    <w:rsid w:val="00F7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szs</cp:lastModifiedBy>
  <cp:revision>3</cp:revision>
  <dcterms:created xsi:type="dcterms:W3CDTF">2014-12-23T00:41:00Z</dcterms:created>
  <dcterms:modified xsi:type="dcterms:W3CDTF">2014-12-23T00:41:00Z</dcterms:modified>
</cp:coreProperties>
</file>