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11" w:rsidRDefault="0019595B" w:rsidP="00630477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关于举办第二十期入党积极分子培训班</w:t>
      </w:r>
    </w:p>
    <w:p w:rsidR="007A0111" w:rsidRDefault="0019595B" w:rsidP="00630477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A945B3" w:rsidRDefault="0019595B" w:rsidP="00630477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院属各党支部：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学习贯彻习近平新时代中国特色社会主义</w:t>
      </w:r>
      <w:r>
        <w:rPr>
          <w:rFonts w:ascii="仿宋_GB2312" w:eastAsia="仿宋_GB2312" w:hint="eastAsia"/>
          <w:sz w:val="32"/>
          <w:szCs w:val="32"/>
        </w:rPr>
        <w:t>思想</w:t>
      </w:r>
      <w:r>
        <w:rPr>
          <w:rFonts w:ascii="仿宋_GB2312" w:eastAsia="仿宋_GB2312"/>
          <w:sz w:val="32"/>
          <w:szCs w:val="32"/>
        </w:rPr>
        <w:t>，全面</w:t>
      </w:r>
      <w:r w:rsidR="00C14EE7"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/>
          <w:sz w:val="32"/>
          <w:szCs w:val="32"/>
        </w:rPr>
        <w:t>党的十九大和十九届二中、三</w:t>
      </w:r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、四中、五中全会精神，</w:t>
      </w:r>
      <w:r w:rsidR="00C14EE7">
        <w:rPr>
          <w:rFonts w:ascii="仿宋_GB2312" w:eastAsia="仿宋_GB2312" w:hint="eastAsia"/>
          <w:sz w:val="32"/>
          <w:szCs w:val="32"/>
        </w:rPr>
        <w:t>深入开展</w:t>
      </w:r>
      <w:r>
        <w:rPr>
          <w:rFonts w:ascii="仿宋_GB2312" w:eastAsia="仿宋_GB2312"/>
          <w:sz w:val="32"/>
          <w:szCs w:val="32"/>
        </w:rPr>
        <w:t>党史学习教育，大力发扬红色传统、</w:t>
      </w:r>
      <w:r>
        <w:rPr>
          <w:rFonts w:ascii="仿宋_GB2312" w:eastAsia="仿宋_GB2312" w:hint="eastAsia"/>
          <w:sz w:val="32"/>
          <w:szCs w:val="32"/>
        </w:rPr>
        <w:t>传承</w:t>
      </w:r>
      <w:r>
        <w:rPr>
          <w:rFonts w:ascii="仿宋_GB2312" w:eastAsia="仿宋_GB2312"/>
          <w:sz w:val="32"/>
          <w:szCs w:val="32"/>
        </w:rPr>
        <w:t>红色</w:t>
      </w:r>
      <w:r>
        <w:rPr>
          <w:rFonts w:ascii="仿宋_GB2312" w:eastAsia="仿宋_GB2312" w:hint="eastAsia"/>
          <w:sz w:val="32"/>
          <w:szCs w:val="32"/>
        </w:rPr>
        <w:t>基因，</w:t>
      </w:r>
      <w:r>
        <w:rPr>
          <w:rFonts w:ascii="仿宋_GB2312" w:eastAsia="仿宋_GB2312"/>
          <w:sz w:val="32"/>
          <w:szCs w:val="32"/>
        </w:rPr>
        <w:t>以积极昂扬姿态迎接建党百年</w:t>
      </w:r>
      <w:r>
        <w:rPr>
          <w:rFonts w:ascii="仿宋_GB2312" w:eastAsia="仿宋_GB2312" w:hint="eastAsia"/>
          <w:sz w:val="32"/>
          <w:szCs w:val="32"/>
        </w:rPr>
        <w:t>，根据《中国共产党章程》《中国共产党发展党员工作细则》《2019</w:t>
      </w:r>
      <w:r>
        <w:rPr>
          <w:rFonts w:ascii="仿宋_GB2312" w:eastAsia="仿宋_GB2312"/>
          <w:sz w:val="32"/>
          <w:szCs w:val="32"/>
        </w:rPr>
        <w:t>-2023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全国党员教育培训工作规划</w:t>
      </w:r>
      <w:r>
        <w:rPr>
          <w:rFonts w:ascii="仿宋_GB2312" w:eastAsia="仿宋_GB2312" w:hint="eastAsia"/>
          <w:sz w:val="32"/>
          <w:szCs w:val="32"/>
        </w:rPr>
        <w:t>》《中国共产党</w:t>
      </w:r>
      <w:r>
        <w:rPr>
          <w:rFonts w:ascii="仿宋_GB2312" w:eastAsia="仿宋_GB2312"/>
          <w:sz w:val="32"/>
          <w:szCs w:val="32"/>
        </w:rPr>
        <w:t>党员教育管理工作条例</w:t>
      </w:r>
      <w:r>
        <w:rPr>
          <w:rFonts w:ascii="仿宋_GB2312" w:eastAsia="仿宋_GB2312" w:hint="eastAsia"/>
          <w:sz w:val="32"/>
          <w:szCs w:val="32"/>
        </w:rPr>
        <w:t>》等有关要求，学院业余党校将举办第二十期入党积极分子培训班，现</w:t>
      </w:r>
      <w:r w:rsidR="00F55823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有关事项通知如下。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一、培训时间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13478F">
        <w:rPr>
          <w:rFonts w:ascii="仿宋_GB2312" w:eastAsia="仿宋_GB2312" w:hint="eastAsia"/>
          <w:sz w:val="32"/>
          <w:szCs w:val="32"/>
        </w:rPr>
        <w:t xml:space="preserve">19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0日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二、培训内容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培训以习近平新时代中国特色社会主义思想为指导，围绕党章党规党纪、党的性质宗旨、“四史”</w:t>
      </w:r>
      <w:r w:rsidR="00FB30FE">
        <w:rPr>
          <w:rFonts w:ascii="仿宋_GB2312" w:eastAsia="仿宋_GB2312" w:hint="eastAsia"/>
          <w:sz w:val="32"/>
          <w:szCs w:val="32"/>
        </w:rPr>
        <w:t>学习</w:t>
      </w:r>
      <w:r>
        <w:rPr>
          <w:rFonts w:ascii="仿宋_GB2312" w:eastAsia="仿宋_GB2312" w:hint="eastAsia"/>
          <w:sz w:val="32"/>
          <w:szCs w:val="32"/>
        </w:rPr>
        <w:t>教育、理想信念教育、爱国主义教育、党性修养、优秀党员事迹等设置必修课程，围绕心理健康与压力管理等设置选修课程</w:t>
      </w:r>
      <w:r>
        <w:rPr>
          <w:rFonts w:ascii="仿宋_GB2312" w:eastAsia="仿宋_GB2312"/>
          <w:sz w:val="32"/>
          <w:szCs w:val="32"/>
        </w:rPr>
        <w:t>。同时，学员还应自主学习党章、党的十九大报告以及党的十九届二中、三中、四中、五中全会精神等内容。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三、培训形式</w:t>
      </w:r>
    </w:p>
    <w:p w:rsidR="00A945B3" w:rsidRDefault="002B7398" w:rsidP="006304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</w:t>
      </w:r>
      <w:r w:rsidR="00FD7FF6">
        <w:rPr>
          <w:rFonts w:ascii="仿宋_GB2312" w:eastAsia="仿宋_GB2312" w:hint="eastAsia"/>
          <w:sz w:val="32"/>
          <w:szCs w:val="32"/>
        </w:rPr>
        <w:t>依托“青海警官职业学院网上党校”，</w:t>
      </w:r>
      <w:r>
        <w:rPr>
          <w:rFonts w:ascii="仿宋_GB2312" w:eastAsia="仿宋_GB2312" w:hint="eastAsia"/>
          <w:sz w:val="32"/>
          <w:szCs w:val="32"/>
        </w:rPr>
        <w:t>以网络培训为主，辅以课外自学、</w:t>
      </w:r>
      <w:r w:rsidR="00FD7FF6">
        <w:rPr>
          <w:rFonts w:ascii="仿宋_GB2312" w:eastAsia="仿宋_GB2312" w:hint="eastAsia"/>
          <w:sz w:val="32"/>
          <w:szCs w:val="32"/>
        </w:rPr>
        <w:t>实践活动、</w:t>
      </w:r>
      <w:r w:rsidR="0019595B">
        <w:rPr>
          <w:rFonts w:ascii="仿宋_GB2312" w:eastAsia="仿宋_GB2312" w:hint="eastAsia"/>
          <w:sz w:val="32"/>
          <w:szCs w:val="32"/>
        </w:rPr>
        <w:t>线下提交作业</w:t>
      </w:r>
      <w:r w:rsidR="00FD7FF6">
        <w:rPr>
          <w:rFonts w:ascii="仿宋_GB2312" w:eastAsia="仿宋_GB2312" w:hint="eastAsia"/>
          <w:sz w:val="32"/>
          <w:szCs w:val="32"/>
        </w:rPr>
        <w:t>、结业考试</w:t>
      </w:r>
      <w:r w:rsidR="0019595B">
        <w:rPr>
          <w:rFonts w:ascii="仿宋_GB2312" w:eastAsia="仿宋_GB2312"/>
          <w:sz w:val="32"/>
          <w:szCs w:val="32"/>
        </w:rPr>
        <w:t>等</w:t>
      </w:r>
      <w:r w:rsidR="0019595B">
        <w:rPr>
          <w:rFonts w:ascii="仿宋_GB2312" w:eastAsia="仿宋_GB2312" w:hint="eastAsia"/>
          <w:sz w:val="32"/>
          <w:szCs w:val="32"/>
        </w:rPr>
        <w:t>方式进行。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5107">
        <w:rPr>
          <w:rFonts w:ascii="仿宋_GB2312" w:eastAsia="仿宋_GB2312" w:hint="eastAsia"/>
          <w:sz w:val="32"/>
          <w:szCs w:val="32"/>
        </w:rPr>
        <w:t>参训学员</w:t>
      </w:r>
      <w:r w:rsidR="00945107" w:rsidRPr="00945107">
        <w:rPr>
          <w:rFonts w:ascii="仿宋_GB2312" w:eastAsia="仿宋_GB2312" w:hint="eastAsia"/>
          <w:sz w:val="32"/>
          <w:szCs w:val="32"/>
        </w:rPr>
        <w:t>可</w:t>
      </w:r>
      <w:r w:rsidR="00945107">
        <w:rPr>
          <w:rFonts w:ascii="仿宋_GB2312" w:eastAsia="仿宋_GB2312" w:hint="eastAsia"/>
          <w:sz w:val="32"/>
          <w:szCs w:val="32"/>
        </w:rPr>
        <w:t>通过</w:t>
      </w:r>
      <w:r w:rsidR="00EE1965">
        <w:rPr>
          <w:rFonts w:ascii="仿宋_GB2312" w:eastAsia="仿宋_GB2312" w:hint="eastAsia"/>
          <w:sz w:val="32"/>
          <w:szCs w:val="32"/>
        </w:rPr>
        <w:t>学院门户</w:t>
      </w:r>
      <w:r w:rsidR="00A46D95">
        <w:rPr>
          <w:rFonts w:ascii="仿宋_GB2312" w:eastAsia="仿宋_GB2312" w:hint="eastAsia"/>
          <w:sz w:val="32"/>
          <w:szCs w:val="32"/>
        </w:rPr>
        <w:t>网站</w:t>
      </w:r>
      <w:r w:rsidR="00A46D95">
        <w:rPr>
          <w:rFonts w:ascii="仿宋_GB2312" w:eastAsia="仿宋_GB2312"/>
          <w:sz w:val="32"/>
          <w:szCs w:val="32"/>
        </w:rPr>
        <w:t>的</w:t>
      </w:r>
      <w:r w:rsidR="00A46D95">
        <w:rPr>
          <w:rFonts w:ascii="仿宋_GB2312" w:eastAsia="仿宋_GB2312" w:hint="eastAsia"/>
          <w:sz w:val="32"/>
          <w:szCs w:val="32"/>
        </w:rPr>
        <w:t>“</w:t>
      </w:r>
      <w:r w:rsidR="00945107" w:rsidRPr="00A46D95">
        <w:rPr>
          <w:rFonts w:ascii="仿宋_GB2312" w:eastAsia="仿宋_GB2312" w:hint="eastAsia"/>
          <w:sz w:val="32"/>
          <w:szCs w:val="32"/>
        </w:rPr>
        <w:t>网上党校”</w:t>
      </w:r>
      <w:r w:rsidR="00945107">
        <w:rPr>
          <w:rFonts w:ascii="仿宋_GB2312" w:eastAsia="仿宋_GB2312" w:hint="eastAsia"/>
          <w:sz w:val="32"/>
          <w:szCs w:val="32"/>
        </w:rPr>
        <w:t>入口进入</w:t>
      </w:r>
      <w:r w:rsidR="00F5650C" w:rsidRPr="00945107">
        <w:rPr>
          <w:rFonts w:ascii="仿宋_GB2312" w:eastAsia="仿宋_GB2312" w:hint="eastAsia"/>
          <w:sz w:val="32"/>
          <w:szCs w:val="32"/>
        </w:rPr>
        <w:lastRenderedPageBreak/>
        <w:t>“青海警官职业学院网上党校”</w:t>
      </w:r>
      <w:r w:rsidR="006842B2">
        <w:rPr>
          <w:rFonts w:ascii="仿宋_GB2312" w:eastAsia="仿宋_GB2312" w:hint="eastAsia"/>
          <w:sz w:val="32"/>
          <w:szCs w:val="32"/>
        </w:rPr>
        <w:t>页面</w:t>
      </w:r>
      <w:r w:rsidRPr="00425F8F">
        <w:rPr>
          <w:rFonts w:ascii="仿宋_GB2312" w:eastAsia="仿宋_GB2312" w:hint="eastAsia"/>
          <w:sz w:val="18"/>
          <w:szCs w:val="18"/>
        </w:rPr>
        <w:t>（</w:t>
      </w:r>
      <w:r w:rsidR="00C21029" w:rsidRPr="00425F8F">
        <w:rPr>
          <w:rFonts w:ascii="仿宋_GB2312" w:eastAsia="仿宋_GB2312"/>
          <w:sz w:val="18"/>
          <w:szCs w:val="18"/>
        </w:rPr>
        <w:t>https://www.tcc.edu.cn/h/subject/qhjyedu/</w:t>
      </w:r>
      <w:r w:rsidRPr="00425F8F">
        <w:rPr>
          <w:rFonts w:ascii="仿宋_GB2312" w:eastAsia="仿宋_GB2312"/>
          <w:sz w:val="18"/>
          <w:szCs w:val="18"/>
        </w:rPr>
        <w:t>）</w:t>
      </w:r>
      <w:r w:rsidR="00120920">
        <w:rPr>
          <w:rFonts w:ascii="仿宋_GB2312" w:eastAsia="仿宋_GB2312" w:hint="eastAsia"/>
          <w:sz w:val="32"/>
          <w:szCs w:val="32"/>
        </w:rPr>
        <w:t>参加本次</w:t>
      </w:r>
      <w:r w:rsidR="00120920">
        <w:rPr>
          <w:rFonts w:ascii="仿宋_GB2312" w:eastAsia="仿宋_GB2312"/>
          <w:sz w:val="32"/>
          <w:szCs w:val="32"/>
        </w:rPr>
        <w:t>培训</w:t>
      </w:r>
      <w:r w:rsidR="00120920">
        <w:rPr>
          <w:rFonts w:ascii="仿宋_GB2312" w:eastAsia="仿宋_GB2312" w:hint="eastAsia"/>
          <w:sz w:val="32"/>
          <w:szCs w:val="32"/>
        </w:rPr>
        <w:t>。参训</w:t>
      </w:r>
      <w:r w:rsidR="00120920">
        <w:rPr>
          <w:rFonts w:ascii="仿宋_GB2312" w:eastAsia="仿宋_GB2312"/>
          <w:sz w:val="32"/>
          <w:szCs w:val="32"/>
        </w:rPr>
        <w:t>学</w:t>
      </w:r>
      <w:r w:rsidR="00120920">
        <w:rPr>
          <w:rFonts w:ascii="仿宋_GB2312" w:eastAsia="仿宋_GB2312" w:hint="eastAsia"/>
          <w:sz w:val="32"/>
          <w:szCs w:val="32"/>
        </w:rPr>
        <w:t>员</w:t>
      </w:r>
      <w:r w:rsidR="00945107">
        <w:rPr>
          <w:rFonts w:ascii="仿宋_GB2312" w:eastAsia="仿宋_GB2312"/>
          <w:sz w:val="32"/>
          <w:szCs w:val="32"/>
        </w:rPr>
        <w:t>用户名为</w:t>
      </w:r>
      <w:r w:rsidR="00945107" w:rsidRPr="00945107">
        <w:rPr>
          <w:rFonts w:ascii="仿宋_GB2312" w:eastAsia="仿宋_GB2312" w:hint="eastAsia"/>
          <w:sz w:val="32"/>
          <w:szCs w:val="32"/>
        </w:rPr>
        <w:t>《青海警官职业学院发展党员台账（一）》</w:t>
      </w:r>
      <w:r w:rsidR="00945107">
        <w:rPr>
          <w:rFonts w:ascii="仿宋_GB2312" w:eastAsia="仿宋_GB2312" w:hint="eastAsia"/>
          <w:sz w:val="32"/>
          <w:szCs w:val="32"/>
        </w:rPr>
        <w:t>中</w:t>
      </w:r>
      <w:r w:rsidR="00945107">
        <w:rPr>
          <w:rFonts w:ascii="仿宋_GB2312" w:eastAsia="仿宋_GB2312"/>
          <w:sz w:val="32"/>
          <w:szCs w:val="32"/>
        </w:rPr>
        <w:t>填报的</w:t>
      </w:r>
      <w:r w:rsidR="00120920">
        <w:rPr>
          <w:rFonts w:ascii="仿宋_GB2312" w:eastAsia="仿宋_GB2312" w:hint="eastAsia"/>
          <w:sz w:val="32"/>
          <w:szCs w:val="32"/>
        </w:rPr>
        <w:t>个人</w:t>
      </w:r>
      <w:r w:rsidR="00945107">
        <w:rPr>
          <w:rFonts w:ascii="仿宋_GB2312" w:eastAsia="仿宋_GB2312" w:hint="eastAsia"/>
          <w:sz w:val="32"/>
          <w:szCs w:val="32"/>
        </w:rPr>
        <w:t>手机</w:t>
      </w:r>
      <w:r w:rsidR="00945107">
        <w:rPr>
          <w:rFonts w:ascii="仿宋_GB2312" w:eastAsia="仿宋_GB2312"/>
          <w:sz w:val="32"/>
          <w:szCs w:val="32"/>
        </w:rPr>
        <w:t>号码，初始密码为</w:t>
      </w:r>
      <w:r w:rsidR="00945107">
        <w:rPr>
          <w:rFonts w:ascii="仿宋_GB2312" w:eastAsia="仿宋_GB2312" w:hint="eastAsia"/>
          <w:sz w:val="32"/>
          <w:szCs w:val="32"/>
        </w:rPr>
        <w:t>888888</w:t>
      </w:r>
      <w:r w:rsidRPr="00945107">
        <w:rPr>
          <w:rFonts w:ascii="仿宋_GB2312" w:eastAsia="仿宋_GB2312" w:hint="eastAsia"/>
          <w:sz w:val="32"/>
          <w:szCs w:val="32"/>
        </w:rPr>
        <w:t>。培训期间</w:t>
      </w:r>
      <w:r w:rsidRPr="00945107">
        <w:rPr>
          <w:rFonts w:ascii="仿宋_GB2312" w:eastAsia="仿宋_GB2312"/>
          <w:sz w:val="32"/>
          <w:szCs w:val="32"/>
        </w:rPr>
        <w:t>,学员还可下载大学生网络党校的移动客户端（学习公社</w:t>
      </w:r>
      <w:r w:rsidR="005011B8" w:rsidRPr="00945107">
        <w:rPr>
          <w:rFonts w:ascii="仿宋_GB2312" w:eastAsia="仿宋_GB2312"/>
          <w:sz w:val="32"/>
          <w:szCs w:val="32"/>
        </w:rPr>
        <w:t>A</w:t>
      </w:r>
      <w:r w:rsidR="005011B8">
        <w:rPr>
          <w:rFonts w:ascii="仿宋_GB2312" w:eastAsia="仿宋_GB2312"/>
          <w:sz w:val="32"/>
          <w:szCs w:val="32"/>
        </w:rPr>
        <w:t>PP</w:t>
      </w:r>
      <w:r w:rsidRPr="00945107">
        <w:rPr>
          <w:rFonts w:ascii="仿宋_GB2312" w:eastAsia="仿宋_GB2312"/>
          <w:sz w:val="32"/>
          <w:szCs w:val="32"/>
        </w:rPr>
        <w:t>)开展学习</w:t>
      </w:r>
      <w:r>
        <w:rPr>
          <w:rFonts w:ascii="仿宋_GB2312" w:eastAsia="仿宋_GB2312"/>
          <w:sz w:val="32"/>
          <w:szCs w:val="32"/>
        </w:rPr>
        <w:t>。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培训安排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本次培训</w:t>
      </w:r>
      <w:proofErr w:type="gramStart"/>
      <w:r w:rsidR="00B06206"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网络</w:t>
      </w:r>
      <w:proofErr w:type="gramEnd"/>
      <w:r>
        <w:rPr>
          <w:rFonts w:ascii="仿宋_GB2312" w:eastAsia="仿宋_GB2312" w:hint="eastAsia"/>
          <w:sz w:val="32"/>
          <w:szCs w:val="32"/>
        </w:rPr>
        <w:t>学习、交流研讨、研修心得、</w:t>
      </w:r>
      <w:r w:rsidR="004A63B7">
        <w:rPr>
          <w:rFonts w:ascii="仿宋_GB2312" w:eastAsia="仿宋_GB2312" w:hint="eastAsia"/>
          <w:sz w:val="32"/>
          <w:szCs w:val="32"/>
        </w:rPr>
        <w:t>实践活动、</w:t>
      </w:r>
      <w:r>
        <w:rPr>
          <w:rFonts w:ascii="仿宋_GB2312" w:eastAsia="仿宋_GB2312" w:hint="eastAsia"/>
          <w:sz w:val="32"/>
          <w:szCs w:val="32"/>
        </w:rPr>
        <w:t>在线考试</w:t>
      </w:r>
      <w:r w:rsidR="00FD3AA0">
        <w:rPr>
          <w:rFonts w:ascii="仿宋_GB2312" w:eastAsia="仿宋_GB2312" w:hint="eastAsia"/>
          <w:sz w:val="32"/>
          <w:szCs w:val="32"/>
        </w:rPr>
        <w:t>等</w:t>
      </w:r>
      <w:r w:rsidR="002B7398">
        <w:rPr>
          <w:rFonts w:ascii="仿宋_GB2312" w:eastAsia="仿宋_GB2312"/>
          <w:sz w:val="32"/>
          <w:szCs w:val="32"/>
        </w:rPr>
        <w:t>环节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1.课程学习。</w:t>
      </w:r>
      <w:r>
        <w:rPr>
          <w:rFonts w:ascii="仿宋_GB2312" w:eastAsia="仿宋_GB2312"/>
          <w:sz w:val="32"/>
          <w:szCs w:val="32"/>
        </w:rPr>
        <w:t>参训学员须</w:t>
      </w:r>
      <w:r>
        <w:rPr>
          <w:rFonts w:ascii="仿宋_GB2312" w:eastAsia="仿宋_GB2312" w:hint="eastAsia"/>
          <w:sz w:val="32"/>
          <w:szCs w:val="32"/>
        </w:rPr>
        <w:t>在线</w:t>
      </w:r>
      <w:r>
        <w:rPr>
          <w:rFonts w:ascii="仿宋_GB2312" w:eastAsia="仿宋_GB2312"/>
          <w:sz w:val="32"/>
          <w:szCs w:val="32"/>
        </w:rPr>
        <w:t>完成不少于24学时（45分钟/学时）的必修课程学习，还可自主学习相关的选修课程。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2.交流研讨。</w:t>
      </w:r>
      <w:r>
        <w:rPr>
          <w:rFonts w:ascii="仿宋_GB2312" w:eastAsia="仿宋_GB2312"/>
          <w:sz w:val="32"/>
          <w:szCs w:val="32"/>
        </w:rPr>
        <w:t>参训学员结合学习实际，在学习平台上围</w:t>
      </w:r>
      <w:r w:rsidRPr="00E90EB5">
        <w:rPr>
          <w:rFonts w:ascii="仿宋_GB2312" w:eastAsia="仿宋_GB2312" w:hint="eastAsia"/>
          <w:sz w:val="32"/>
          <w:szCs w:val="32"/>
        </w:rPr>
        <w:t>绕“中国共产党为什么‘能’、马克思主义为什么‘行’、中国特色社会主义为什么‘好’”等主题进行研讨，分享学习成果。</w:t>
      </w:r>
      <w:r>
        <w:rPr>
          <w:rFonts w:ascii="仿宋_GB2312" w:eastAsia="仿宋_GB2312" w:hint="eastAsia"/>
          <w:sz w:val="32"/>
          <w:szCs w:val="32"/>
        </w:rPr>
        <w:t>并在线下提交相关交流发言材料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19级交</w:t>
      </w:r>
      <w:r>
        <w:rPr>
          <w:rFonts w:ascii="仿宋_GB2312" w:eastAsia="仿宋_GB2312" w:hint="eastAsia"/>
          <w:b/>
          <w:sz w:val="32"/>
          <w:szCs w:val="32"/>
        </w:rPr>
        <w:t>尤拉吉老师</w:t>
      </w:r>
      <w:r>
        <w:rPr>
          <w:rFonts w:ascii="仿宋_GB2312" w:eastAsia="仿宋_GB2312"/>
          <w:b/>
          <w:sz w:val="32"/>
          <w:szCs w:val="32"/>
        </w:rPr>
        <w:t>，20级交</w:t>
      </w:r>
      <w:r>
        <w:rPr>
          <w:rFonts w:ascii="仿宋_GB2312" w:eastAsia="仿宋_GB2312" w:hint="eastAsia"/>
          <w:b/>
          <w:sz w:val="32"/>
          <w:szCs w:val="32"/>
        </w:rPr>
        <w:t>王宏老师</w:t>
      </w:r>
      <w:r>
        <w:rPr>
          <w:rFonts w:ascii="仿宋_GB2312" w:eastAsia="仿宋_GB2312"/>
          <w:b/>
          <w:sz w:val="32"/>
          <w:szCs w:val="32"/>
        </w:rPr>
        <w:t>，各部门参训老师</w:t>
      </w:r>
      <w:r>
        <w:rPr>
          <w:rFonts w:ascii="仿宋_GB2312" w:eastAsia="仿宋_GB2312" w:hint="eastAsia"/>
          <w:b/>
          <w:sz w:val="32"/>
          <w:szCs w:val="32"/>
        </w:rPr>
        <w:t>请</w:t>
      </w:r>
      <w:r>
        <w:rPr>
          <w:rFonts w:ascii="仿宋_GB2312" w:eastAsia="仿宋_GB2312"/>
          <w:b/>
          <w:sz w:val="32"/>
          <w:szCs w:val="32"/>
        </w:rPr>
        <w:t>将</w:t>
      </w:r>
      <w:r>
        <w:rPr>
          <w:rFonts w:ascii="仿宋_GB2312" w:eastAsia="仿宋_GB2312" w:hint="eastAsia"/>
          <w:b/>
          <w:sz w:val="32"/>
          <w:szCs w:val="32"/>
        </w:rPr>
        <w:t>研讨</w:t>
      </w:r>
      <w:r>
        <w:rPr>
          <w:rFonts w:ascii="仿宋_GB2312" w:eastAsia="仿宋_GB2312"/>
          <w:b/>
          <w:sz w:val="32"/>
          <w:szCs w:val="32"/>
        </w:rPr>
        <w:t>材料交政治部组宣科）。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研修心得。</w:t>
      </w:r>
      <w:r>
        <w:rPr>
          <w:rFonts w:ascii="仿宋_GB2312" w:eastAsia="仿宋_GB2312" w:hint="eastAsia"/>
          <w:sz w:val="32"/>
          <w:szCs w:val="32"/>
        </w:rPr>
        <w:t>参训学员应结合自身思想实际，围绕“学党史、知党情、跟党走，做中国共产党执政的坚定支持者”主题，撰写提交一篇研修心得。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19级交尤拉吉老师，20级交王宏老师，各部门参训老师请将研讨材料交政治部组宣科）。</w:t>
      </w:r>
    </w:p>
    <w:p w:rsidR="00644177" w:rsidRDefault="0019595B" w:rsidP="00630477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44177">
        <w:rPr>
          <w:rFonts w:ascii="仿宋_GB2312" w:eastAsia="仿宋_GB2312"/>
          <w:b/>
          <w:sz w:val="32"/>
          <w:szCs w:val="32"/>
        </w:rPr>
        <w:t>4.</w:t>
      </w:r>
      <w:r w:rsidR="00644177" w:rsidRPr="003A06BD">
        <w:rPr>
          <w:rFonts w:ascii="仿宋_GB2312" w:eastAsia="仿宋_GB2312" w:hint="eastAsia"/>
          <w:b/>
          <w:sz w:val="32"/>
          <w:szCs w:val="32"/>
        </w:rPr>
        <w:t>实践活动。</w:t>
      </w:r>
      <w:r w:rsidR="00644177">
        <w:rPr>
          <w:rFonts w:ascii="仿宋_GB2312" w:eastAsia="仿宋_GB2312" w:hint="eastAsia"/>
          <w:sz w:val="32"/>
          <w:szCs w:val="32"/>
        </w:rPr>
        <w:t>学院结合党史学习教育，组织</w:t>
      </w:r>
      <w:r w:rsidR="00E318E7">
        <w:rPr>
          <w:rFonts w:ascii="仿宋_GB2312" w:eastAsia="仿宋_GB2312" w:hint="eastAsia"/>
          <w:sz w:val="32"/>
          <w:szCs w:val="32"/>
        </w:rPr>
        <w:t>参训</w:t>
      </w:r>
      <w:r w:rsidR="00644177">
        <w:rPr>
          <w:rFonts w:ascii="仿宋_GB2312" w:eastAsia="仿宋_GB2312" w:hint="eastAsia"/>
          <w:sz w:val="32"/>
          <w:szCs w:val="32"/>
        </w:rPr>
        <w:t>学员赴相关红色教育基地，</w:t>
      </w:r>
      <w:r w:rsidR="002D5A2E">
        <w:rPr>
          <w:rFonts w:ascii="仿宋_GB2312" w:eastAsia="仿宋_GB2312" w:hint="eastAsia"/>
          <w:sz w:val="32"/>
          <w:szCs w:val="32"/>
        </w:rPr>
        <w:t>开展</w:t>
      </w:r>
      <w:r w:rsidR="00644177">
        <w:rPr>
          <w:rFonts w:ascii="仿宋_GB2312" w:eastAsia="仿宋_GB2312" w:hint="eastAsia"/>
          <w:sz w:val="32"/>
          <w:szCs w:val="32"/>
        </w:rPr>
        <w:t>实地参观</w:t>
      </w:r>
      <w:r w:rsidR="002D5A2E">
        <w:rPr>
          <w:rFonts w:ascii="仿宋_GB2312" w:eastAsia="仿宋_GB2312" w:hint="eastAsia"/>
          <w:sz w:val="32"/>
          <w:szCs w:val="32"/>
        </w:rPr>
        <w:t>等</w:t>
      </w:r>
      <w:r w:rsidR="00644177">
        <w:rPr>
          <w:rFonts w:ascii="仿宋_GB2312" w:eastAsia="仿宋_GB2312" w:hint="eastAsia"/>
          <w:sz w:val="32"/>
          <w:szCs w:val="32"/>
        </w:rPr>
        <w:t>现场教学</w:t>
      </w:r>
      <w:r w:rsidR="002D5A2E">
        <w:rPr>
          <w:rFonts w:ascii="仿宋_GB2312" w:eastAsia="仿宋_GB2312" w:hint="eastAsia"/>
          <w:sz w:val="32"/>
          <w:szCs w:val="32"/>
        </w:rPr>
        <w:t>活动</w:t>
      </w:r>
      <w:r w:rsidR="00644177">
        <w:rPr>
          <w:rFonts w:ascii="仿宋_GB2312" w:eastAsia="仿宋_GB2312" w:hint="eastAsia"/>
          <w:sz w:val="32"/>
          <w:szCs w:val="32"/>
        </w:rPr>
        <w:t>。</w:t>
      </w:r>
    </w:p>
    <w:p w:rsidR="00A945B3" w:rsidRDefault="00644177" w:rsidP="00630477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5.</w:t>
      </w:r>
      <w:r w:rsidR="0019595B">
        <w:rPr>
          <w:rFonts w:ascii="仿宋_GB2312" w:eastAsia="仿宋_GB2312"/>
          <w:b/>
          <w:sz w:val="32"/>
          <w:szCs w:val="32"/>
        </w:rPr>
        <w:t>在线考试。</w:t>
      </w:r>
      <w:r w:rsidR="0019595B">
        <w:rPr>
          <w:rFonts w:ascii="仿宋_GB2312" w:eastAsia="仿宋_GB2312"/>
          <w:sz w:val="32"/>
          <w:szCs w:val="32"/>
        </w:rPr>
        <w:t>参训学员完成课程学时考核要求后</w:t>
      </w:r>
      <w:r w:rsidR="001B510F">
        <w:rPr>
          <w:rFonts w:ascii="仿宋_GB2312" w:eastAsia="仿宋_GB2312" w:hint="eastAsia"/>
          <w:sz w:val="32"/>
          <w:szCs w:val="32"/>
        </w:rPr>
        <w:t>，</w:t>
      </w:r>
      <w:r w:rsidR="0019595B">
        <w:rPr>
          <w:rFonts w:ascii="仿宋_GB2312" w:eastAsia="仿宋_GB2312"/>
          <w:sz w:val="32"/>
          <w:szCs w:val="32"/>
        </w:rPr>
        <w:t>参加</w:t>
      </w:r>
      <w:r w:rsidR="0019595B">
        <w:rPr>
          <w:rFonts w:ascii="仿宋_GB2312" w:eastAsia="仿宋_GB2312"/>
          <w:sz w:val="32"/>
          <w:szCs w:val="32"/>
        </w:rPr>
        <w:lastRenderedPageBreak/>
        <w:t>在线考试。考试时间为60分钟，卷面满分为100分，60分及以上为在线考试合格分数。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五、培训考核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培训总评成绩按照课程学习</w:t>
      </w:r>
      <w:r>
        <w:rPr>
          <w:rFonts w:ascii="仿宋_GB2312" w:eastAsia="仿宋_GB2312"/>
          <w:sz w:val="32"/>
          <w:szCs w:val="32"/>
        </w:rPr>
        <w:t>40%、研修心得15%、交流研讨5%、在线考试40%加权得出，80分及以上为合格分数。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培训结束后，完成培训考核要求的参训学员</w:t>
      </w:r>
      <w:r w:rsidR="00B327BB">
        <w:rPr>
          <w:rFonts w:ascii="仿宋_GB2312" w:eastAsia="仿宋_GB2312" w:hint="eastAsia"/>
          <w:sz w:val="32"/>
          <w:szCs w:val="32"/>
        </w:rPr>
        <w:t>须</w:t>
      </w:r>
      <w:r>
        <w:rPr>
          <w:rFonts w:ascii="仿宋_GB2312" w:eastAsia="仿宋_GB2312" w:hint="eastAsia"/>
          <w:sz w:val="32"/>
          <w:szCs w:val="32"/>
        </w:rPr>
        <w:t>在线打印学时证明，</w:t>
      </w:r>
      <w:r w:rsidR="008B13E2"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政治部组宣科。</w:t>
      </w:r>
      <w:r>
        <w:rPr>
          <w:rFonts w:ascii="仿宋_GB2312" w:eastAsia="仿宋_GB2312"/>
          <w:sz w:val="32"/>
          <w:szCs w:val="32"/>
        </w:rPr>
        <w:t>在审定各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/>
          <w:sz w:val="32"/>
          <w:szCs w:val="32"/>
        </w:rPr>
        <w:t>学员成绩登记表的基础上，为合格学员</w:t>
      </w:r>
      <w:r w:rsidR="008B13E2">
        <w:rPr>
          <w:rFonts w:ascii="仿宋_GB2312" w:eastAsia="仿宋_GB2312"/>
          <w:sz w:val="32"/>
          <w:szCs w:val="32"/>
        </w:rPr>
        <w:t>办理培训结业证书</w:t>
      </w:r>
      <w:r w:rsidR="008B13E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发放《申请入党积极分子考察登记表》</w:t>
      </w:r>
      <w:r w:rsidR="0077199B">
        <w:rPr>
          <w:rFonts w:ascii="仿宋_GB2312" w:eastAsia="仿宋_GB2312" w:hint="eastAsia"/>
          <w:sz w:val="32"/>
          <w:szCs w:val="32"/>
        </w:rPr>
        <w:t>等材料</w:t>
      </w:r>
      <w:r>
        <w:rPr>
          <w:rFonts w:ascii="仿宋_GB2312" w:eastAsia="仿宋_GB2312" w:hint="eastAsia"/>
          <w:sz w:val="32"/>
          <w:szCs w:val="32"/>
        </w:rPr>
        <w:t>，同时将</w:t>
      </w:r>
      <w:r>
        <w:rPr>
          <w:rFonts w:ascii="仿宋_GB2312" w:eastAsia="仿宋_GB2312"/>
          <w:sz w:val="32"/>
          <w:szCs w:val="32"/>
        </w:rPr>
        <w:t>培训情况</w:t>
      </w:r>
      <w:r>
        <w:rPr>
          <w:rFonts w:ascii="仿宋_GB2312" w:eastAsia="仿宋_GB2312" w:hint="eastAsia"/>
          <w:sz w:val="32"/>
          <w:szCs w:val="32"/>
        </w:rPr>
        <w:t>计入个人相关档案。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黑体" w:eastAsia="黑体" w:hAnsi="黑体"/>
          <w:sz w:val="32"/>
          <w:szCs w:val="32"/>
        </w:rPr>
        <w:t>其他事项</w:t>
      </w:r>
    </w:p>
    <w:p w:rsidR="00A945B3" w:rsidRDefault="0035056F" w:rsidP="006304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19595B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党支部</w:t>
      </w:r>
      <w:r w:rsidR="0019595B">
        <w:rPr>
          <w:rFonts w:ascii="仿宋_GB2312" w:eastAsia="仿宋_GB2312" w:hint="eastAsia"/>
          <w:sz w:val="32"/>
          <w:szCs w:val="32"/>
        </w:rPr>
        <w:t>于</w:t>
      </w:r>
      <w:r w:rsidR="0019595B">
        <w:rPr>
          <w:rFonts w:ascii="仿宋_GB2312" w:eastAsia="仿宋_GB2312"/>
          <w:sz w:val="32"/>
          <w:szCs w:val="32"/>
        </w:rPr>
        <w:t>5月</w:t>
      </w:r>
      <w:r>
        <w:rPr>
          <w:rFonts w:ascii="仿宋_GB2312" w:eastAsia="仿宋_GB2312" w:hint="eastAsia"/>
          <w:sz w:val="32"/>
          <w:szCs w:val="32"/>
        </w:rPr>
        <w:t>1</w:t>
      </w:r>
      <w:r w:rsidR="00EE1965">
        <w:rPr>
          <w:rFonts w:ascii="仿宋_GB2312" w:eastAsia="仿宋_GB2312" w:hint="eastAsia"/>
          <w:sz w:val="32"/>
          <w:szCs w:val="32"/>
        </w:rPr>
        <w:t>3</w:t>
      </w:r>
      <w:r w:rsidR="0019595B">
        <w:rPr>
          <w:rFonts w:ascii="仿宋_GB2312" w:eastAsia="仿宋_GB2312"/>
          <w:sz w:val="32"/>
          <w:szCs w:val="32"/>
        </w:rPr>
        <w:t>日前向</w:t>
      </w:r>
      <w:r w:rsidR="0019595B">
        <w:rPr>
          <w:rFonts w:ascii="仿宋_GB2312" w:eastAsia="仿宋_GB2312" w:hint="eastAsia"/>
          <w:sz w:val="32"/>
          <w:szCs w:val="32"/>
        </w:rPr>
        <w:t>政治部组宣科</w:t>
      </w:r>
      <w:r w:rsidR="0019595B">
        <w:rPr>
          <w:rFonts w:ascii="仿宋_GB2312" w:eastAsia="仿宋_GB2312"/>
          <w:sz w:val="32"/>
          <w:szCs w:val="32"/>
        </w:rPr>
        <w:t>报送《</w:t>
      </w:r>
      <w:r w:rsidR="0019595B">
        <w:rPr>
          <w:rFonts w:ascii="仿宋_GB2312" w:eastAsia="仿宋_GB2312" w:hint="eastAsia"/>
          <w:sz w:val="32"/>
          <w:szCs w:val="32"/>
        </w:rPr>
        <w:t>青海警官职业学院发展党员</w:t>
      </w:r>
      <w:r w:rsidR="0019595B">
        <w:rPr>
          <w:rFonts w:ascii="仿宋_GB2312" w:eastAsia="仿宋_GB2312"/>
          <w:sz w:val="32"/>
          <w:szCs w:val="32"/>
        </w:rPr>
        <w:t>工作台账</w:t>
      </w:r>
      <w:r w:rsidR="0019595B">
        <w:rPr>
          <w:rFonts w:ascii="仿宋_GB2312" w:eastAsia="仿宋_GB2312" w:hint="eastAsia"/>
          <w:sz w:val="32"/>
          <w:szCs w:val="32"/>
        </w:rPr>
        <w:t>（一）》</w:t>
      </w:r>
      <w:r w:rsidR="0019595B">
        <w:rPr>
          <w:rFonts w:ascii="仿宋_GB2312" w:eastAsia="仿宋_GB2312"/>
          <w:sz w:val="32"/>
          <w:szCs w:val="32"/>
        </w:rPr>
        <w:t>（附件1）</w:t>
      </w:r>
      <w:r w:rsidR="0019595B">
        <w:rPr>
          <w:rFonts w:ascii="仿宋_GB2312" w:eastAsia="仿宋_GB2312" w:hint="eastAsia"/>
          <w:sz w:val="32"/>
          <w:szCs w:val="32"/>
        </w:rPr>
        <w:t>作为各支部</w:t>
      </w:r>
      <w:r w:rsidR="0019595B">
        <w:rPr>
          <w:rFonts w:ascii="仿宋_GB2312" w:eastAsia="仿宋_GB2312"/>
          <w:sz w:val="32"/>
          <w:szCs w:val="32"/>
        </w:rPr>
        <w:t>最终</w:t>
      </w:r>
      <w:r w:rsidR="0019595B">
        <w:rPr>
          <w:rFonts w:ascii="仿宋_GB2312" w:eastAsia="仿宋_GB2312" w:hint="eastAsia"/>
          <w:sz w:val="32"/>
          <w:szCs w:val="32"/>
        </w:rPr>
        <w:t>审核</w:t>
      </w:r>
      <w:r w:rsidR="0019595B">
        <w:rPr>
          <w:rFonts w:ascii="仿宋_GB2312" w:eastAsia="仿宋_GB2312"/>
          <w:sz w:val="32"/>
          <w:szCs w:val="32"/>
        </w:rPr>
        <w:t>确定</w:t>
      </w:r>
      <w:r w:rsidR="0019595B">
        <w:rPr>
          <w:rFonts w:ascii="仿宋_GB2312" w:eastAsia="仿宋_GB2312" w:hint="eastAsia"/>
          <w:sz w:val="32"/>
          <w:szCs w:val="32"/>
        </w:rPr>
        <w:t>参加第20期</w:t>
      </w:r>
      <w:bookmarkStart w:id="0" w:name="_GoBack"/>
      <w:bookmarkEnd w:id="0"/>
      <w:r w:rsidR="0019595B">
        <w:rPr>
          <w:rFonts w:ascii="仿宋_GB2312" w:eastAsia="仿宋_GB2312"/>
          <w:sz w:val="32"/>
          <w:szCs w:val="32"/>
        </w:rPr>
        <w:t>入党积极分子</w:t>
      </w:r>
      <w:r w:rsidR="0019595B">
        <w:rPr>
          <w:rFonts w:ascii="仿宋_GB2312" w:eastAsia="仿宋_GB2312" w:hint="eastAsia"/>
          <w:sz w:val="32"/>
          <w:szCs w:val="32"/>
        </w:rPr>
        <w:t>培训</w:t>
      </w:r>
      <w:r w:rsidR="0019595B">
        <w:rPr>
          <w:rFonts w:ascii="仿宋_GB2312" w:eastAsia="仿宋_GB2312"/>
          <w:sz w:val="32"/>
          <w:szCs w:val="32"/>
        </w:rPr>
        <w:t>的人员名单</w:t>
      </w:r>
      <w:r w:rsidR="007D1ABB">
        <w:rPr>
          <w:rFonts w:ascii="仿宋_GB2312" w:eastAsia="仿宋_GB2312" w:hint="eastAsia"/>
          <w:sz w:val="32"/>
          <w:szCs w:val="32"/>
        </w:rPr>
        <w:t>，并</w:t>
      </w:r>
      <w:r w:rsidR="007D1ABB">
        <w:rPr>
          <w:rFonts w:ascii="仿宋_GB2312" w:eastAsia="仿宋_GB2312"/>
          <w:sz w:val="32"/>
          <w:szCs w:val="32"/>
        </w:rPr>
        <w:t>分配相应的学习账号</w:t>
      </w:r>
      <w:r w:rsidR="0019595B">
        <w:rPr>
          <w:rFonts w:ascii="仿宋_GB2312" w:eastAsia="仿宋_GB2312" w:hint="eastAsia"/>
          <w:sz w:val="32"/>
          <w:szCs w:val="32"/>
        </w:rPr>
        <w:t>；同时</w:t>
      </w:r>
      <w:r w:rsidR="0019595B">
        <w:rPr>
          <w:rFonts w:ascii="仿宋_GB2312" w:eastAsia="仿宋_GB2312"/>
          <w:sz w:val="32"/>
          <w:szCs w:val="32"/>
        </w:rPr>
        <w:t>，各支部</w:t>
      </w:r>
      <w:r w:rsidR="00B327BB">
        <w:rPr>
          <w:rFonts w:ascii="仿宋_GB2312" w:eastAsia="仿宋_GB2312" w:hint="eastAsia"/>
          <w:sz w:val="32"/>
          <w:szCs w:val="32"/>
        </w:rPr>
        <w:t>还需</w:t>
      </w:r>
      <w:r w:rsidR="0019595B">
        <w:rPr>
          <w:rFonts w:ascii="仿宋_GB2312" w:eastAsia="仿宋_GB2312"/>
          <w:sz w:val="32"/>
          <w:szCs w:val="32"/>
        </w:rPr>
        <w:t>对照《</w:t>
      </w:r>
      <w:r w:rsidR="0019595B">
        <w:rPr>
          <w:rFonts w:ascii="仿宋_GB2312" w:eastAsia="仿宋_GB2312" w:hint="eastAsia"/>
          <w:sz w:val="32"/>
          <w:szCs w:val="32"/>
        </w:rPr>
        <w:t>青海警官职业学院发展党员工作台账（二）</w:t>
      </w:r>
      <w:r w:rsidR="0019595B">
        <w:rPr>
          <w:rFonts w:ascii="仿宋_GB2312" w:eastAsia="仿宋_GB2312"/>
          <w:sz w:val="32"/>
          <w:szCs w:val="32"/>
        </w:rPr>
        <w:t>》</w:t>
      </w:r>
      <w:r w:rsidR="00894450">
        <w:rPr>
          <w:rFonts w:ascii="仿宋_GB2312" w:eastAsia="仿宋_GB2312" w:hint="eastAsia"/>
          <w:sz w:val="32"/>
          <w:szCs w:val="32"/>
        </w:rPr>
        <w:t>（附件2）</w:t>
      </w:r>
      <w:r w:rsidR="0019595B">
        <w:rPr>
          <w:rFonts w:ascii="仿宋_GB2312" w:eastAsia="仿宋_GB2312" w:hint="eastAsia"/>
          <w:sz w:val="32"/>
          <w:szCs w:val="32"/>
        </w:rPr>
        <w:t>填写</w:t>
      </w:r>
      <w:r w:rsidR="0019595B">
        <w:rPr>
          <w:rFonts w:ascii="仿宋_GB2312" w:eastAsia="仿宋_GB2312"/>
          <w:sz w:val="32"/>
          <w:szCs w:val="32"/>
        </w:rPr>
        <w:t>相关内容进行自查，并建立</w:t>
      </w:r>
      <w:r w:rsidR="00B327BB">
        <w:rPr>
          <w:rFonts w:ascii="仿宋_GB2312" w:eastAsia="仿宋_GB2312" w:hint="eastAsia"/>
          <w:sz w:val="32"/>
          <w:szCs w:val="32"/>
        </w:rPr>
        <w:t>和</w:t>
      </w:r>
      <w:r w:rsidR="00B327BB">
        <w:rPr>
          <w:rFonts w:ascii="仿宋_GB2312" w:eastAsia="仿宋_GB2312"/>
          <w:sz w:val="32"/>
          <w:szCs w:val="32"/>
        </w:rPr>
        <w:t>完善</w:t>
      </w:r>
      <w:r w:rsidR="0019595B">
        <w:rPr>
          <w:rFonts w:ascii="仿宋_GB2312" w:eastAsia="仿宋_GB2312"/>
          <w:sz w:val="32"/>
          <w:szCs w:val="32"/>
        </w:rPr>
        <w:t>支部发展党员工作</w:t>
      </w:r>
      <w:proofErr w:type="gramStart"/>
      <w:r w:rsidR="0019595B">
        <w:rPr>
          <w:rFonts w:ascii="仿宋_GB2312" w:eastAsia="仿宋_GB2312" w:hint="eastAsia"/>
          <w:sz w:val="32"/>
          <w:szCs w:val="32"/>
        </w:rPr>
        <w:t>相关</w:t>
      </w:r>
      <w:r w:rsidR="0019595B">
        <w:rPr>
          <w:rFonts w:ascii="仿宋_GB2312" w:eastAsia="仿宋_GB2312"/>
          <w:sz w:val="32"/>
          <w:szCs w:val="32"/>
        </w:rPr>
        <w:t>台</w:t>
      </w:r>
      <w:proofErr w:type="gramEnd"/>
      <w:r w:rsidR="0019595B">
        <w:rPr>
          <w:rFonts w:ascii="仿宋_GB2312" w:eastAsia="仿宋_GB2312"/>
          <w:sz w:val="32"/>
          <w:szCs w:val="32"/>
        </w:rPr>
        <w:t>账</w:t>
      </w:r>
      <w:r w:rsidR="0019595B">
        <w:rPr>
          <w:rFonts w:ascii="仿宋_GB2312" w:eastAsia="仿宋_GB2312" w:hint="eastAsia"/>
          <w:sz w:val="32"/>
          <w:szCs w:val="32"/>
        </w:rPr>
        <w:t>。</w:t>
      </w:r>
    </w:p>
    <w:p w:rsidR="0019595B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各党支部</w:t>
      </w:r>
      <w:r>
        <w:rPr>
          <w:rFonts w:ascii="仿宋_GB2312" w:eastAsia="仿宋_GB2312"/>
          <w:sz w:val="32"/>
          <w:szCs w:val="32"/>
        </w:rPr>
        <w:t>须在6月5日前</w:t>
      </w:r>
      <w:r>
        <w:rPr>
          <w:rFonts w:ascii="仿宋_GB2312" w:eastAsia="仿宋_GB2312" w:hint="eastAsia"/>
          <w:sz w:val="32"/>
          <w:szCs w:val="32"/>
        </w:rPr>
        <w:t>将参加第20期</w:t>
      </w:r>
      <w:r>
        <w:rPr>
          <w:rFonts w:ascii="仿宋_GB2312" w:eastAsia="仿宋_GB2312"/>
          <w:sz w:val="32"/>
          <w:szCs w:val="32"/>
        </w:rPr>
        <w:t>入党积极分子</w:t>
      </w:r>
      <w:r>
        <w:rPr>
          <w:rFonts w:ascii="仿宋_GB2312" w:eastAsia="仿宋_GB2312" w:hint="eastAsia"/>
          <w:sz w:val="32"/>
          <w:szCs w:val="32"/>
        </w:rPr>
        <w:t>培训学员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研讨材料</w:t>
      </w:r>
      <w:r>
        <w:rPr>
          <w:rFonts w:ascii="仿宋_GB2312" w:eastAsia="仿宋_GB2312"/>
          <w:sz w:val="32"/>
          <w:szCs w:val="32"/>
        </w:rPr>
        <w:t>、研修心得及考试合格证明等材料报政治部组宣科。</w:t>
      </w:r>
    </w:p>
    <w:p w:rsidR="00A945B3" w:rsidRDefault="0019595B" w:rsidP="006304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附件：1.《青海警官职业学院发展党员台账（一）》</w:t>
      </w:r>
    </w:p>
    <w:p w:rsidR="00A945B3" w:rsidRDefault="0019595B" w:rsidP="00630477">
      <w:pPr>
        <w:adjustRightInd w:val="0"/>
        <w:snapToGrid w:val="0"/>
        <w:spacing w:line="54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2.《青海警官职业学院发展党员台账（二）》</w:t>
      </w:r>
    </w:p>
    <w:p w:rsidR="00A945B3" w:rsidRDefault="00A945B3" w:rsidP="00630477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:rsidR="00A945B3" w:rsidRDefault="0019595B" w:rsidP="00630477">
      <w:pPr>
        <w:adjustRightInd w:val="0"/>
        <w:snapToGrid w:val="0"/>
        <w:spacing w:line="54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政治部</w:t>
      </w:r>
    </w:p>
    <w:p w:rsidR="00A945B3" w:rsidRDefault="00A6777C" w:rsidP="00630477">
      <w:pPr>
        <w:adjustRightInd w:val="0"/>
        <w:snapToGrid w:val="0"/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2021年5月</w:t>
      </w:r>
      <w:r>
        <w:rPr>
          <w:rFonts w:ascii="仿宋_GB2312" w:eastAsia="仿宋_GB2312"/>
          <w:sz w:val="32"/>
          <w:szCs w:val="32"/>
        </w:rPr>
        <w:t>1</w:t>
      </w:r>
      <w:r w:rsidR="00EE1965">
        <w:rPr>
          <w:rFonts w:ascii="仿宋_GB2312" w:eastAsia="仿宋_GB2312" w:hint="eastAsia"/>
          <w:sz w:val="32"/>
          <w:szCs w:val="32"/>
        </w:rPr>
        <w:t>2</w:t>
      </w:r>
      <w:r w:rsidR="0019595B">
        <w:rPr>
          <w:rFonts w:ascii="仿宋_GB2312" w:eastAsia="仿宋_GB2312" w:hint="eastAsia"/>
          <w:sz w:val="32"/>
          <w:szCs w:val="32"/>
        </w:rPr>
        <w:t>日</w:t>
      </w:r>
    </w:p>
    <w:sectPr w:rsidR="00A945B3" w:rsidSect="00AB0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D8"/>
    <w:rsid w:val="00000F06"/>
    <w:rsid w:val="00080E84"/>
    <w:rsid w:val="000A3487"/>
    <w:rsid w:val="000B1328"/>
    <w:rsid w:val="000C6063"/>
    <w:rsid w:val="000D32AF"/>
    <w:rsid w:val="00120920"/>
    <w:rsid w:val="0013478F"/>
    <w:rsid w:val="00157155"/>
    <w:rsid w:val="00164375"/>
    <w:rsid w:val="00171EE1"/>
    <w:rsid w:val="0019595B"/>
    <w:rsid w:val="001964C5"/>
    <w:rsid w:val="001B510F"/>
    <w:rsid w:val="001E009D"/>
    <w:rsid w:val="001E1E88"/>
    <w:rsid w:val="001E6AA4"/>
    <w:rsid w:val="001F0472"/>
    <w:rsid w:val="002600D6"/>
    <w:rsid w:val="002677A5"/>
    <w:rsid w:val="00295F92"/>
    <w:rsid w:val="002B7398"/>
    <w:rsid w:val="002D5A2E"/>
    <w:rsid w:val="00305032"/>
    <w:rsid w:val="0035056F"/>
    <w:rsid w:val="00387874"/>
    <w:rsid w:val="003A06BD"/>
    <w:rsid w:val="003B5CD0"/>
    <w:rsid w:val="003C55EB"/>
    <w:rsid w:val="003F0B0E"/>
    <w:rsid w:val="00415F84"/>
    <w:rsid w:val="00425F8F"/>
    <w:rsid w:val="004734DD"/>
    <w:rsid w:val="00473556"/>
    <w:rsid w:val="004A49CD"/>
    <w:rsid w:val="004A63B7"/>
    <w:rsid w:val="004D0330"/>
    <w:rsid w:val="004E00CA"/>
    <w:rsid w:val="004E613D"/>
    <w:rsid w:val="005011B8"/>
    <w:rsid w:val="00571A6E"/>
    <w:rsid w:val="005D76CA"/>
    <w:rsid w:val="006060E3"/>
    <w:rsid w:val="00630477"/>
    <w:rsid w:val="006432D8"/>
    <w:rsid w:val="00644177"/>
    <w:rsid w:val="006842B2"/>
    <w:rsid w:val="006B6DA8"/>
    <w:rsid w:val="006D0F95"/>
    <w:rsid w:val="006F1AD1"/>
    <w:rsid w:val="00735953"/>
    <w:rsid w:val="007464CD"/>
    <w:rsid w:val="007637C4"/>
    <w:rsid w:val="00767C0D"/>
    <w:rsid w:val="0077199B"/>
    <w:rsid w:val="007A0111"/>
    <w:rsid w:val="007A587D"/>
    <w:rsid w:val="007B3146"/>
    <w:rsid w:val="007D1ABB"/>
    <w:rsid w:val="007F0DF2"/>
    <w:rsid w:val="007F38AD"/>
    <w:rsid w:val="007F765E"/>
    <w:rsid w:val="00805B8E"/>
    <w:rsid w:val="008144D5"/>
    <w:rsid w:val="00870804"/>
    <w:rsid w:val="00876EF6"/>
    <w:rsid w:val="00890C76"/>
    <w:rsid w:val="008942A6"/>
    <w:rsid w:val="00894450"/>
    <w:rsid w:val="008A1854"/>
    <w:rsid w:val="008B13E2"/>
    <w:rsid w:val="00945107"/>
    <w:rsid w:val="009537AA"/>
    <w:rsid w:val="009942A9"/>
    <w:rsid w:val="00994763"/>
    <w:rsid w:val="009A569C"/>
    <w:rsid w:val="009B4857"/>
    <w:rsid w:val="009C7CA6"/>
    <w:rsid w:val="00A46D95"/>
    <w:rsid w:val="00A602A3"/>
    <w:rsid w:val="00A6777C"/>
    <w:rsid w:val="00A77458"/>
    <w:rsid w:val="00A868CD"/>
    <w:rsid w:val="00A945B3"/>
    <w:rsid w:val="00AB0FC6"/>
    <w:rsid w:val="00AB2CCA"/>
    <w:rsid w:val="00AC6F89"/>
    <w:rsid w:val="00B06206"/>
    <w:rsid w:val="00B327BB"/>
    <w:rsid w:val="00B414B9"/>
    <w:rsid w:val="00B51DA4"/>
    <w:rsid w:val="00B6698F"/>
    <w:rsid w:val="00B721D0"/>
    <w:rsid w:val="00B72C87"/>
    <w:rsid w:val="00B81AE6"/>
    <w:rsid w:val="00C14EE7"/>
    <w:rsid w:val="00C21029"/>
    <w:rsid w:val="00C30DBE"/>
    <w:rsid w:val="00C6177F"/>
    <w:rsid w:val="00C939B6"/>
    <w:rsid w:val="00C939D9"/>
    <w:rsid w:val="00CD2304"/>
    <w:rsid w:val="00D21D92"/>
    <w:rsid w:val="00D23829"/>
    <w:rsid w:val="00D77512"/>
    <w:rsid w:val="00D97340"/>
    <w:rsid w:val="00DB4A25"/>
    <w:rsid w:val="00DC36E9"/>
    <w:rsid w:val="00DD251B"/>
    <w:rsid w:val="00E22B69"/>
    <w:rsid w:val="00E318E7"/>
    <w:rsid w:val="00E42E58"/>
    <w:rsid w:val="00E72BC4"/>
    <w:rsid w:val="00E90EB5"/>
    <w:rsid w:val="00E9186D"/>
    <w:rsid w:val="00E97BE1"/>
    <w:rsid w:val="00EA2AD7"/>
    <w:rsid w:val="00EC5B1F"/>
    <w:rsid w:val="00ED0FFC"/>
    <w:rsid w:val="00EE1965"/>
    <w:rsid w:val="00F16E38"/>
    <w:rsid w:val="00F23657"/>
    <w:rsid w:val="00F55823"/>
    <w:rsid w:val="00F5650C"/>
    <w:rsid w:val="00FA1E3C"/>
    <w:rsid w:val="00FB30FE"/>
    <w:rsid w:val="00FB716B"/>
    <w:rsid w:val="00FD2054"/>
    <w:rsid w:val="00FD3AA0"/>
    <w:rsid w:val="00FD7FF6"/>
    <w:rsid w:val="00FE17BF"/>
    <w:rsid w:val="0AF41D61"/>
    <w:rsid w:val="25A93A75"/>
    <w:rsid w:val="28EB0BCA"/>
    <w:rsid w:val="3C3F308A"/>
    <w:rsid w:val="57016503"/>
    <w:rsid w:val="6CC14097"/>
    <w:rsid w:val="747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94C2"/>
  <w15:docId w15:val="{FF5CD508-1A0F-48D6-B786-F831BCBF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A63B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63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hjkl</dc:creator>
  <cp:lastModifiedBy>hjkl</cp:lastModifiedBy>
  <cp:revision>198</cp:revision>
  <cp:lastPrinted>2021-05-12T00:46:00Z</cp:lastPrinted>
  <dcterms:created xsi:type="dcterms:W3CDTF">2021-04-13T01:12:00Z</dcterms:created>
  <dcterms:modified xsi:type="dcterms:W3CDTF">2021-05-12T01:03:00Z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