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beforeAutospacing="0" w:after="0" w:afterAutospacing="0" w:line="580" w:lineRule="exact"/>
        <w:ind w:left="-132" w:leftChars="-88" w:hanging="150" w:hangingChars="47"/>
        <w:textAlignment w:val="baseline"/>
        <w:rPr>
          <w:rFonts w:hint="default" w:ascii="黑体" w:hAnsi="黑体" w:eastAsia="黑体" w:cs="黑体"/>
          <w:b w:val="0"/>
          <w:sz w:val="32"/>
          <w:szCs w:val="32"/>
        </w:rPr>
      </w:pPr>
      <w:r>
        <w:rPr>
          <w:rFonts w:ascii="黑体" w:hAnsi="黑体" w:eastAsia="黑体" w:cs="黑体"/>
          <w:b w:val="0"/>
          <w:sz w:val="32"/>
          <w:szCs w:val="32"/>
        </w:rPr>
        <w:t>附件</w:t>
      </w:r>
    </w:p>
    <w:p>
      <w:pPr>
        <w:pStyle w:val="2"/>
        <w:snapToGrid w:val="0"/>
        <w:spacing w:before="0" w:beforeAutospacing="0" w:after="0" w:afterAutospacing="0" w:line="580" w:lineRule="exact"/>
        <w:jc w:val="center"/>
        <w:textAlignment w:val="baseline"/>
        <w:rPr>
          <w:rFonts w:hint="default" w:ascii="方正小标宋简体" w:hAnsi="方正仿宋简体" w:eastAsia="方正小标宋简体" w:cs="方正仿宋简体"/>
          <w:b w:val="0"/>
          <w:bCs/>
          <w:kern w:val="2"/>
          <w:sz w:val="36"/>
          <w:szCs w:val="36"/>
        </w:rPr>
      </w:pPr>
      <w:r>
        <w:rPr>
          <w:rFonts w:ascii="方正小标宋简体" w:hAnsi="方正仿宋简体" w:eastAsia="方正小标宋简体" w:cs="方正仿宋简体"/>
          <w:b w:val="0"/>
          <w:bCs/>
          <w:kern w:val="2"/>
          <w:sz w:val="36"/>
          <w:szCs w:val="36"/>
        </w:rPr>
        <w:t>高校管理干部分岗分类网络培训参训回执表</w:t>
      </w:r>
    </w:p>
    <w:tbl>
      <w:tblPr>
        <w:tblStyle w:val="3"/>
        <w:tblpPr w:leftFromText="180" w:rightFromText="180" w:vertAnchor="text" w:horzAnchor="page" w:tblpXSpec="center" w:tblpY="199"/>
        <w:tblOverlap w:val="never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190"/>
        <w:gridCol w:w="1709"/>
        <w:gridCol w:w="283"/>
        <w:gridCol w:w="42"/>
        <w:gridCol w:w="525"/>
        <w:gridCol w:w="709"/>
        <w:gridCol w:w="800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52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>单位名称</w:t>
            </w:r>
          </w:p>
        </w:tc>
        <w:tc>
          <w:tcPr>
            <w:tcW w:w="6103" w:type="dxa"/>
            <w:gridSpan w:val="7"/>
            <w:vAlign w:val="center"/>
          </w:tcPr>
          <w:p>
            <w:pPr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55" w:type="dxa"/>
            <w:gridSpan w:val="9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52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>培训项目</w:t>
            </w:r>
          </w:p>
        </w:tc>
        <w:tc>
          <w:tcPr>
            <w:tcW w:w="2034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>培训人数</w:t>
            </w:r>
          </w:p>
        </w:tc>
        <w:tc>
          <w:tcPr>
            <w:tcW w:w="2034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>开班时间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Ansi="仿宋_GB2312" w:cs="仿宋_GB2312"/>
                <w:bCs/>
                <w:color w:val="auto"/>
                <w:sz w:val="20"/>
              </w:rPr>
            </w:pPr>
            <w:r>
              <w:rPr>
                <w:rFonts w:hint="eastAsia" w:hAnsi="仿宋_GB2312" w:cs="仿宋_GB2312"/>
                <w:bCs/>
                <w:color w:val="auto"/>
                <w:sz w:val="20"/>
              </w:rPr>
              <w:t>高校处级干部任职能力提升专题网络培训</w:t>
            </w:r>
          </w:p>
        </w:tc>
        <w:tc>
          <w:tcPr>
            <w:tcW w:w="20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</w:p>
        </w:tc>
        <w:tc>
          <w:tcPr>
            <w:tcW w:w="20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</w:p>
        </w:tc>
        <w:tc>
          <w:tcPr>
            <w:tcW w:w="20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5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Ansi="仿宋_GB2312" w:cs="仿宋_GB2312"/>
                <w:bCs/>
                <w:color w:val="auto"/>
                <w:sz w:val="20"/>
              </w:rPr>
            </w:pPr>
            <w:r>
              <w:rPr>
                <w:rFonts w:hint="eastAsia" w:hAnsi="仿宋_GB2312" w:cs="仿宋_GB2312"/>
                <w:bCs/>
                <w:color w:val="auto"/>
                <w:sz w:val="20"/>
              </w:rPr>
              <w:t>高校科级干部履职能力提升专题网络培训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5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Ansi="仿宋_GB2312" w:cs="仿宋_GB2312"/>
                <w:bCs/>
                <w:color w:val="auto"/>
                <w:sz w:val="20"/>
              </w:rPr>
            </w:pPr>
            <w:r>
              <w:rPr>
                <w:rFonts w:hint="eastAsia" w:hAnsi="仿宋_GB2312" w:cs="仿宋_GB2312"/>
                <w:bCs/>
                <w:color w:val="auto"/>
                <w:sz w:val="20"/>
              </w:rPr>
              <w:t>高校职能部门干部任职能力提升专题网络培训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5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Ansi="仿宋_GB2312" w:cs="仿宋_GB2312"/>
                <w:bCs/>
                <w:color w:val="auto"/>
                <w:sz w:val="20"/>
              </w:rPr>
            </w:pPr>
            <w:r>
              <w:rPr>
                <w:rFonts w:hint="eastAsia" w:hAnsi="仿宋_GB2312" w:cs="仿宋_GB2312"/>
                <w:bCs/>
                <w:color w:val="auto"/>
                <w:sz w:val="20"/>
              </w:rPr>
              <w:t>高校教学管理改革能力建设专题网络培训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5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Ansi="仿宋_GB2312" w:cs="仿宋_GB2312"/>
                <w:bCs/>
                <w:color w:val="auto"/>
                <w:sz w:val="20"/>
              </w:rPr>
            </w:pPr>
            <w:r>
              <w:rPr>
                <w:rFonts w:hint="eastAsia" w:hAnsi="仿宋_GB2312" w:cs="仿宋_GB2312"/>
                <w:bCs/>
                <w:color w:val="auto"/>
                <w:sz w:val="20"/>
              </w:rPr>
              <w:t>高校行政管理创新能力建设专题网络培训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5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Ansi="仿宋_GB2312" w:cs="仿宋_GB2312"/>
                <w:bCs/>
                <w:color w:val="auto"/>
                <w:sz w:val="20"/>
              </w:rPr>
            </w:pPr>
            <w:r>
              <w:rPr>
                <w:rFonts w:hint="eastAsia" w:hAnsi="仿宋_GB2312" w:cs="仿宋_GB2312"/>
                <w:bCs/>
                <w:color w:val="auto"/>
                <w:sz w:val="20"/>
              </w:rPr>
              <w:t>高校创新创业教育专题网络培训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55" w:type="dxa"/>
            <w:gridSpan w:val="9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52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>负责人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>部  门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52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>职  务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>电  话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52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>手  机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>邮  箱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52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>联系人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>部  门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52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>职  务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>电  话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52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>手  机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>邮  箱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55" w:type="dxa"/>
            <w:gridSpan w:val="9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8755" w:type="dxa"/>
            <w:gridSpan w:val="9"/>
          </w:tcPr>
          <w:p>
            <w:pPr>
              <w:ind w:right="960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</w:p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 xml:space="preserve">                                            </w:t>
            </w:r>
          </w:p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 xml:space="preserve">                                             </w:t>
            </w:r>
          </w:p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  <w:r>
              <w:rPr>
                <w:rFonts w:ascii="仿宋_GB2312" w:hAnsi="仿宋_GB2312" w:cs="仿宋_GB2312"/>
                <w:b/>
                <w:sz w:val="24"/>
              </w:rPr>
              <w:t xml:space="preserve">                                                </w:t>
            </w:r>
            <w:r>
              <w:rPr>
                <w:rFonts w:hint="eastAsia" w:ascii="仿宋_GB2312" w:hAnsi="仿宋_GB2312" w:cs="仿宋_GB2312"/>
                <w:b/>
                <w:sz w:val="24"/>
              </w:rPr>
              <w:t xml:space="preserve"> 单位盖章</w:t>
            </w:r>
          </w:p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2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0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>汇款信息</w:t>
            </w:r>
          </w:p>
        </w:tc>
        <w:tc>
          <w:tcPr>
            <w:tcW w:w="3899" w:type="dxa"/>
            <w:gridSpan w:val="2"/>
          </w:tcPr>
          <w:p>
            <w:pPr>
              <w:textAlignment w:val="baseline"/>
              <w:rPr>
                <w:bCs/>
                <w:sz w:val="16"/>
                <w:szCs w:val="24"/>
              </w:rPr>
            </w:pPr>
            <w:r>
              <w:rPr>
                <w:bCs/>
                <w:sz w:val="21"/>
                <w:szCs w:val="24"/>
              </w:rPr>
              <w:t>收款单位：国家教育行政学院</w:t>
            </w:r>
          </w:p>
          <w:p>
            <w:pPr>
              <w:textAlignment w:val="baseline"/>
              <w:rPr>
                <w:bCs/>
                <w:sz w:val="16"/>
                <w:szCs w:val="24"/>
              </w:rPr>
            </w:pPr>
            <w:r>
              <w:rPr>
                <w:bCs/>
                <w:sz w:val="21"/>
                <w:szCs w:val="24"/>
              </w:rPr>
              <w:t>地址电话：北京市大兴区清源北路8号010-69248888</w:t>
            </w:r>
          </w:p>
          <w:p>
            <w:pPr>
              <w:textAlignment w:val="baseline"/>
              <w:rPr>
                <w:bCs/>
                <w:sz w:val="16"/>
                <w:szCs w:val="24"/>
              </w:rPr>
            </w:pPr>
            <w:r>
              <w:rPr>
                <w:bCs/>
                <w:sz w:val="21"/>
                <w:szCs w:val="24"/>
              </w:rPr>
              <w:t>开户银行：工行北京体育场支行</w:t>
            </w:r>
          </w:p>
          <w:p>
            <w:pPr>
              <w:textAlignment w:val="baseline"/>
              <w:rPr>
                <w:bCs/>
                <w:sz w:val="16"/>
                <w:szCs w:val="24"/>
              </w:rPr>
            </w:pPr>
            <w:r>
              <w:rPr>
                <w:bCs/>
                <w:sz w:val="21"/>
                <w:szCs w:val="24"/>
              </w:rPr>
              <w:t>账号：0200053009014409667</w:t>
            </w:r>
          </w:p>
          <w:p>
            <w:pPr>
              <w:textAlignment w:val="baseline"/>
              <w:rPr>
                <w:bCs/>
                <w:sz w:val="16"/>
                <w:szCs w:val="24"/>
              </w:rPr>
            </w:pPr>
            <w:r>
              <w:rPr>
                <w:bCs/>
                <w:sz w:val="21"/>
                <w:szCs w:val="24"/>
              </w:rPr>
              <w:t>联行号：102100005307</w:t>
            </w:r>
          </w:p>
          <w:p>
            <w:pPr>
              <w:textAlignment w:val="baseline"/>
              <w:rPr>
                <w:b/>
                <w:sz w:val="20"/>
              </w:rPr>
            </w:pPr>
            <w:r>
              <w:rPr>
                <w:bCs/>
                <w:sz w:val="21"/>
                <w:szCs w:val="24"/>
              </w:rPr>
              <w:t>请在汇款时说明：</w:t>
            </w:r>
            <w:r>
              <w:rPr>
                <w:rFonts w:hint="eastAsia"/>
                <w:bCs/>
                <w:sz w:val="21"/>
                <w:szCs w:val="24"/>
              </w:rPr>
              <w:t>高校干部</w:t>
            </w:r>
            <w:r>
              <w:rPr>
                <w:bCs/>
                <w:sz w:val="21"/>
                <w:szCs w:val="24"/>
              </w:rPr>
              <w:t>培训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4"/>
              </w:rPr>
              <w:t>开票信息</w:t>
            </w:r>
          </w:p>
        </w:tc>
        <w:tc>
          <w:tcPr>
            <w:tcW w:w="3544" w:type="dxa"/>
            <w:gridSpan w:val="3"/>
          </w:tcPr>
          <w:p>
            <w:pPr>
              <w:spacing w:line="360" w:lineRule="auto"/>
              <w:textAlignment w:val="baseline"/>
              <w:rPr>
                <w:b/>
                <w:sz w:val="20"/>
                <w:u w:val="single"/>
              </w:rPr>
            </w:pPr>
            <w:r>
              <w:rPr>
                <w:b/>
                <w:sz w:val="24"/>
              </w:rPr>
              <w:t>发票抬头：</w:t>
            </w:r>
          </w:p>
          <w:p>
            <w:pPr>
              <w:spacing w:line="360" w:lineRule="auto"/>
              <w:textAlignment w:val="baseline"/>
              <w:rPr>
                <w:b/>
                <w:sz w:val="20"/>
              </w:rPr>
            </w:pPr>
          </w:p>
          <w:p>
            <w:pPr>
              <w:spacing w:line="360" w:lineRule="auto"/>
              <w:textAlignment w:val="baseline"/>
              <w:rPr>
                <w:b/>
                <w:sz w:val="20"/>
                <w:u w:val="single"/>
              </w:rPr>
            </w:pPr>
            <w:r>
              <w:rPr>
                <w:b/>
                <w:sz w:val="24"/>
              </w:rPr>
              <w:t>纳税人识别号：</w:t>
            </w:r>
          </w:p>
          <w:p>
            <w:pPr>
              <w:spacing w:line="360" w:lineRule="auto"/>
              <w:textAlignment w:val="baseline"/>
              <w:rPr>
                <w:b/>
                <w:sz w:val="20"/>
              </w:rPr>
            </w:pPr>
          </w:p>
          <w:p>
            <w:pPr>
              <w:textAlignment w:val="baseline"/>
              <w:rPr>
                <w:b/>
                <w:sz w:val="20"/>
              </w:rPr>
            </w:pPr>
            <w:r>
              <w:rPr>
                <w:b/>
                <w:sz w:val="24"/>
              </w:rPr>
              <w:t>开票金额：</w:t>
            </w:r>
          </w:p>
        </w:tc>
      </w:tr>
    </w:tbl>
    <w:p>
      <w:r>
        <w:rPr>
          <w:rFonts w:hint="eastAsia" w:ascii="仿宋_GB2312"/>
          <w:sz w:val="24"/>
          <w:szCs w:val="24"/>
        </w:rPr>
        <w:t>说明：请参训单位认真填写此表，与国家教育行政学院联系，以便尽快安排培训。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3797C"/>
    <w:rsid w:val="1FE3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2021-09-13T03:25:00Z</dcterms:created>
  <dc:creator>Administrator</dc:creator>
  <cp:lastModifiedBy>Administrator</cp:lastModifiedBy>
  <dcterms:modified xsi:type="dcterms:W3CDTF">2021-09-13T03:26:18Z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7A73DD6706E547308F390098D5C979C6</vt:lpwstr>
  </property>
</Properties>
</file>