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92" w:afterLines="50"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附件2：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color w:val="000000"/>
          <w:sz w:val="44"/>
        </w:rPr>
      </w:pPr>
      <w:r>
        <w:rPr>
          <w:rFonts w:hint="eastAsia" w:ascii="方正小标宋简体" w:hAnsi="宋体" w:eastAsia="方正小标宋简体"/>
          <w:color w:val="000000"/>
          <w:sz w:val="44"/>
        </w:rPr>
        <w:t>2021年科级干部“学党史、强党性、提素质”</w:t>
      </w:r>
    </w:p>
    <w:p>
      <w:pPr>
        <w:spacing w:after="292" w:afterLines="50" w:line="520" w:lineRule="exact"/>
        <w:jc w:val="center"/>
        <w:rPr>
          <w:rFonts w:hint="eastAsia" w:ascii="方正小标宋简体" w:hAnsi="宋体" w:eastAsia="方正小标宋简体"/>
          <w:color w:val="000000"/>
          <w:sz w:val="44"/>
        </w:rPr>
      </w:pPr>
      <w:r>
        <w:rPr>
          <w:rFonts w:hint="eastAsia" w:ascii="方正小标宋简体" w:hAnsi="宋体" w:eastAsia="方正小标宋简体"/>
          <w:color w:val="000000"/>
          <w:sz w:val="44"/>
        </w:rPr>
        <w:t>主题培训班集中培训教学安排</w:t>
      </w:r>
    </w:p>
    <w:tbl>
      <w:tblPr>
        <w:tblStyle w:val="3"/>
        <w:tblpPr w:leftFromText="180" w:rightFromText="180" w:vertAnchor="text" w:horzAnchor="page" w:tblpX="996" w:tblpY="425"/>
        <w:tblOverlap w:val="never"/>
        <w:tblW w:w="5522" w:type="pct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841"/>
        <w:gridCol w:w="3741"/>
        <w:gridCol w:w="1200"/>
        <w:gridCol w:w="1234"/>
        <w:gridCol w:w="11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011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黑体" w:cs="宋体"/>
                <w:kern w:val="0"/>
                <w:sz w:val="32"/>
                <w:szCs w:val="32"/>
              </w:rPr>
            </w:pPr>
            <w:bookmarkStart w:id="0" w:name="_Hlk20342145"/>
            <w:r>
              <w:rPr>
                <w:rFonts w:hint="eastAsia" w:ascii="宋体" w:hAnsi="宋体" w:eastAsia="黑体" w:cs="宋体"/>
                <w:kern w:val="0"/>
                <w:sz w:val="32"/>
                <w:szCs w:val="32"/>
              </w:rPr>
              <w:t>时 间</w:t>
            </w:r>
          </w:p>
        </w:tc>
        <w:tc>
          <w:tcPr>
            <w:tcW w:w="203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黑体" w:cs="宋体"/>
                <w:kern w:val="0"/>
                <w:sz w:val="32"/>
                <w:szCs w:val="32"/>
              </w:rPr>
              <w:t>一、集中学习内容</w:t>
            </w:r>
          </w:p>
        </w:tc>
        <w:tc>
          <w:tcPr>
            <w:tcW w:w="653" w:type="pct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黑体" w:cs="宋体"/>
                <w:kern w:val="0"/>
                <w:sz w:val="32"/>
                <w:szCs w:val="32"/>
              </w:rPr>
              <w:t>主持人</w:t>
            </w:r>
          </w:p>
        </w:tc>
        <w:tc>
          <w:tcPr>
            <w:tcW w:w="67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黑体" w:cs="宋体"/>
                <w:kern w:val="0"/>
                <w:sz w:val="32"/>
                <w:szCs w:val="32"/>
              </w:rPr>
              <w:t>主讲人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黑体" w:cs="宋体"/>
                <w:kern w:val="0"/>
                <w:sz w:val="32"/>
                <w:szCs w:val="32"/>
              </w:rPr>
              <w:t>培训地点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554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(星期五)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457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  <w:t>9:00</w:t>
            </w:r>
          </w:p>
        </w:tc>
        <w:tc>
          <w:tcPr>
            <w:tcW w:w="2035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ind w:left="227" w:hanging="243" w:hangingChars="81"/>
              <w:jc w:val="left"/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ind w:left="227" w:hanging="243" w:hangingChars="81"/>
              <w:jc w:val="left"/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  <w:t>仪式教学：1.开班讲话；2.重温入党誓词；3.学唱《我宣誓》；4.诵读《共产党宣言》节选</w:t>
            </w:r>
          </w:p>
          <w:p>
            <w:pPr>
              <w:spacing w:line="380" w:lineRule="exact"/>
              <w:ind w:left="154" w:hanging="170" w:hangingChars="81"/>
              <w:jc w:val="left"/>
            </w:pPr>
          </w:p>
        </w:tc>
        <w:tc>
          <w:tcPr>
            <w:tcW w:w="653" w:type="pct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  <w:t>甘雅芬</w:t>
            </w:r>
          </w:p>
        </w:tc>
        <w:tc>
          <w:tcPr>
            <w:tcW w:w="672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  <w:t>曾泽鑫</w:t>
            </w:r>
          </w:p>
        </w:tc>
        <w:tc>
          <w:tcPr>
            <w:tcW w:w="626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  <w:t>图书馆学术报告厅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554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7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ascii="宋体" w:hAnsi="宋体" w:eastAsia="仿宋_GB2312" w:cs="宋体"/>
                <w:kern w:val="0"/>
                <w:sz w:val="30"/>
                <w:szCs w:val="30"/>
              </w:rPr>
              <w:t>9:30</w:t>
            </w:r>
          </w:p>
        </w:tc>
        <w:tc>
          <w:tcPr>
            <w:tcW w:w="2035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40" w:lineRule="exact"/>
              <w:ind w:hanging="8"/>
              <w:jc w:val="left"/>
              <w:rPr>
                <w:rFonts w:ascii="宋体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  <w:t>专题辅导：以史为鉴开创未来的政治宣言和行动纲领--十九届六中全会及其《决议》精神解读</w:t>
            </w:r>
          </w:p>
        </w:tc>
        <w:tc>
          <w:tcPr>
            <w:tcW w:w="653" w:type="pct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  <w:t>樊清华</w:t>
            </w:r>
          </w:p>
        </w:tc>
        <w:tc>
          <w:tcPr>
            <w:tcW w:w="672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  <w:t>胡宗洪</w:t>
            </w:r>
          </w:p>
        </w:tc>
        <w:tc>
          <w:tcPr>
            <w:tcW w:w="626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5" w:hRule="atLeast"/>
        </w:trPr>
        <w:tc>
          <w:tcPr>
            <w:tcW w:w="554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457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ind w:left="-1" w:hanging="9"/>
              <w:jc w:val="center"/>
              <w:rPr>
                <w:rFonts w:ascii="宋体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  <w:t>14:00</w:t>
            </w:r>
          </w:p>
        </w:tc>
        <w:tc>
          <w:tcPr>
            <w:tcW w:w="2035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ind w:left="-1" w:hanging="9"/>
              <w:jc w:val="left"/>
              <w:rPr>
                <w:rFonts w:hint="eastAsia" w:ascii="宋体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b/>
                <w:bCs/>
                <w:kern w:val="0"/>
                <w:sz w:val="30"/>
                <w:szCs w:val="30"/>
              </w:rPr>
              <w:t>集体学习：</w:t>
            </w:r>
          </w:p>
          <w:p>
            <w:pPr>
              <w:widowControl/>
              <w:numPr>
                <w:ilvl w:val="0"/>
                <w:numId w:val="1"/>
              </w:numPr>
              <w:spacing w:line="340" w:lineRule="exact"/>
              <w:ind w:left="378" w:hanging="405" w:hangingChars="135"/>
              <w:jc w:val="left"/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  <w:t>学习李恭进同志在全校领导干部会议上的讲话（赣医办通报〔2021〕第12期）</w:t>
            </w:r>
          </w:p>
          <w:p>
            <w:pPr>
              <w:widowControl/>
              <w:spacing w:line="340" w:lineRule="exact"/>
              <w:ind w:left="378" w:hanging="405" w:hangingChars="135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  <w:t>2.小组讨论：学习党的十九届六中全会精神，做忠诚干净担当的高素质科级干部</w:t>
            </w:r>
          </w:p>
        </w:tc>
        <w:tc>
          <w:tcPr>
            <w:tcW w:w="653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  <w:t>各小组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  <w:t>组长</w:t>
            </w:r>
          </w:p>
        </w:tc>
        <w:tc>
          <w:tcPr>
            <w:tcW w:w="672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  <w:t>各小组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  <w:t>讨论点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554" w:type="pct"/>
            <w:vMerge w:val="continue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457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  <w:t>16:00</w:t>
            </w:r>
          </w:p>
        </w:tc>
        <w:tc>
          <w:tcPr>
            <w:tcW w:w="2035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ind w:left="227" w:hanging="243" w:hangingChars="81"/>
              <w:jc w:val="left"/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  <w:t>1.学习习近平总书记关于《中共中央关于党的百年奋斗重大成就和历史经验的决议》的说明（观看《新闻联播》视频）；</w:t>
            </w:r>
          </w:p>
          <w:p>
            <w:pPr>
              <w:spacing w:line="380" w:lineRule="exact"/>
              <w:ind w:left="227" w:hanging="243" w:hangingChars="81"/>
              <w:jc w:val="left"/>
              <w:rPr>
                <w:rFonts w:ascii="宋体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  <w:t>2.学习交流暨结业式：小组代表发言；培训班小结</w:t>
            </w:r>
          </w:p>
        </w:tc>
        <w:tc>
          <w:tcPr>
            <w:tcW w:w="653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  <w:t>甘雅芬</w:t>
            </w:r>
          </w:p>
        </w:tc>
        <w:tc>
          <w:tcPr>
            <w:tcW w:w="672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  <w:t>曾泽鑫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30"/>
                <w:szCs w:val="30"/>
              </w:rPr>
              <w:t>图书馆学术报告厅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A9399F"/>
    <w:multiLevelType w:val="singleLevel"/>
    <w:tmpl w:val="46A939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40CFB"/>
    <w:rsid w:val="55BA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2021-11-24T01:12:00Z</dcterms:created>
  <dc:creator>Administrator</dc:creator>
  <cp:lastModifiedBy>一叶编舟</cp:lastModifiedBy>
  <dcterms:modified xsi:type="dcterms:W3CDTF">2021-11-24T01:13:54Z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5095AFD694BB42628E64D3E263D09A16</vt:lpwstr>
  </property>
</Properties>
</file>