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Ansi="华文中宋"/>
          <w:sz w:val="32"/>
          <w:szCs w:val="32"/>
        </w:rPr>
      </w:pPr>
      <w:r>
        <w:rPr>
          <w:rFonts w:hint="eastAsia" w:hAnsi="华文中宋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0"/>
          <w:szCs w:val="44"/>
        </w:rPr>
      </w:pPr>
      <w:r>
        <w:rPr>
          <w:rFonts w:hint="eastAsia" w:ascii="方正小标宋简体" w:hAnsi="华文中宋" w:eastAsia="方正小标宋简体"/>
          <w:sz w:val="40"/>
          <w:szCs w:val="44"/>
        </w:rPr>
        <w:t>九江学院教</w:t>
      </w:r>
      <w:r>
        <w:rPr>
          <w:rFonts w:ascii="方正小标宋简体" w:hAnsi="华文中宋" w:eastAsia="方正小标宋简体"/>
          <w:sz w:val="40"/>
          <w:szCs w:val="44"/>
        </w:rPr>
        <w:t>师</w:t>
      </w:r>
      <w:r>
        <w:rPr>
          <w:rFonts w:hint="eastAsia" w:ascii="方正小标宋简体" w:hAnsi="华文中宋" w:eastAsia="方正小标宋简体"/>
          <w:sz w:val="40"/>
          <w:szCs w:val="44"/>
        </w:rPr>
        <w:t>党支部</w:t>
      </w:r>
      <w:r>
        <w:rPr>
          <w:rFonts w:ascii="方正小标宋简体" w:hAnsi="华文中宋" w:eastAsia="方正小标宋简体"/>
          <w:sz w:val="40"/>
          <w:szCs w:val="44"/>
        </w:rPr>
        <w:t>书记</w:t>
      </w:r>
      <w:r>
        <w:rPr>
          <w:rFonts w:hint="eastAsia" w:ascii="方正小标宋简体" w:hAnsi="华文中宋" w:eastAsia="方正小标宋简体"/>
          <w:sz w:val="40"/>
          <w:szCs w:val="44"/>
        </w:rPr>
        <w:t>“双</w:t>
      </w:r>
      <w:r>
        <w:rPr>
          <w:rFonts w:ascii="方正小标宋简体" w:hAnsi="华文中宋" w:eastAsia="方正小标宋简体"/>
          <w:sz w:val="40"/>
          <w:szCs w:val="44"/>
        </w:rPr>
        <w:t>带头人</w:t>
      </w:r>
      <w:r>
        <w:rPr>
          <w:rFonts w:hint="eastAsia" w:ascii="方正小标宋简体" w:hAnsi="华文中宋" w:eastAsia="方正小标宋简体"/>
          <w:sz w:val="40"/>
          <w:szCs w:val="44"/>
        </w:rPr>
        <w:t>”培训班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0"/>
          <w:szCs w:val="44"/>
        </w:rPr>
      </w:pPr>
      <w:r>
        <w:rPr>
          <w:rFonts w:hint="eastAsia" w:ascii="方正小标宋简体" w:hAnsi="华文中宋" w:eastAsia="方正小标宋简体"/>
          <w:sz w:val="40"/>
          <w:szCs w:val="44"/>
        </w:rPr>
        <w:t>课程安排表</w:t>
      </w:r>
    </w:p>
    <w:p>
      <w:pPr>
        <w:spacing w:line="2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481"/>
        <w:gridCol w:w="3726"/>
        <w:gridCol w:w="2464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rPr>
                <w:rFonts w:ascii="黑体" w:hAnsi="黑体" w:eastAsia="黑体"/>
                <w:sz w:val="26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时   间</w:t>
            </w:r>
          </w:p>
        </w:tc>
        <w:tc>
          <w:tcPr>
            <w:tcW w:w="3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内      容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主讲人</w:t>
            </w:r>
          </w:p>
        </w:tc>
        <w:tc>
          <w:tcPr>
            <w:tcW w:w="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地</w:t>
            </w:r>
            <w:r>
              <w:rPr>
                <w:rFonts w:ascii="黑体" w:hAnsi="黑体" w:eastAsia="黑体"/>
                <w:sz w:val="26"/>
                <w:szCs w:val="28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220" w:leftChars="-100" w:right="-220" w:rightChars="-100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线</w:t>
            </w:r>
          </w:p>
          <w:p>
            <w:pPr>
              <w:spacing w:line="320" w:lineRule="exact"/>
              <w:ind w:left="-220" w:leftChars="-100" w:right="-220" w:rightChars="-100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下</w:t>
            </w:r>
          </w:p>
          <w:p>
            <w:pPr>
              <w:spacing w:line="320" w:lineRule="exact"/>
              <w:ind w:left="-220" w:leftChars="-100" w:right="-220" w:rightChars="-100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集</w:t>
            </w:r>
          </w:p>
          <w:p>
            <w:pPr>
              <w:spacing w:line="320" w:lineRule="exact"/>
              <w:ind w:left="-220" w:leftChars="-100" w:right="-220" w:rightChars="-100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中</w:t>
            </w:r>
          </w:p>
          <w:p>
            <w:pPr>
              <w:spacing w:line="320" w:lineRule="exact"/>
              <w:ind w:left="-220" w:leftChars="-100" w:right="-220" w:rightChars="-100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培</w:t>
            </w:r>
          </w:p>
          <w:p>
            <w:pPr>
              <w:spacing w:line="320" w:lineRule="exact"/>
              <w:ind w:left="-220" w:leftChars="-100" w:right="-220" w:rightChars="-100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训</w:t>
            </w:r>
          </w:p>
        </w:tc>
        <w:tc>
          <w:tcPr>
            <w:tcW w:w="14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220" w:leftChars="-100" w:right="-220" w:rightChars="-10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  <w:r>
              <w:rPr>
                <w:rFonts w:hint="eastAsia"/>
                <w:sz w:val="26"/>
                <w:szCs w:val="28"/>
              </w:rPr>
              <w:t>月</w:t>
            </w:r>
            <w:r>
              <w:rPr>
                <w:sz w:val="26"/>
                <w:szCs w:val="28"/>
              </w:rPr>
              <w:t>25</w:t>
            </w:r>
            <w:r>
              <w:rPr>
                <w:rFonts w:hint="eastAsia"/>
                <w:sz w:val="26"/>
                <w:szCs w:val="28"/>
              </w:rPr>
              <w:t>日</w:t>
            </w:r>
          </w:p>
          <w:p>
            <w:pPr>
              <w:spacing w:line="320" w:lineRule="exact"/>
              <w:ind w:left="-110" w:leftChars="-50" w:right="-110" w:rightChars="-50"/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（星期六）</w:t>
            </w:r>
          </w:p>
        </w:tc>
        <w:tc>
          <w:tcPr>
            <w:tcW w:w="3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right="238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上午9: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rFonts w:hint="eastAsia"/>
                <w:sz w:val="26"/>
                <w:szCs w:val="28"/>
              </w:rPr>
              <w:t>00</w:t>
            </w:r>
            <w:r>
              <w:rPr>
                <w:sz w:val="26"/>
                <w:szCs w:val="28"/>
              </w:rPr>
              <w:t xml:space="preserve">   </w:t>
            </w:r>
            <w:r>
              <w:rPr>
                <w:rFonts w:hint="eastAsia"/>
                <w:sz w:val="26"/>
                <w:szCs w:val="28"/>
              </w:rPr>
              <w:t>开班仪式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校领导</w:t>
            </w:r>
          </w:p>
        </w:tc>
        <w:tc>
          <w:tcPr>
            <w:tcW w:w="8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10" w:leftChars="-50" w:right="-110" w:rightChars="-50"/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香</w:t>
            </w:r>
            <w:r>
              <w:rPr>
                <w:sz w:val="26"/>
                <w:szCs w:val="28"/>
              </w:rPr>
              <w:t>远楼三楼</w:t>
            </w:r>
          </w:p>
          <w:p>
            <w:pPr>
              <w:spacing w:line="320" w:lineRule="exact"/>
              <w:ind w:left="-110" w:leftChars="-50" w:right="-110" w:rightChars="-5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ind w:left="-220" w:leftChars="-100" w:right="-220" w:rightChars="-100"/>
              <w:jc w:val="center"/>
              <w:rPr>
                <w:sz w:val="26"/>
                <w:szCs w:val="28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10" w:leftChars="-50" w:right="-110" w:rightChars="-50"/>
              <w:jc w:val="center"/>
              <w:rPr>
                <w:sz w:val="26"/>
                <w:szCs w:val="28"/>
              </w:rPr>
            </w:pPr>
          </w:p>
        </w:tc>
        <w:tc>
          <w:tcPr>
            <w:tcW w:w="3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上午9: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rFonts w:hint="eastAsia"/>
                <w:sz w:val="26"/>
                <w:szCs w:val="28"/>
              </w:rPr>
              <w:t>30</w:t>
            </w:r>
            <w:r>
              <w:rPr>
                <w:sz w:val="26"/>
                <w:szCs w:val="28"/>
              </w:rPr>
              <w:t xml:space="preserve">   </w:t>
            </w:r>
            <w:r>
              <w:rPr>
                <w:rFonts w:hint="eastAsia"/>
                <w:sz w:val="26"/>
                <w:szCs w:val="28"/>
              </w:rPr>
              <w:t>辅导讲座：从党</w:t>
            </w:r>
            <w:r>
              <w:rPr>
                <w:sz w:val="26"/>
                <w:szCs w:val="28"/>
              </w:rPr>
              <w:t>章中学习党史，从党史上认识党章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省委党校二级巡视员、教授　潘泽林</w:t>
            </w:r>
          </w:p>
        </w:tc>
        <w:tc>
          <w:tcPr>
            <w:tcW w:w="8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ind w:left="-220" w:leftChars="-100" w:right="-220" w:rightChars="-100"/>
              <w:jc w:val="center"/>
              <w:rPr>
                <w:sz w:val="26"/>
                <w:szCs w:val="28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10" w:leftChars="-50" w:right="-110" w:rightChars="-50"/>
              <w:jc w:val="center"/>
              <w:rPr>
                <w:sz w:val="26"/>
                <w:szCs w:val="28"/>
              </w:rPr>
            </w:pPr>
          </w:p>
        </w:tc>
        <w:tc>
          <w:tcPr>
            <w:tcW w:w="3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color w:val="FF0000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下</w:t>
            </w:r>
            <w:r>
              <w:rPr>
                <w:sz w:val="26"/>
                <w:szCs w:val="28"/>
              </w:rPr>
              <w:t>午14</w:t>
            </w:r>
            <w:r>
              <w:rPr>
                <w:rFonts w:hint="eastAsia"/>
                <w:sz w:val="26"/>
                <w:szCs w:val="28"/>
              </w:rPr>
              <w:t>: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rFonts w:hint="eastAsia"/>
                <w:sz w:val="26"/>
                <w:szCs w:val="28"/>
              </w:rPr>
              <w:t>30　辅导讲座：学习贯彻《中国共产党普通高等学校基层组织工作条例》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44" w:leftChars="-20" w:right="-44" w:rightChars="-20"/>
              <w:jc w:val="center"/>
              <w:rPr>
                <w:color w:val="FF0000"/>
                <w:sz w:val="26"/>
                <w:szCs w:val="28"/>
              </w:rPr>
            </w:pPr>
            <w:r>
              <w:rPr>
                <w:rFonts w:hint="eastAsia"/>
                <w:spacing w:val="-10"/>
                <w:sz w:val="26"/>
                <w:szCs w:val="28"/>
              </w:rPr>
              <w:t>江西师范大学原党校常务副校长、现后勤总经理　周建国</w:t>
            </w:r>
          </w:p>
        </w:tc>
        <w:tc>
          <w:tcPr>
            <w:tcW w:w="8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ind w:left="-220" w:leftChars="-100" w:right="-220" w:rightChars="-100"/>
              <w:jc w:val="center"/>
              <w:rPr>
                <w:sz w:val="26"/>
                <w:szCs w:val="28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10" w:leftChars="-50" w:right="-110" w:rightChars="-50"/>
              <w:jc w:val="center"/>
              <w:rPr>
                <w:sz w:val="26"/>
                <w:szCs w:val="28"/>
              </w:rPr>
            </w:pPr>
          </w:p>
        </w:tc>
        <w:tc>
          <w:tcPr>
            <w:tcW w:w="3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下</w:t>
            </w:r>
            <w:r>
              <w:rPr>
                <w:sz w:val="26"/>
                <w:szCs w:val="28"/>
              </w:rPr>
              <w:t>午16</w:t>
            </w:r>
            <w:r>
              <w:rPr>
                <w:rFonts w:hint="eastAsia"/>
                <w:sz w:val="26"/>
                <w:szCs w:val="28"/>
              </w:rPr>
              <w:t>:</w:t>
            </w:r>
            <w:r>
              <w:rPr>
                <w:sz w:val="26"/>
                <w:szCs w:val="28"/>
              </w:rPr>
              <w:t xml:space="preserve"> 3</w:t>
            </w:r>
            <w:r>
              <w:rPr>
                <w:rFonts w:hint="eastAsia"/>
                <w:sz w:val="26"/>
                <w:szCs w:val="28"/>
              </w:rPr>
              <w:t>0　</w:t>
            </w:r>
            <w:r>
              <w:rPr>
                <w:sz w:val="26"/>
                <w:szCs w:val="28"/>
              </w:rPr>
              <w:t>案例教学：</w:t>
            </w:r>
            <w:r>
              <w:rPr>
                <w:rFonts w:hint="eastAsia"/>
                <w:sz w:val="26"/>
                <w:szCs w:val="28"/>
              </w:rPr>
              <w:t>党</w:t>
            </w:r>
            <w:r>
              <w:rPr>
                <w:sz w:val="26"/>
                <w:szCs w:val="28"/>
              </w:rPr>
              <w:t>旗在基层一线高高飘扬</w:t>
            </w:r>
            <w:r>
              <w:rPr>
                <w:rFonts w:hint="eastAsia"/>
                <w:sz w:val="26"/>
                <w:szCs w:val="28"/>
              </w:rPr>
              <w:t>——学校</w:t>
            </w:r>
            <w:r>
              <w:rPr>
                <w:sz w:val="26"/>
                <w:szCs w:val="28"/>
              </w:rPr>
              <w:t>主题党日活动</w:t>
            </w:r>
            <w:r>
              <w:rPr>
                <w:rFonts w:hint="eastAsia"/>
                <w:sz w:val="26"/>
                <w:szCs w:val="28"/>
              </w:rPr>
              <w:t>优秀</w:t>
            </w:r>
            <w:r>
              <w:rPr>
                <w:sz w:val="26"/>
                <w:szCs w:val="28"/>
              </w:rPr>
              <w:t>案例展示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ind w:left="-220" w:leftChars="-100" w:right="-220" w:rightChars="-100"/>
              <w:jc w:val="center"/>
              <w:rPr>
                <w:sz w:val="26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10" w:leftChars="-50" w:right="-110" w:rightChars="-5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  <w:r>
              <w:rPr>
                <w:rFonts w:hint="eastAsia"/>
                <w:sz w:val="26"/>
                <w:szCs w:val="28"/>
              </w:rPr>
              <w:t>月</w:t>
            </w:r>
            <w:r>
              <w:rPr>
                <w:sz w:val="26"/>
                <w:szCs w:val="28"/>
              </w:rPr>
              <w:t>27</w:t>
            </w:r>
            <w:r>
              <w:rPr>
                <w:rFonts w:hint="eastAsia"/>
                <w:sz w:val="26"/>
                <w:szCs w:val="28"/>
              </w:rPr>
              <w:t>日</w:t>
            </w:r>
            <w:r>
              <w:rPr>
                <w:sz w:val="26"/>
                <w:szCs w:val="28"/>
              </w:rPr>
              <w:t>（</w:t>
            </w:r>
            <w:r>
              <w:rPr>
                <w:rFonts w:hint="eastAsia"/>
                <w:sz w:val="26"/>
                <w:szCs w:val="28"/>
              </w:rPr>
              <w:t>星</w:t>
            </w:r>
            <w:r>
              <w:rPr>
                <w:sz w:val="26"/>
                <w:szCs w:val="28"/>
              </w:rPr>
              <w:t>期</w:t>
            </w:r>
            <w:r>
              <w:rPr>
                <w:rFonts w:hint="eastAsia"/>
                <w:sz w:val="26"/>
                <w:szCs w:val="28"/>
              </w:rPr>
              <w:t>一</w:t>
            </w:r>
            <w:r>
              <w:rPr>
                <w:sz w:val="26"/>
                <w:szCs w:val="28"/>
              </w:rPr>
              <w:t>）</w:t>
            </w:r>
          </w:p>
        </w:tc>
        <w:tc>
          <w:tcPr>
            <w:tcW w:w="3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下午</w:t>
            </w:r>
            <w:r>
              <w:rPr>
                <w:sz w:val="26"/>
                <w:szCs w:val="28"/>
              </w:rPr>
              <w:t>14</w:t>
            </w:r>
            <w:r>
              <w:rPr>
                <w:rFonts w:hint="eastAsia"/>
                <w:sz w:val="26"/>
                <w:szCs w:val="28"/>
              </w:rPr>
              <w:t>: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rFonts w:hint="eastAsia"/>
                <w:sz w:val="26"/>
                <w:szCs w:val="28"/>
              </w:rPr>
              <w:t>30</w:t>
            </w:r>
            <w:r>
              <w:rPr>
                <w:sz w:val="26"/>
                <w:szCs w:val="28"/>
              </w:rPr>
              <w:t xml:space="preserve">   </w:t>
            </w:r>
            <w:r>
              <w:rPr>
                <w:rFonts w:hint="eastAsia"/>
                <w:sz w:val="26"/>
                <w:szCs w:val="28"/>
              </w:rPr>
              <w:t>分</w:t>
            </w:r>
            <w:r>
              <w:rPr>
                <w:sz w:val="26"/>
                <w:szCs w:val="28"/>
              </w:rPr>
              <w:t>组</w:t>
            </w:r>
            <w:r>
              <w:rPr>
                <w:rFonts w:hint="eastAsia"/>
                <w:sz w:val="26"/>
                <w:szCs w:val="28"/>
              </w:rPr>
              <w:t>交流</w:t>
            </w:r>
            <w:r>
              <w:rPr>
                <w:sz w:val="26"/>
                <w:szCs w:val="28"/>
              </w:rPr>
              <w:t>研讨</w:t>
            </w:r>
          </w:p>
        </w:tc>
        <w:tc>
          <w:tcPr>
            <w:tcW w:w="3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各组召集人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ind w:left="-220" w:leftChars="-100" w:right="-220" w:rightChars="-100"/>
              <w:jc w:val="center"/>
              <w:rPr>
                <w:sz w:val="26"/>
                <w:szCs w:val="28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10" w:leftChars="-50" w:right="-110" w:rightChars="-5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  <w:r>
              <w:rPr>
                <w:rFonts w:hint="eastAsia"/>
                <w:sz w:val="26"/>
                <w:szCs w:val="28"/>
              </w:rPr>
              <w:t>月</w:t>
            </w:r>
            <w:r>
              <w:rPr>
                <w:sz w:val="26"/>
                <w:szCs w:val="28"/>
              </w:rPr>
              <w:t>28</w:t>
            </w:r>
            <w:r>
              <w:rPr>
                <w:rFonts w:hint="eastAsia"/>
                <w:sz w:val="26"/>
                <w:szCs w:val="28"/>
              </w:rPr>
              <w:t>日</w:t>
            </w:r>
            <w:r>
              <w:rPr>
                <w:sz w:val="26"/>
                <w:szCs w:val="28"/>
              </w:rPr>
              <w:t>（</w:t>
            </w:r>
            <w:r>
              <w:rPr>
                <w:rFonts w:hint="eastAsia"/>
                <w:sz w:val="26"/>
                <w:szCs w:val="28"/>
              </w:rPr>
              <w:t>星</w:t>
            </w:r>
            <w:r>
              <w:rPr>
                <w:sz w:val="26"/>
                <w:szCs w:val="28"/>
              </w:rPr>
              <w:t>期</w:t>
            </w:r>
            <w:r>
              <w:rPr>
                <w:rFonts w:hint="eastAsia"/>
                <w:sz w:val="26"/>
                <w:szCs w:val="28"/>
              </w:rPr>
              <w:t>二）</w:t>
            </w:r>
          </w:p>
        </w:tc>
        <w:tc>
          <w:tcPr>
            <w:tcW w:w="3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下</w:t>
            </w:r>
            <w:r>
              <w:rPr>
                <w:sz w:val="26"/>
                <w:szCs w:val="28"/>
              </w:rPr>
              <w:t>午14</w:t>
            </w:r>
            <w:r>
              <w:rPr>
                <w:rFonts w:hint="eastAsia"/>
                <w:sz w:val="26"/>
                <w:szCs w:val="28"/>
              </w:rPr>
              <w:t>: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rFonts w:hint="eastAsia"/>
                <w:sz w:val="26"/>
                <w:szCs w:val="28"/>
              </w:rPr>
              <w:t>30</w:t>
            </w:r>
            <w:r>
              <w:rPr>
                <w:sz w:val="26"/>
                <w:szCs w:val="28"/>
              </w:rPr>
              <w:t xml:space="preserve">   </w:t>
            </w:r>
            <w:r>
              <w:rPr>
                <w:rFonts w:hint="eastAsia"/>
                <w:sz w:val="26"/>
                <w:szCs w:val="28"/>
              </w:rPr>
              <w:t>辅导</w:t>
            </w:r>
            <w:r>
              <w:rPr>
                <w:sz w:val="26"/>
                <w:szCs w:val="28"/>
              </w:rPr>
              <w:t>讲座：</w:t>
            </w:r>
            <w:r>
              <w:rPr>
                <w:rFonts w:hint="eastAsia"/>
                <w:sz w:val="26"/>
                <w:szCs w:val="28"/>
              </w:rPr>
              <w:t>学习</w:t>
            </w:r>
            <w:r>
              <w:rPr>
                <w:sz w:val="26"/>
                <w:szCs w:val="28"/>
              </w:rPr>
              <w:t>贯彻</w:t>
            </w:r>
            <w:r>
              <w:rPr>
                <w:rFonts w:hint="eastAsia"/>
                <w:sz w:val="26"/>
                <w:szCs w:val="28"/>
              </w:rPr>
              <w:t>党</w:t>
            </w:r>
            <w:r>
              <w:rPr>
                <w:sz w:val="26"/>
                <w:szCs w:val="28"/>
              </w:rPr>
              <w:t>的十九届六中全会精神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市委党校副校长、市行政学院副院长、</w:t>
            </w:r>
            <w:r>
              <w:rPr>
                <w:sz w:val="26"/>
                <w:szCs w:val="28"/>
              </w:rPr>
              <w:t>教授</w:t>
            </w:r>
            <w:r>
              <w:rPr>
                <w:rFonts w:hint="eastAsia"/>
                <w:sz w:val="26"/>
                <w:szCs w:val="28"/>
              </w:rPr>
              <w:t>周慧兰</w:t>
            </w:r>
          </w:p>
        </w:tc>
        <w:tc>
          <w:tcPr>
            <w:tcW w:w="8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10" w:leftChars="-50" w:right="-110" w:rightChars="-50"/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香</w:t>
            </w:r>
            <w:r>
              <w:rPr>
                <w:sz w:val="26"/>
                <w:szCs w:val="28"/>
              </w:rPr>
              <w:t>远楼三楼</w:t>
            </w:r>
          </w:p>
          <w:p>
            <w:pPr>
              <w:spacing w:line="320" w:lineRule="exact"/>
              <w:ind w:left="-50" w:right="-50"/>
              <w:jc w:val="center"/>
              <w:rPr>
                <w:color w:val="FF0000"/>
                <w:sz w:val="26"/>
                <w:szCs w:val="28"/>
              </w:rPr>
            </w:pPr>
            <w:r>
              <w:rPr>
                <w:sz w:val="26"/>
                <w:szCs w:val="28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ind w:left="-220" w:leftChars="-100" w:right="-220" w:rightChars="-100"/>
              <w:jc w:val="center"/>
              <w:rPr>
                <w:sz w:val="26"/>
                <w:szCs w:val="28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10" w:leftChars="-50" w:right="-110" w:rightChars="-50"/>
              <w:jc w:val="center"/>
              <w:rPr>
                <w:sz w:val="26"/>
                <w:szCs w:val="28"/>
              </w:rPr>
            </w:pPr>
          </w:p>
        </w:tc>
        <w:tc>
          <w:tcPr>
            <w:tcW w:w="3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下</w:t>
            </w:r>
            <w:r>
              <w:rPr>
                <w:sz w:val="26"/>
                <w:szCs w:val="28"/>
              </w:rPr>
              <w:t>午16</w:t>
            </w:r>
            <w:r>
              <w:rPr>
                <w:rFonts w:hint="eastAsia"/>
                <w:sz w:val="26"/>
                <w:szCs w:val="28"/>
              </w:rPr>
              <w:t>: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rFonts w:hint="eastAsia"/>
                <w:sz w:val="26"/>
                <w:szCs w:val="28"/>
              </w:rPr>
              <w:t>30</w:t>
            </w:r>
            <w:r>
              <w:rPr>
                <w:sz w:val="26"/>
                <w:szCs w:val="28"/>
              </w:rPr>
              <w:t xml:space="preserve">   </w:t>
            </w:r>
            <w:r>
              <w:rPr>
                <w:rFonts w:hint="eastAsia"/>
                <w:sz w:val="26"/>
                <w:szCs w:val="28"/>
              </w:rPr>
              <w:t>结业仪式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校领导</w:t>
            </w:r>
          </w:p>
        </w:tc>
        <w:tc>
          <w:tcPr>
            <w:tcW w:w="8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color w:val="FF000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9" w:hRule="atLeast"/>
          <w:jc w:val="center"/>
        </w:trPr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220" w:leftChars="-100" w:right="-220" w:rightChars="-100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网</w:t>
            </w:r>
          </w:p>
          <w:p>
            <w:pPr>
              <w:spacing w:line="320" w:lineRule="exact"/>
              <w:ind w:left="-220" w:leftChars="-100" w:right="-220" w:rightChars="-100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络</w:t>
            </w:r>
          </w:p>
          <w:p>
            <w:pPr>
              <w:spacing w:line="320" w:lineRule="exact"/>
              <w:ind w:left="-220" w:leftChars="-100" w:right="-220" w:rightChars="-100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在</w:t>
            </w:r>
          </w:p>
          <w:p>
            <w:pPr>
              <w:spacing w:line="320" w:lineRule="exact"/>
              <w:ind w:left="-220" w:leftChars="-100" w:right="-220" w:rightChars="-100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线</w:t>
            </w:r>
          </w:p>
          <w:p>
            <w:pPr>
              <w:spacing w:line="320" w:lineRule="exact"/>
              <w:ind w:left="-220" w:leftChars="-100" w:right="-220" w:rightChars="-100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培</w:t>
            </w:r>
          </w:p>
          <w:p>
            <w:pPr>
              <w:spacing w:line="320" w:lineRule="exact"/>
              <w:ind w:left="-220" w:leftChars="-100" w:right="-220" w:rightChars="-100"/>
              <w:jc w:val="center"/>
              <w:rPr>
                <w:rFonts w:ascii="黑体" w:hAnsi="黑体" w:eastAsia="黑体"/>
                <w:sz w:val="26"/>
                <w:szCs w:val="28"/>
              </w:rPr>
            </w:pPr>
            <w:r>
              <w:rPr>
                <w:rFonts w:hint="eastAsia" w:ascii="黑体" w:hAnsi="黑体" w:eastAsia="黑体"/>
                <w:sz w:val="26"/>
                <w:szCs w:val="28"/>
              </w:rPr>
              <w:t>训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10" w:leftChars="-50" w:right="-110" w:rightChars="-50"/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12月25日</w:t>
            </w:r>
          </w:p>
          <w:p>
            <w:pPr>
              <w:spacing w:line="320" w:lineRule="exact"/>
              <w:ind w:left="-110" w:leftChars="-50" w:right="-110" w:rightChars="-5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—</w:t>
            </w:r>
          </w:p>
          <w:p>
            <w:pPr>
              <w:spacing w:line="320" w:lineRule="exact"/>
              <w:ind w:left="-110" w:leftChars="-50" w:right="-110" w:rightChars="-50"/>
              <w:jc w:val="center"/>
              <w:rPr>
                <w:spacing w:val="-20"/>
                <w:sz w:val="26"/>
                <w:szCs w:val="28"/>
              </w:rPr>
            </w:pPr>
            <w:r>
              <w:rPr>
                <w:spacing w:val="-20"/>
                <w:sz w:val="26"/>
                <w:szCs w:val="28"/>
              </w:rPr>
              <w:t>2022</w:t>
            </w:r>
            <w:r>
              <w:rPr>
                <w:rFonts w:hint="eastAsia"/>
                <w:spacing w:val="-20"/>
                <w:sz w:val="26"/>
                <w:szCs w:val="28"/>
              </w:rPr>
              <w:t>年</w:t>
            </w:r>
            <w:r>
              <w:rPr>
                <w:spacing w:val="-20"/>
                <w:sz w:val="26"/>
                <w:szCs w:val="28"/>
              </w:rPr>
              <w:t>1</w:t>
            </w:r>
            <w:r>
              <w:rPr>
                <w:rFonts w:hint="eastAsia"/>
                <w:spacing w:val="-20"/>
                <w:sz w:val="26"/>
                <w:szCs w:val="28"/>
              </w:rPr>
              <w:t>月</w:t>
            </w:r>
            <w:r>
              <w:rPr>
                <w:spacing w:val="-20"/>
                <w:sz w:val="26"/>
                <w:szCs w:val="28"/>
              </w:rPr>
              <w:t>7</w:t>
            </w:r>
            <w:r>
              <w:rPr>
                <w:rFonts w:hint="eastAsia"/>
                <w:spacing w:val="-20"/>
                <w:sz w:val="26"/>
                <w:szCs w:val="28"/>
              </w:rPr>
              <w:t>日</w:t>
            </w:r>
          </w:p>
        </w:tc>
        <w:tc>
          <w:tcPr>
            <w:tcW w:w="6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spacing w:val="-6"/>
                <w:sz w:val="26"/>
                <w:szCs w:val="28"/>
              </w:rPr>
            </w:pPr>
            <w:r>
              <w:rPr>
                <w:rFonts w:hint="eastAsia"/>
                <w:spacing w:val="-6"/>
                <w:sz w:val="26"/>
                <w:szCs w:val="28"/>
              </w:rPr>
              <w:t>登陆九江</w:t>
            </w:r>
            <w:r>
              <w:rPr>
                <w:spacing w:val="-6"/>
                <w:sz w:val="26"/>
                <w:szCs w:val="28"/>
              </w:rPr>
              <w:t>学院网上党校</w:t>
            </w:r>
            <w:r>
              <w:rPr>
                <w:rFonts w:hint="eastAsia"/>
                <w:spacing w:val="-6"/>
                <w:sz w:val="26"/>
                <w:szCs w:val="28"/>
              </w:rPr>
              <w:t>参</w:t>
            </w:r>
            <w:r>
              <w:rPr>
                <w:spacing w:val="-6"/>
                <w:sz w:val="26"/>
                <w:szCs w:val="28"/>
              </w:rPr>
              <w:t>加</w:t>
            </w:r>
            <w:r>
              <w:rPr>
                <w:rFonts w:hint="eastAsia"/>
                <w:spacing w:val="-6"/>
                <w:sz w:val="26"/>
                <w:szCs w:val="28"/>
              </w:rPr>
              <w:t>“</w:t>
            </w:r>
            <w:r>
              <w:rPr>
                <w:spacing w:val="-6"/>
                <w:sz w:val="26"/>
                <w:szCs w:val="28"/>
              </w:rPr>
              <w:t>九江学院</w:t>
            </w:r>
            <w:r>
              <w:rPr>
                <w:rFonts w:hint="eastAsia"/>
                <w:spacing w:val="-6"/>
                <w:sz w:val="26"/>
                <w:szCs w:val="28"/>
              </w:rPr>
              <w:t>‘双带头人’党支部书记培训班”网</w:t>
            </w:r>
            <w:r>
              <w:rPr>
                <w:spacing w:val="-6"/>
                <w:sz w:val="26"/>
                <w:szCs w:val="28"/>
              </w:rPr>
              <w:t>络课程学习</w:t>
            </w:r>
            <w:r>
              <w:rPr>
                <w:rFonts w:hint="eastAsia"/>
                <w:spacing w:val="-6"/>
                <w:sz w:val="26"/>
                <w:szCs w:val="28"/>
              </w:rPr>
              <w:t>，</w:t>
            </w:r>
            <w:r>
              <w:rPr>
                <w:spacing w:val="-6"/>
                <w:sz w:val="26"/>
                <w:szCs w:val="28"/>
              </w:rPr>
              <w:t>具体课程：</w:t>
            </w:r>
          </w:p>
          <w:p>
            <w:pPr>
              <w:spacing w:line="320" w:lineRule="exact"/>
              <w:ind w:firstLine="520" w:firstLineChars="200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1.坚持立德树人，建设教育强国——学习《习近平总书记教育重要论述讲义》（王</w:t>
            </w:r>
            <w:r>
              <w:rPr>
                <w:sz w:val="26"/>
                <w:szCs w:val="28"/>
              </w:rPr>
              <w:t>炳</w:t>
            </w:r>
            <w:r>
              <w:rPr>
                <w:rFonts w:hint="eastAsia"/>
                <w:sz w:val="26"/>
                <w:szCs w:val="28"/>
              </w:rPr>
              <w:t>林）</w:t>
            </w:r>
          </w:p>
          <w:p>
            <w:pPr>
              <w:spacing w:line="320" w:lineRule="exact"/>
              <w:ind w:firstLine="520" w:firstLineChars="200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2.“逆全球化”影响下的“十四五”高等教育改革（马陆亭）</w:t>
            </w:r>
          </w:p>
          <w:p>
            <w:pPr>
              <w:spacing w:line="320" w:lineRule="exact"/>
              <w:ind w:firstLine="520" w:firstLineChars="200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3.如何构筑新时代中国精神（李俭）</w:t>
            </w:r>
          </w:p>
          <w:p>
            <w:pPr>
              <w:spacing w:line="320" w:lineRule="exact"/>
              <w:ind w:firstLine="520" w:firstLineChars="200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4.《中国共产党普通高等学校基层组织工作条例》解读（魏士强）</w:t>
            </w:r>
          </w:p>
          <w:p>
            <w:pPr>
              <w:spacing w:line="320" w:lineRule="exact"/>
              <w:ind w:firstLine="440" w:firstLineChars="200"/>
              <w:rPr>
                <w:spacing w:val="-20"/>
                <w:sz w:val="26"/>
                <w:szCs w:val="28"/>
              </w:rPr>
            </w:pPr>
            <w:r>
              <w:rPr>
                <w:rFonts w:hint="eastAsia"/>
                <w:spacing w:val="-20"/>
                <w:sz w:val="26"/>
                <w:szCs w:val="28"/>
              </w:rPr>
              <w:t>5. 创新党建工作方法，扎实做好党务工作（薛正辉）</w:t>
            </w:r>
          </w:p>
          <w:p>
            <w:pPr>
              <w:spacing w:line="320" w:lineRule="exact"/>
              <w:ind w:firstLine="520" w:firstLineChars="200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6.高校教师党支部建设思考及实践（闫东利）</w:t>
            </w:r>
          </w:p>
          <w:p>
            <w:pPr>
              <w:spacing w:line="320" w:lineRule="exact"/>
              <w:ind w:firstLine="520" w:firstLineChars="200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7. 开启新时代“双带头人” 教师党支部书记工作室建设的新征程（姜晓东）</w:t>
            </w:r>
          </w:p>
          <w:p>
            <w:pPr>
              <w:spacing w:line="320" w:lineRule="exact"/>
              <w:ind w:firstLine="520" w:firstLineChars="200"/>
              <w:rPr>
                <w:color w:val="FF0000"/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8.方向</w:t>
            </w:r>
            <w:r>
              <w:rPr>
                <w:rFonts w:hint="eastAsia" w:ascii="微软雅黑" w:hAnsi="微软雅黑" w:eastAsia="微软雅黑" w:cs="微软雅黑"/>
                <w:sz w:val="26"/>
                <w:szCs w:val="28"/>
              </w:rPr>
              <w:t>•</w:t>
            </w:r>
            <w:r>
              <w:rPr>
                <w:rFonts w:hint="eastAsia"/>
                <w:sz w:val="26"/>
                <w:szCs w:val="28"/>
              </w:rPr>
              <w:t>方位</w:t>
            </w:r>
            <w:r>
              <w:rPr>
                <w:rFonts w:hint="eastAsia" w:ascii="微软雅黑" w:hAnsi="微软雅黑" w:eastAsia="微软雅黑" w:cs="微软雅黑"/>
                <w:sz w:val="26"/>
                <w:szCs w:val="28"/>
              </w:rPr>
              <w:t>•</w:t>
            </w:r>
            <w:r>
              <w:rPr>
                <w:rFonts w:hint="eastAsia"/>
                <w:sz w:val="26"/>
                <w:szCs w:val="28"/>
              </w:rPr>
              <w:t>方法——新时代高校思想政治工作创新的探索与思考（冯秀军）</w:t>
            </w:r>
          </w:p>
        </w:tc>
        <w:tc>
          <w:tcPr>
            <w:tcW w:w="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10" w:leftChars="-50" w:right="-110" w:rightChars="-50"/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自</w:t>
            </w:r>
            <w:r>
              <w:rPr>
                <w:sz w:val="26"/>
                <w:szCs w:val="28"/>
              </w:rPr>
              <w:t>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95C1B"/>
    <w:rsid w:val="476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312" w:right="2066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2021-12-20T03:32:00Z</dcterms:created>
  <dc:creator>一叶编舟</dc:creator>
  <cp:lastModifiedBy>一叶编舟</cp:lastModifiedBy>
  <dcterms:modified xsi:type="dcterms:W3CDTF">2021-12-20T03:32:55Z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5283FA821B1F4343B40DF274E6718071</vt:lpwstr>
  </property>
</Properties>
</file>