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935"/>
        <w:gridCol w:w="1067"/>
        <w:gridCol w:w="1240"/>
        <w:gridCol w:w="1037"/>
        <w:gridCol w:w="1067"/>
        <w:gridCol w:w="1039"/>
        <w:gridCol w:w="14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7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  <w:t>第二批国家级职教团队专题研修班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  <w:lang w:val="en-US" w:eastAsia="zh-CN"/>
              </w:rPr>
              <w:t>线上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  <w:t>会场信息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73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填报单位：XX省教育厅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会场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会场所在单位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组会人员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会场保障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人员姓名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XX学院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XX学院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78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请将此表电子版（Excel格式）传至pxzs@naea.edu.cn邮箱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80BFF"/>
    <w:rsid w:val="19D80B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2022-04-06T02:06:00Z</dcterms:created>
  <dc:creator>lenovo</dc:creator>
  <cp:lastModifiedBy>lenovo</cp:lastModifiedBy>
  <dcterms:modified xsi:type="dcterms:W3CDTF">2022-04-06T02:07:21Z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E9EEABF62BBC46729834B5F96CA947D2</vt:lpwstr>
  </property>
</Properties>
</file>