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34" w:leftChars="-270" w:hanging="601" w:hangingChars="188"/>
        <w:rPr>
          <w:rFonts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附件 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 w:cs="黑体"/>
          <w:sz w:val="32"/>
          <w:szCs w:val="32"/>
        </w:rPr>
      </w:pPr>
      <w:r>
        <w:rPr>
          <w:rFonts w:hint="eastAsia" w:ascii="方正小标宋简体" w:hAnsi="华文中宋" w:eastAsia="方正小标宋简体" w:cs="黑体"/>
          <w:sz w:val="32"/>
          <w:szCs w:val="32"/>
        </w:rPr>
        <w:t>第六期“全面提升高校教师专业素养和教育教学能力，</w:t>
      </w:r>
    </w:p>
    <w:p>
      <w:pPr>
        <w:adjustRightInd w:val="0"/>
        <w:snapToGrid w:val="0"/>
        <w:spacing w:after="156" w:afterLines="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华文中宋" w:eastAsia="方正小标宋简体" w:cs="黑体"/>
          <w:sz w:val="32"/>
          <w:szCs w:val="32"/>
        </w:rPr>
        <w:t>为教育高质量发展奠基”系列专题网络培训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参训回执表</w:t>
      </w:r>
    </w:p>
    <w:tbl>
      <w:tblPr>
        <w:tblStyle w:val="4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68"/>
        <w:gridCol w:w="3585"/>
        <w:gridCol w:w="708"/>
        <w:gridCol w:w="390"/>
        <w:gridCol w:w="36"/>
        <w:gridCol w:w="1063"/>
        <w:gridCol w:w="1098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7979" w:type="dxa"/>
            <w:gridSpan w:val="7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62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培训项目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培训人数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学时要求</w:t>
            </w:r>
          </w:p>
        </w:tc>
        <w:tc>
          <w:tcPr>
            <w:tcW w:w="1098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开班时间</w:t>
            </w:r>
          </w:p>
        </w:tc>
        <w:tc>
          <w:tcPr>
            <w:tcW w:w="1099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restar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分层分类培训</w:t>
            </w:r>
          </w:p>
        </w:tc>
        <w:tc>
          <w:tcPr>
            <w:tcW w:w="4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/>
                <w:bCs/>
                <w:color w:val="auto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18"/>
              </w:rPr>
              <w:t>1.高校新入职教师培训</w:t>
            </w:r>
          </w:p>
        </w:tc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18"/>
              </w:rPr>
              <w:t>2.高校中青年教师培训</w:t>
            </w:r>
          </w:p>
        </w:tc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18"/>
              </w:rPr>
              <w:t>3.加强高校基层教学组织建设专题培训</w:t>
            </w:r>
          </w:p>
        </w:tc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18"/>
              </w:rPr>
              <w:t>4.高校教学管理干部能力提升专题培训</w:t>
            </w:r>
          </w:p>
        </w:tc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restar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专题培训</w:t>
            </w:r>
          </w:p>
        </w:tc>
        <w:tc>
          <w:tcPr>
            <w:tcW w:w="4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18"/>
              </w:rPr>
              <w:t>5.全面推进课程思政高质量建设专题培训</w:t>
            </w:r>
          </w:p>
        </w:tc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/>
                <w:bCs/>
                <w:color w:val="auto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18"/>
              </w:rPr>
              <w:t>6.信息化素养与教育数字化能力提升专题培训</w:t>
            </w:r>
          </w:p>
        </w:tc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/>
                <w:bCs/>
                <w:color w:val="auto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18"/>
              </w:rPr>
              <w:t>7.一流专业建设与人才培养模式创新专题培训</w:t>
            </w:r>
          </w:p>
        </w:tc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/>
                <w:bCs/>
                <w:color w:val="auto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18"/>
              </w:rPr>
              <w:t>8.一流课程建设与教学创新专题培训</w:t>
            </w:r>
          </w:p>
        </w:tc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/>
                <w:bCs/>
                <w:color w:val="auto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18"/>
              </w:rPr>
              <w:t>9.教学成果奖培育、凝练及申报指导专题培训</w:t>
            </w:r>
          </w:p>
        </w:tc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18"/>
              </w:rPr>
              <w:t>10.创新创业教育教学能力提升专题培训</w:t>
            </w:r>
          </w:p>
        </w:tc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gridSpan w:val="9"/>
            <w:vAlign w:val="center"/>
          </w:tcPr>
          <w:p>
            <w:pPr>
              <w:pStyle w:val="6"/>
              <w:spacing w:line="240" w:lineRule="auto"/>
              <w:ind w:firstLine="422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358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部  门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职  务</w:t>
            </w:r>
          </w:p>
        </w:tc>
        <w:tc>
          <w:tcPr>
            <w:tcW w:w="358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电  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手  机</w:t>
            </w:r>
          </w:p>
        </w:tc>
        <w:tc>
          <w:tcPr>
            <w:tcW w:w="358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sz w:val="21"/>
                <w:szCs w:val="21"/>
              </w:rPr>
              <w:t>邮  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gridSpan w:val="9"/>
            <w:vAlign w:val="center"/>
          </w:tcPr>
          <w:p>
            <w:pPr>
              <w:pStyle w:val="6"/>
              <w:spacing w:line="240" w:lineRule="auto"/>
              <w:ind w:firstLine="422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9356" w:type="dxa"/>
            <w:gridSpan w:val="9"/>
          </w:tcPr>
          <w:p>
            <w:r>
              <w:rPr>
                <w:rFonts w:hint="eastAsia"/>
              </w:rPr>
              <w:t xml:space="preserve">                                                                      </w:t>
            </w:r>
            <w:r>
              <w:t xml:space="preserve">      </w:t>
            </w:r>
          </w:p>
          <w:p>
            <w:r>
              <w:rPr>
                <w:rFonts w:hint="eastAsia"/>
              </w:rPr>
              <w:t xml:space="preserve"> </w:t>
            </w:r>
            <w:r>
              <w:t xml:space="preserve">                                    </w:t>
            </w:r>
          </w:p>
          <w:p>
            <w:pPr>
              <w:rPr>
                <w:rFonts w:ascii="仿宋_GB2312" w:hAnsi="Times New Roman" w:eastAsia="仿宋_GB2312" w:cs="Times New Roman"/>
                <w:b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Ansi="Times New Roman"/>
                <w:szCs w:val="21"/>
              </w:rPr>
              <w:t xml:space="preserve">                                      </w:t>
            </w:r>
            <w:r>
              <w:rPr>
                <w:rFonts w:hint="eastAsia" w:hAnsi="Times New Roman"/>
                <w:szCs w:val="21"/>
              </w:rPr>
              <w:t xml:space="preserve">                      </w:t>
            </w:r>
            <w:r>
              <w:rPr>
                <w:rFonts w:hAnsi="Times New Roman"/>
                <w:szCs w:val="21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b/>
                <w:szCs w:val="21"/>
              </w:rPr>
              <w:t>单位盖章</w:t>
            </w:r>
          </w:p>
          <w:p>
            <w:pPr>
              <w:pStyle w:val="6"/>
              <w:ind w:firstLine="422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709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汇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款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信</w:t>
            </w:r>
          </w:p>
          <w:p>
            <w:pPr>
              <w:jc w:val="center"/>
            </w:pPr>
            <w:r>
              <w:rPr>
                <w:rFonts w:hint="eastAsia" w:ascii="仿宋_GB2312" w:hAnsi="Times New Roman" w:eastAsia="仿宋_GB2312" w:cs="Times New Roman"/>
                <w:b/>
                <w:szCs w:val="21"/>
              </w:rPr>
              <w:t>息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收款单位：国家教育行政学院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地址电话：北京市大兴区清源北路8号 010-69248888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开户银行：工行北京体育场支行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账  号：0200053009014409667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联行号：102100005307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汇款方式：单位汇款，请直接汇入对公账户；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个人对公汇款，请在备注中注明单位名称。</w:t>
            </w:r>
          </w:p>
          <w:p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022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 xml:space="preserve">高校教师培训 </w:t>
            </w:r>
          </w:p>
        </w:tc>
        <w:tc>
          <w:tcPr>
            <w:tcW w:w="708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开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票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信</w:t>
            </w:r>
          </w:p>
          <w:p>
            <w:pPr>
              <w:jc w:val="center"/>
            </w:pPr>
            <w:r>
              <w:rPr>
                <w:rFonts w:hint="eastAsia" w:ascii="仿宋_GB2312" w:hAnsi="Times New Roman" w:eastAsia="仿宋_GB2312" w:cs="Times New Roman"/>
                <w:b/>
                <w:szCs w:val="21"/>
              </w:rPr>
              <w:t>息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发票抬头：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纳税人识别号：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  <w:p>
            <w:r>
              <w:rPr>
                <w:rFonts w:hint="eastAsia" w:ascii="Times New Roman" w:hAnsi="Times New Roman" w:eastAsia="仿宋_GB2312" w:cs="Times New Roman"/>
                <w:szCs w:val="21"/>
              </w:rPr>
              <w:t>开票金额：</w:t>
            </w:r>
          </w:p>
        </w:tc>
      </w:tr>
    </w:tbl>
    <w:p>
      <w:r>
        <w:rPr>
          <w:rFonts w:ascii="楷体" w:hAnsi="楷体" w:eastAsia="楷体" w:cs="Times New Roman"/>
          <w:sz w:val="24"/>
          <w:szCs w:val="24"/>
        </w:rPr>
        <w:t>说明：请参训单位认真填写此表，与国家教育行政学院联系，以便尽快安排培训。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A3157"/>
    <w:rsid w:val="225A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widowControl/>
      <w:spacing w:line="360" w:lineRule="auto"/>
      <w:ind w:firstLine="480" w:firstLineChars="200"/>
    </w:pPr>
    <w:rPr>
      <w:rFonts w:ascii="仿宋_GB2312" w:hAnsi="宋体" w:eastAsia="仿宋_GB2312" w:cs="Times New Roman"/>
      <w:color w:val="00000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2022-04-25T03:06:00Z</dcterms:created>
  <dc:creator>一叶编舟</dc:creator>
  <cp:lastModifiedBy>一叶编舟</cp:lastModifiedBy>
  <dcterms:modified xsi:type="dcterms:W3CDTF">2022-04-25T03:07:10Z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59C45B47D6624358916F70697B43EFE2</vt:lpwstr>
  </property>
</Properties>
</file>