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Style w:val="7"/>
          <w:rFonts w:hint="eastAsia" w:ascii="黑体" w:hAnsi="黑体" w:eastAsia="黑体" w:cs="微软雅黑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微软雅黑"/>
          <w:b w:val="0"/>
          <w:bCs/>
          <w:color w:val="000000"/>
          <w:sz w:val="32"/>
          <w:szCs w:val="32"/>
          <w:shd w:val="clear" w:color="auto" w:fill="FFFFFF"/>
        </w:rPr>
        <w:t xml:space="preserve">附件    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“全国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教育系统</w:t>
      </w:r>
      <w:r>
        <w:rPr>
          <w:rFonts w:hint="eastAsia" w:ascii="方正小标宋简体" w:eastAsia="方正小标宋简体"/>
          <w:sz w:val="32"/>
          <w:szCs w:val="32"/>
        </w:rPr>
        <w:t>国家通用语言文字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系列专题</w:t>
      </w:r>
      <w:r>
        <w:rPr>
          <w:rFonts w:hint="eastAsia" w:ascii="方正小标宋简体" w:eastAsia="方正小标宋简体"/>
          <w:sz w:val="32"/>
          <w:szCs w:val="32"/>
        </w:rPr>
        <w:t>”</w:t>
      </w:r>
    </w:p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网络培训参训回执表</w:t>
      </w:r>
    </w:p>
    <w:tbl>
      <w:tblPr>
        <w:tblStyle w:val="5"/>
        <w:tblW w:w="53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6"/>
        <w:gridCol w:w="1262"/>
        <w:gridCol w:w="3037"/>
        <w:gridCol w:w="555"/>
        <w:gridCol w:w="786"/>
        <w:gridCol w:w="120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pct"/>
            <w:gridSpan w:val="3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单位名称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pct"/>
            <w:gridSpan w:val="3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通讯地址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6" w:type="pct"/>
            <w:gridSpan w:val="4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子项目名称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培训人数</w:t>
            </w:r>
          </w:p>
        </w:tc>
        <w:tc>
          <w:tcPr>
            <w:tcW w:w="66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开班时间</w:t>
            </w:r>
          </w:p>
        </w:tc>
        <w:tc>
          <w:tcPr>
            <w:tcW w:w="71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6" w:type="pct"/>
            <w:gridSpan w:val="4"/>
            <w:vAlign w:val="center"/>
          </w:tcPr>
          <w:p>
            <w:pPr>
              <w:pStyle w:val="8"/>
              <w:spacing w:line="240" w:lineRule="auto"/>
              <w:ind w:firstLine="0"/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童语同音</w:t>
            </w:r>
            <w:r>
              <w:rPr>
                <w:rStyle w:val="7"/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计划—幼儿园教师国家通用语言文字应用能力提升培训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6" w:type="pct"/>
            <w:gridSpan w:val="4"/>
            <w:vAlign w:val="center"/>
          </w:tcPr>
          <w:p>
            <w:pPr>
              <w:pStyle w:val="8"/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教师国家通用语言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文字</w:t>
            </w:r>
            <w:r>
              <w:rPr>
                <w:rStyle w:val="7"/>
                <w:rFonts w:hint="eastAsia" w:cs="仿宋_GB2312"/>
                <w:b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教育教学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能力提升</w:t>
            </w:r>
            <w:r>
              <w:rPr>
                <w:rStyle w:val="7"/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培训</w:t>
            </w: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88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干部学校语言文字工作能力提升培训</w:t>
            </w:r>
          </w:p>
        </w:tc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3" w:type="pc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8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b/>
                <w:color w:val="auto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2"/>
                <w:sz w:val="24"/>
                <w:szCs w:val="24"/>
                <w:u w:color="000000"/>
              </w:rPr>
              <w:t>职业技能+普通话—职业技术学校师生国家通用语言文字应用能力提升培训</w:t>
            </w:r>
          </w:p>
        </w:tc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663" w:type="pc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13" w:type="pc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restart"/>
            <w:textDirection w:val="tbLrV"/>
            <w:vAlign w:val="center"/>
          </w:tcPr>
          <w:p>
            <w:pPr>
              <w:pStyle w:val="8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负责人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continue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continue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restart"/>
            <w:textDirection w:val="tbLrV"/>
            <w:vAlign w:val="center"/>
          </w:tcPr>
          <w:p>
            <w:pPr>
              <w:pStyle w:val="8"/>
              <w:spacing w:line="240" w:lineRule="auto"/>
              <w:ind w:left="113" w:right="113"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联系人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continue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vMerge w:val="continue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1669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37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000" w:type="pct"/>
            <w:gridSpan w:val="8"/>
          </w:tcPr>
          <w:p>
            <w:pPr>
              <w:pStyle w:val="8"/>
              <w:spacing w:line="240" w:lineRule="auto"/>
              <w:ind w:right="960" w:firstLine="0"/>
              <w:rPr>
                <w:color w:val="auto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>单位盖章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522" w:type="pct"/>
            <w:gridSpan w:val="2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汇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款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2363" w:type="pct"/>
            <w:gridSpan w:val="2"/>
            <w:vAlign w:val="center"/>
          </w:tcPr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8"/>
              <w:snapToGrid w:val="0"/>
              <w:spacing w:line="240" w:lineRule="auto"/>
              <w:ind w:firstLine="0"/>
              <w:rPr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请在汇款时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0"/>
                <w:lang w:val="en-US" w:eastAsia="zh-CN"/>
              </w:rPr>
              <w:t>注明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1"/>
                <w:szCs w:val="20"/>
                <w:lang w:val="en-US" w:eastAsia="zh-CN"/>
              </w:rPr>
              <w:t>国家通用语言文字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0"/>
              </w:rPr>
              <w:t>项目</w:t>
            </w: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 xml:space="preserve"> </w:t>
            </w:r>
          </w:p>
        </w:tc>
        <w:tc>
          <w:tcPr>
            <w:tcW w:w="305" w:type="pct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开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票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信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息</w:t>
            </w:r>
          </w:p>
        </w:tc>
        <w:tc>
          <w:tcPr>
            <w:tcW w:w="1808" w:type="pct"/>
            <w:gridSpan w:val="3"/>
            <w:vAlign w:val="center"/>
          </w:tcPr>
          <w:p>
            <w:pPr>
              <w:snapToGrid w:val="0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color="000000"/>
              </w:rPr>
              <w:t>发票抬头：</w:t>
            </w:r>
          </w:p>
          <w:p>
            <w:pPr>
              <w:spacing w:line="360" w:lineRule="auto"/>
              <w:ind w:firstLine="0" w:firstLineChars="0"/>
              <w:rPr>
                <w:rFonts w:hint="eastAsia"/>
                <w:color w:val="auto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color="000000"/>
              </w:rPr>
              <w:t>纳税人识别号：</w:t>
            </w:r>
          </w:p>
          <w:p>
            <w:pPr>
              <w:pStyle w:val="8"/>
              <w:snapToGrid w:val="0"/>
              <w:spacing w:line="360" w:lineRule="auto"/>
              <w:ind w:firstLine="0"/>
              <w:rPr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35" w:hanging="283" w:hangingChars="118"/>
        <w:textAlignment w:val="auto"/>
        <w:rPr>
          <w:rFonts w:hint="eastAsia"/>
        </w:rPr>
      </w:pPr>
      <w:bookmarkStart w:id="0" w:name="_Hlk98165345"/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8025856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ind w:firstLine="360"/>
          <w:jc w:val="center"/>
          <w:rPr>
            <w:sz w:val="24"/>
            <w:szCs w:val="24"/>
          </w:rPr>
        </w:pPr>
      </w:p>
      <w:p>
        <w:pPr>
          <w:pStyle w:val="3"/>
          <w:ind w:firstLine="36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345D"/>
    <w:rsid w:val="6E2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Times New Roman" w:hAnsi="Times New Roman" w:eastAsia="仿宋_GB2312" w:cs="Times New Roman"/>
      <w:color w:val="000000" w:themeColor="text1"/>
      <w:kern w:val="2"/>
      <w:sz w:val="30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/>
      <w:jc w:val="left"/>
      <w:outlineLvl w:val="0"/>
    </w:pPr>
    <w:rPr>
      <w:rFonts w:hint="eastAsia" w:ascii="宋体" w:hAnsi="宋体"/>
      <w:b/>
      <w:kern w:val="44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unhideWhenUsed/>
    <w:qFormat/>
    <w:uiPriority w:val="22"/>
    <w:rPr>
      <w:rFonts w:hint="default"/>
      <w:b/>
      <w:sz w:val="24"/>
    </w:rPr>
  </w:style>
  <w:style w:type="paragraph" w:customStyle="1" w:styleId="8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412</Characters>
  <Lines>0</Lines>
  <Paragraphs>0</Paragraphs>
  <TotalTime>0</TotalTime>
  <ScaleCrop>false</ScaleCrop>
  <LinksUpToDate>false</LinksUpToDate>
  <CharactersWithSpaces>567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2022-03-29T12:34:00Z</dcterms:created>
  <dc:creator>孙赛</dc:creator>
  <cp:lastModifiedBy>孙赛</cp:lastModifiedBy>
  <dcterms:modified xsi:type="dcterms:W3CDTF">2022-03-29T12:35:11Z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D5486A413213499B873F34C50AD6CB2C</vt:lpwstr>
  </property>
</Properties>
</file>