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培训负责人、班级管理员信息表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780"/>
        <w:gridCol w:w="2401"/>
        <w:gridCol w:w="1990"/>
        <w:gridCol w:w="1264"/>
        <w:gridCol w:w="1423"/>
        <w:gridCol w:w="853"/>
        <w:gridCol w:w="121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管理角色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是否本期学员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市（地、州、盟）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培训负责人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班级管理员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</w:rPr>
        <w:t>1</w:t>
      </w:r>
      <w:r>
        <w:rPr>
          <w:rFonts w:hint="eastAsia" w:ascii="仿宋" w:hAnsi="仿宋" w:eastAsia="仿宋" w:cs="仿宋"/>
          <w:kern w:val="0"/>
          <w:sz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</w:rPr>
        <w:t>Excel</w:t>
      </w:r>
      <w:r>
        <w:rPr>
          <w:rFonts w:hint="eastAsia" w:ascii="仿宋" w:hAnsi="仿宋" w:eastAsia="仿宋" w:cs="仿宋"/>
          <w:kern w:val="0"/>
          <w:sz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lang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lang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lang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lang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lang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</w:rPr>
        <w:t>；</w:t>
      </w:r>
    </w:p>
    <w:p>
      <w:pPr>
        <w:ind w:firstLine="1200" w:firstLineChars="500"/>
      </w:pPr>
      <w:r>
        <w:rPr>
          <w:rFonts w:ascii="Times New Roman" w:hAnsi="Times New Roman" w:eastAsia="仿宋" w:cs="Times New Roman"/>
          <w:kern w:val="0"/>
          <w:sz w:val="24"/>
        </w:rPr>
        <w:t>2</w:t>
      </w:r>
      <w:r>
        <w:rPr>
          <w:rFonts w:hint="eastAsia" w:ascii="仿宋" w:hAnsi="仿宋" w:eastAsia="仿宋" w:cs="仿宋"/>
          <w:kern w:val="0"/>
          <w:sz w:val="24"/>
        </w:rPr>
        <w:t>.手机号是培训沟通重要手段和督学网络学院学习账号，必须真实准确，为本人常用号码。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C2A1C"/>
    <w:rsid w:val="6C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2022-03-31T07:19:00Z</dcterms:created>
  <dc:creator>一叶编舟</dc:creator>
  <cp:lastModifiedBy>一叶编舟</cp:lastModifiedBy>
  <dcterms:modified xsi:type="dcterms:W3CDTF">2022-03-31T07:19:45Z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A18F5BB011AE4EC2BE38B68D879247F5</vt:lpwstr>
  </property>
</Properties>
</file>