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附件1</w:t>
      </w:r>
    </w:p>
    <w:p>
      <w:pPr>
        <w:adjustRightInd w:val="0"/>
        <w:snapToGrid w:val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黑体" w:eastAsia="方正小标宋简体"/>
          <w:bCs/>
          <w:sz w:val="40"/>
          <w:szCs w:val="36"/>
        </w:rPr>
        <w:t>202</w:t>
      </w:r>
      <w:r>
        <w:rPr>
          <w:rFonts w:hint="eastAsia" w:ascii="方正小标宋简体" w:hAnsi="黑体" w:eastAsia="方正小标宋简体"/>
          <w:bCs/>
          <w:sz w:val="40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/>
          <w:bCs/>
          <w:sz w:val="40"/>
          <w:szCs w:val="36"/>
        </w:rPr>
        <w:t>年第</w:t>
      </w:r>
      <w:r>
        <w:rPr>
          <w:rFonts w:hint="eastAsia" w:ascii="方正小标宋简体" w:hAnsi="黑体" w:eastAsia="方正小标宋简体"/>
          <w:bCs/>
          <w:sz w:val="40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/>
          <w:bCs/>
          <w:sz w:val="40"/>
          <w:szCs w:val="36"/>
        </w:rPr>
        <w:t>期（总第5</w:t>
      </w:r>
      <w:r>
        <w:rPr>
          <w:rFonts w:hint="eastAsia" w:ascii="方正小标宋简体" w:hAnsi="黑体" w:eastAsia="方正小标宋简体"/>
          <w:bCs/>
          <w:sz w:val="40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/>
          <w:bCs/>
          <w:sz w:val="40"/>
          <w:szCs w:val="36"/>
        </w:rPr>
        <w:t>期）党的基本知识培训班线下</w:t>
      </w:r>
      <w:r>
        <w:rPr>
          <w:rFonts w:hint="eastAsia" w:ascii="方正小标宋简体" w:hAnsi="黑体" w:eastAsia="方正小标宋简体"/>
          <w:bCs/>
          <w:sz w:val="40"/>
          <w:szCs w:val="36"/>
          <w:lang w:val="en-US" w:eastAsia="zh-CN"/>
        </w:rPr>
        <w:t>活动安排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1410"/>
        <w:gridCol w:w="2640"/>
        <w:gridCol w:w="960"/>
        <w:gridCol w:w="1005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组织单位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内容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主持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地点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23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5月9日</w:t>
            </w:r>
          </w:p>
          <w:p>
            <w:p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（星期一）19:00-19:30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党校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黑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开班仪式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  <w:lang w:val="en-US" w:eastAsia="zh-CN"/>
              </w:rPr>
              <w:t>动员讲话：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周宇（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党委副书记、党校校长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）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  <w:lang w:val="en-US" w:eastAsia="zh-CN"/>
              </w:rPr>
              <w:t>纪律要求：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王宇（党委委员、党委组织部部长、党校常务副校长）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彭玉京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体育艺术馆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235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5月10日-5月29日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文法学院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黑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授课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  <w:lang w:val="en-US" w:eastAsia="zh-CN"/>
              </w:rPr>
              <w:t>辅导1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坚持党的指导思想，自觉用中国特色社会主义理论体系武装头脑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eastAsia="zh-CN"/>
              </w:rPr>
              <w:t>。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授课人：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谢国保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（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党委书记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）</w:t>
            </w:r>
          </w:p>
        </w:tc>
        <w:tc>
          <w:tcPr>
            <w:tcW w:w="1965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黑体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由学院依据实际情况自行确定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3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黑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授课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  <w:lang w:val="en-US" w:eastAsia="zh-CN"/>
              </w:rPr>
              <w:t>辅导2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增强纪律观念，自觉遵守党纪弘扬党风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eastAsia="zh-CN"/>
              </w:rPr>
              <w:t>。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授课人：曾言（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党委委员、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纪委书记）</w:t>
            </w: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23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黑体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授课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  <w:lang w:val="en-US" w:eastAsia="zh-CN"/>
              </w:rPr>
              <w:t>辅导3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授课内容由学院根据专题党课参考目录自行确定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eastAsia="zh-CN"/>
              </w:rPr>
              <w:t>。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授课人：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学院党委书记</w:t>
            </w: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23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黑体" w:eastAsia="仿宋_GB2312"/>
                <w:bCs/>
                <w:sz w:val="24"/>
                <w:szCs w:val="28"/>
                <w:lang w:val="en-US"/>
              </w:rPr>
            </w:pP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授课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  <w:lang w:val="en-US" w:eastAsia="zh-CN"/>
              </w:rPr>
              <w:t>辅导4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授课内容由学院根据专题党课参考目录自行确定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eastAsia="zh-CN"/>
              </w:rPr>
              <w:t>。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授课人：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学院党委副书记</w:t>
            </w: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35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5月10日-5月29日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信息工程学院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黑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授课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  <w:lang w:val="en-US" w:eastAsia="zh-CN"/>
              </w:rPr>
              <w:t>辅导1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厘清入党条件，强化党员义务权利意识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eastAsia="zh-CN"/>
              </w:rPr>
              <w:t>。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授课人：杨斌（党委副书记、校长）</w:t>
            </w:r>
          </w:p>
        </w:tc>
        <w:tc>
          <w:tcPr>
            <w:tcW w:w="1965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由学院依据实际情况自行确定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3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黑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授课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  <w:lang w:val="en-US" w:eastAsia="zh-CN"/>
              </w:rPr>
              <w:t>辅导2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认真学习党章，严格遵守党章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eastAsia="zh-CN"/>
              </w:rPr>
              <w:t>。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授课人：欧俊（党委委员、副校长）。</w:t>
            </w: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23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黑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授课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  <w:lang w:val="en-US" w:eastAsia="zh-CN"/>
              </w:rPr>
              <w:t>辅导3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授课内容由学院根据专题党课参考目录自行确定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eastAsia="zh-CN"/>
              </w:rPr>
              <w:t>。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授课人：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学院党委书记</w:t>
            </w: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23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黑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授课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  <w:lang w:val="en-US" w:eastAsia="zh-CN"/>
              </w:rPr>
              <w:t>辅导4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授课内容由学院根据专题党课参考目录自行确定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eastAsia="zh-CN"/>
              </w:rPr>
              <w:t>。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授课人：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学院党委副书记</w:t>
            </w: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235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5月10日-5月29日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智能制造学院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黑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授课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  <w:lang w:val="en-US" w:eastAsia="zh-CN"/>
              </w:rPr>
              <w:t>辅导1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深入学习贯彻习近平新时代中国特色社会主义思想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eastAsia="zh-CN"/>
              </w:rPr>
              <w:t>。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授课人：周宇（党委副书记、党校校长）</w:t>
            </w:r>
          </w:p>
        </w:tc>
        <w:tc>
          <w:tcPr>
            <w:tcW w:w="1965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由学院依据实际情况自行确定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23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黑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授课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  <w:lang w:val="en-US" w:eastAsia="zh-CN"/>
              </w:rPr>
              <w:t>辅导2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学习光辉党史，沿着中国特色社会主义道路前进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eastAsia="zh-CN"/>
              </w:rPr>
              <w:t>。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授课人：吴敏（党委委员、副校长）</w:t>
            </w: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3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授课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  <w:lang w:val="en-US" w:eastAsia="zh-CN"/>
              </w:rPr>
              <w:t>辅导3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授课内容由学院根据专题党课参考目录自行确定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eastAsia="zh-CN"/>
              </w:rPr>
              <w:t>。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授课人：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学院党委书记</w:t>
            </w: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3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授课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  <w:lang w:val="en-US" w:eastAsia="zh-CN"/>
              </w:rPr>
              <w:t>辅导4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授课内容由学院根据专题党课参考目录自行确定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eastAsia="zh-CN"/>
              </w:rPr>
              <w:t>。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授课人：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学院党委副书记</w:t>
            </w: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5月10日-5月29日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经济管理学院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授课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  <w:lang w:val="en-US" w:eastAsia="zh-CN"/>
              </w:rPr>
              <w:t>辅导1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增强组织观念，坚决维护党的团结统一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eastAsia="zh-CN"/>
              </w:rPr>
              <w:t>。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授课人：汤筱飞（党委委员、副校长）</w:t>
            </w:r>
          </w:p>
        </w:tc>
        <w:tc>
          <w:tcPr>
            <w:tcW w:w="1965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由学院依据实际情况自行确定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黑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授课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  <w:lang w:val="en-US" w:eastAsia="zh-CN"/>
              </w:rPr>
              <w:t>辅导2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明确党的纲领，为实现最高理想和现阶段目标努力奋斗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eastAsia="zh-CN"/>
              </w:rPr>
              <w:t>。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授课人：王焕清（党委委员、副校长）</w:t>
            </w: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授课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  <w:lang w:val="en-US" w:eastAsia="zh-CN"/>
              </w:rPr>
              <w:t>辅导3：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授课内容由学院根据专题党课参考目录自行确定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eastAsia="zh-CN"/>
              </w:rPr>
              <w:t>。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授课人：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学院党委书记</w:t>
            </w: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3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授课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  <w:lang w:val="en-US" w:eastAsia="zh-CN"/>
              </w:rPr>
              <w:t>辅导4</w:t>
            </w:r>
            <w:r>
              <w:rPr>
                <w:rFonts w:hint="eastAsia" w:ascii="仿宋_GB2312" w:hAnsi="黑体" w:eastAsia="仿宋_GB2312"/>
                <w:b/>
                <w:bCs w:val="0"/>
                <w:sz w:val="24"/>
                <w:szCs w:val="28"/>
              </w:rPr>
              <w:t>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授课内容由学院根据专题党课参考目录自行确定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eastAsia="zh-CN"/>
              </w:rPr>
              <w:t>。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授课人：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 xml:space="preserve">学院党委副书记 </w:t>
            </w: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</w:tbl>
    <w:tbl>
      <w:tblPr>
        <w:tblStyle w:val="4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1425"/>
        <w:gridCol w:w="2625"/>
        <w:gridCol w:w="941"/>
        <w:gridCol w:w="1024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5月30日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（星期一）</w:t>
            </w:r>
          </w:p>
          <w:p>
            <w:pPr>
              <w:adjustRightInd w:val="0"/>
              <w:snapToGrid w:val="0"/>
              <w:jc w:val="center"/>
              <w:rPr>
                <w:rFonts w:hint="default" w:ascii="方正小标宋简体" w:hAnsi="黑体" w:eastAsia="方正小标宋简体"/>
                <w:bCs/>
                <w:sz w:val="40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13:00-14:00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黑体" w:eastAsia="方正小标宋简体"/>
                <w:bCs/>
                <w:sz w:val="40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党校</w:t>
            </w:r>
          </w:p>
        </w:tc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方正小标宋简体" w:hAnsi="黑体" w:eastAsia="方正小标宋简体"/>
                <w:bCs/>
                <w:sz w:val="40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线下考试</w:t>
            </w: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仇逸欧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教学楼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黑体" w:eastAsia="方正小标宋简体"/>
                <w:bCs/>
                <w:sz w:val="40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6月1日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（星期三）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黑体" w:eastAsia="方正小标宋简体"/>
                <w:bCs/>
                <w:sz w:val="40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19:00-20:00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黑体" w:eastAsia="方正小标宋简体"/>
                <w:bCs/>
                <w:sz w:val="40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党校</w:t>
            </w:r>
          </w:p>
        </w:tc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黑体" w:eastAsia="方正小标宋简体"/>
                <w:bCs/>
                <w:sz w:val="40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培训总结（表彰优秀学员、颁发结业证书）</w:t>
            </w: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方正小标宋简体" w:hAnsi="黑体" w:eastAsia="方正小标宋简体"/>
                <w:bCs/>
                <w:sz w:val="40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彭玉京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方正小标宋简体" w:hAnsi="黑体" w:eastAsia="方正小标宋简体"/>
                <w:bCs/>
                <w:sz w:val="40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8"/>
                <w:lang w:val="en-US" w:eastAsia="zh-CN"/>
              </w:rPr>
              <w:t>体育艺术馆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黑体" w:eastAsia="方正小标宋简体"/>
                <w:bCs/>
                <w:sz w:val="40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6" w:type="dxa"/>
            <w:gridSpan w:val="6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实践教学活动、座谈讨论及学习交流活动由学院组织安排，实践教学活动不少于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次，座谈讨论及学习交流活动不少于2次。线下学习安排计划，由学院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党委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报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学校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党校备案，相关活动需向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val="en-US" w:eastAsia="zh-CN"/>
              </w:rPr>
              <w:t>学校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</w:rPr>
              <w:t>党校提交活动情况及现场照片</w:t>
            </w:r>
            <w:r>
              <w:rPr>
                <w:rFonts w:hint="eastAsia" w:ascii="仿宋_GB2312" w:hAnsi="黑体" w:eastAsia="仿宋_GB2312"/>
                <w:bCs/>
                <w:sz w:val="24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6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专题党课参考目录：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专题一：牢记党的性质和宗旨，为党和人民的事业奋斗终身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专题二：坚持党的指导思想，自觉用中国特色社会主义理论体系武装头脑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专题三：明确党的纲领，为实现最高理想和现阶段目标努力奋斗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专题四：增强组织观念，坚决维护党的团结统一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专题五：增强纪律观念，自觉遵守党纪弘扬党风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专题六：厘清入党条件，强化党员义务权利意识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专题七：端正入党动机，以实际行动争取早日入党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专题八：学习光辉党史，沿着中国特色社会主义道路前进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专题九：认真学习党章，严格遵守党章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专题十：深入学习贯彻习近平新时代中国特色社会主义思想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专题十一：时政热点</w:t>
            </w:r>
          </w:p>
        </w:tc>
      </w:tr>
    </w:tbl>
    <w:p>
      <w:pPr>
        <w:adjustRightInd w:val="0"/>
        <w:snapToGrid w:val="0"/>
        <w:rPr>
          <w:rFonts w:hint="eastAsia" w:ascii="黑体" w:hAnsi="黑体" w:eastAsia="黑体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A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2022-05-10T07:19:18Z</dcterms:created>
  <dc:creator>lenovo</dc:creator>
  <cp:lastModifiedBy>申彪贤</cp:lastModifiedBy>
  <dcterms:modified xsi:type="dcterms:W3CDTF">2022-05-10T07:20:11Z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5DFCCDAC4F454DF3BC54B22268BC8508</vt:lpwstr>
  </property>
</Properties>
</file>