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3125" w14:textId="77777777" w:rsidR="00B00F35" w:rsidRDefault="00B00F35" w:rsidP="00B00F35">
      <w:pPr>
        <w:ind w:firstLineChars="200" w:firstLine="560"/>
        <w:rPr>
          <w:rFonts w:ascii="黑体" w:eastAsia="黑体" w:hAnsi="黑体"/>
          <w:sz w:val="28"/>
          <w:szCs w:val="28"/>
        </w:rPr>
      </w:pPr>
      <w:r>
        <w:rPr>
          <w:rFonts w:ascii="黑体" w:eastAsia="黑体" w:hAnsi="黑体" w:hint="eastAsia"/>
          <w:sz w:val="28"/>
          <w:szCs w:val="28"/>
        </w:rPr>
        <w:t>附件10</w:t>
      </w:r>
    </w:p>
    <w:p w14:paraId="3A281F53" w14:textId="77777777" w:rsidR="00B00F35" w:rsidRDefault="00B00F35" w:rsidP="00B00F35">
      <w:pPr>
        <w:snapToGrid w:val="0"/>
        <w:spacing w:before="120" w:after="120" w:line="560" w:lineRule="exact"/>
        <w:jc w:val="center"/>
        <w:rPr>
          <w:rFonts w:ascii="方正小标宋_GBK" w:eastAsia="方正小标宋_GBK" w:hAnsi="方正小标宋_GBK" w:cs="方正小标宋_GBK"/>
          <w:color w:val="000000"/>
          <w:spacing w:val="20"/>
          <w:sz w:val="32"/>
          <w:szCs w:val="32"/>
        </w:rPr>
      </w:pPr>
      <w:r>
        <w:rPr>
          <w:rFonts w:ascii="方正小标宋_GBK" w:eastAsia="方正小标宋_GBK" w:hAnsi="方正小标宋_GBK" w:cs="方正小标宋_GBK" w:hint="eastAsia"/>
          <w:color w:val="000000"/>
          <w:spacing w:val="20"/>
          <w:sz w:val="32"/>
          <w:szCs w:val="32"/>
        </w:rPr>
        <w:t>2022年质量信得过班组建设活动工作总结要求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B00F35" w14:paraId="0EB301C8" w14:textId="77777777" w:rsidTr="00061532">
        <w:trPr>
          <w:trHeight w:val="9304"/>
          <w:jc w:val="center"/>
        </w:trPr>
        <w:tc>
          <w:tcPr>
            <w:tcW w:w="8952" w:type="dxa"/>
            <w:tcBorders>
              <w:top w:val="single" w:sz="4" w:space="0" w:color="auto"/>
              <w:left w:val="single" w:sz="4" w:space="0" w:color="auto"/>
              <w:bottom w:val="single" w:sz="4" w:space="0" w:color="auto"/>
              <w:right w:val="single" w:sz="4" w:space="0" w:color="auto"/>
            </w:tcBorders>
          </w:tcPr>
          <w:p w14:paraId="3046868C" w14:textId="77777777" w:rsidR="00B00F35" w:rsidRDefault="00B00F35" w:rsidP="00061532">
            <w:pPr>
              <w:spacing w:line="560" w:lineRule="exact"/>
              <w:ind w:firstLineChars="200" w:firstLine="562"/>
              <w:rPr>
                <w:rFonts w:eastAsia="仿宋"/>
                <w:color w:val="000000"/>
                <w:sz w:val="28"/>
                <w:szCs w:val="28"/>
              </w:rPr>
            </w:pPr>
            <w:r>
              <w:rPr>
                <w:rFonts w:eastAsia="仿宋" w:hint="eastAsia"/>
                <w:b/>
                <w:color w:val="000000"/>
                <w:sz w:val="28"/>
                <w:szCs w:val="28"/>
              </w:rPr>
              <w:t>要求</w:t>
            </w:r>
            <w:r>
              <w:rPr>
                <w:rFonts w:eastAsia="仿宋" w:hint="eastAsia"/>
                <w:color w:val="000000"/>
                <w:sz w:val="28"/>
                <w:szCs w:val="28"/>
              </w:rPr>
              <w:t>：认真总结本集团或本企业一年来质量信得过班组活动的推进经验和具体做法，特色突出、数据详实，字数</w:t>
            </w:r>
            <w:r>
              <w:rPr>
                <w:rFonts w:eastAsia="仿宋"/>
                <w:color w:val="000000"/>
                <w:sz w:val="28"/>
                <w:szCs w:val="28"/>
              </w:rPr>
              <w:t>3000</w:t>
            </w:r>
            <w:r>
              <w:rPr>
                <w:rFonts w:eastAsia="仿宋" w:hint="eastAsia"/>
                <w:color w:val="000000"/>
                <w:sz w:val="28"/>
                <w:szCs w:val="28"/>
              </w:rPr>
              <w:t>字以上。主要内容包括：</w:t>
            </w:r>
          </w:p>
          <w:p w14:paraId="1CA48912" w14:textId="77777777" w:rsidR="00B00F35" w:rsidRDefault="00B00F35" w:rsidP="00061532">
            <w:pPr>
              <w:spacing w:line="480" w:lineRule="auto"/>
              <w:ind w:firstLineChars="200" w:firstLine="560"/>
              <w:rPr>
                <w:rFonts w:eastAsia="黑体"/>
                <w:bCs/>
                <w:color w:val="000000"/>
                <w:sz w:val="28"/>
                <w:szCs w:val="28"/>
              </w:rPr>
            </w:pPr>
            <w:r>
              <w:rPr>
                <w:rFonts w:eastAsia="黑体" w:hint="eastAsia"/>
                <w:bCs/>
                <w:color w:val="000000"/>
                <w:sz w:val="28"/>
                <w:szCs w:val="28"/>
              </w:rPr>
              <w:t>一、基本情况</w:t>
            </w:r>
          </w:p>
          <w:p w14:paraId="6F2B33B4"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（一）全年度质量信得过班组活动工作开展情况介绍，年度重点工作任务（标准普及宣传、骨干队伍建设等）。</w:t>
            </w:r>
          </w:p>
          <w:p w14:paraId="676B7B1F"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（二）质量信得过班组建设典型经验企业内部交流发表会情况。</w:t>
            </w:r>
          </w:p>
          <w:p w14:paraId="215F427C" w14:textId="77777777" w:rsidR="00B00F35" w:rsidRDefault="00B00F35" w:rsidP="00061532">
            <w:pPr>
              <w:spacing w:line="480" w:lineRule="auto"/>
              <w:ind w:firstLineChars="200" w:firstLine="560"/>
              <w:rPr>
                <w:rFonts w:eastAsia="黑体"/>
                <w:bCs/>
                <w:color w:val="000000"/>
                <w:sz w:val="28"/>
                <w:szCs w:val="28"/>
              </w:rPr>
            </w:pPr>
            <w:r>
              <w:rPr>
                <w:rFonts w:eastAsia="黑体" w:hint="eastAsia"/>
                <w:bCs/>
                <w:color w:val="000000"/>
                <w:sz w:val="28"/>
                <w:szCs w:val="28"/>
              </w:rPr>
              <w:t>二、推进经验和做法</w:t>
            </w:r>
          </w:p>
          <w:p w14:paraId="5E8649F0"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（一）推进质量信得过班组活动推进过程中采取的具有特色的方法、措施和取得的效果。</w:t>
            </w:r>
          </w:p>
          <w:p w14:paraId="60CF738C"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（二）集团或企业开展质量信得过班组活动的突出事迹。</w:t>
            </w:r>
          </w:p>
          <w:p w14:paraId="1190A943" w14:textId="77777777" w:rsidR="00B00F35" w:rsidRDefault="00B00F35" w:rsidP="00061532">
            <w:pPr>
              <w:spacing w:line="480" w:lineRule="auto"/>
              <w:ind w:firstLineChars="200" w:firstLine="560"/>
              <w:rPr>
                <w:rFonts w:eastAsia="黑体"/>
                <w:bCs/>
                <w:color w:val="000000"/>
                <w:sz w:val="28"/>
                <w:szCs w:val="28"/>
              </w:rPr>
            </w:pPr>
            <w:r>
              <w:rPr>
                <w:rFonts w:eastAsia="黑体" w:hint="eastAsia"/>
                <w:bCs/>
                <w:color w:val="000000"/>
                <w:sz w:val="28"/>
                <w:szCs w:val="28"/>
              </w:rPr>
              <w:t>三、存在问题及改进方向</w:t>
            </w:r>
          </w:p>
          <w:p w14:paraId="75BA3C4A"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（一）年度活动推进存在的问题或遇到的困难。</w:t>
            </w:r>
          </w:p>
          <w:p w14:paraId="04A7D1A1"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lastRenderedPageBreak/>
              <w:t>（二）未来改进方向和</w:t>
            </w:r>
            <w:proofErr w:type="gramStart"/>
            <w:r>
              <w:rPr>
                <w:rFonts w:eastAsia="仿宋_GB2312" w:hint="eastAsia"/>
                <w:color w:val="000000"/>
                <w:sz w:val="30"/>
                <w:szCs w:val="30"/>
              </w:rPr>
              <w:t>拟采取</w:t>
            </w:r>
            <w:proofErr w:type="gramEnd"/>
            <w:r>
              <w:rPr>
                <w:rFonts w:eastAsia="仿宋_GB2312" w:hint="eastAsia"/>
                <w:color w:val="000000"/>
                <w:sz w:val="30"/>
                <w:szCs w:val="30"/>
              </w:rPr>
              <w:t>的措施。</w:t>
            </w:r>
          </w:p>
          <w:p w14:paraId="3521D2F3" w14:textId="77777777" w:rsidR="00B00F35" w:rsidRDefault="00B00F35" w:rsidP="00061532">
            <w:pPr>
              <w:spacing w:line="480" w:lineRule="auto"/>
              <w:ind w:firstLineChars="200" w:firstLine="600"/>
              <w:rPr>
                <w:rFonts w:eastAsia="仿宋_GB2312"/>
                <w:color w:val="000000"/>
                <w:sz w:val="30"/>
                <w:szCs w:val="30"/>
              </w:rPr>
            </w:pPr>
            <w:r>
              <w:rPr>
                <w:rFonts w:eastAsia="仿宋_GB2312" w:hint="eastAsia"/>
                <w:color w:val="000000"/>
                <w:sz w:val="30"/>
                <w:szCs w:val="30"/>
              </w:rPr>
              <w:t>（三）需要行业协会支持或对今后活动推进的建议。</w:t>
            </w:r>
          </w:p>
          <w:p w14:paraId="6DA6765D" w14:textId="77777777" w:rsidR="00B00F35" w:rsidRDefault="00B00F35" w:rsidP="00061532">
            <w:pPr>
              <w:spacing w:line="480" w:lineRule="auto"/>
              <w:ind w:firstLineChars="200" w:firstLine="600"/>
              <w:rPr>
                <w:rFonts w:eastAsia="仿宋_GB2312"/>
                <w:color w:val="000000"/>
                <w:sz w:val="30"/>
                <w:szCs w:val="30"/>
              </w:rPr>
            </w:pPr>
          </w:p>
          <w:p w14:paraId="2617AF92" w14:textId="77777777" w:rsidR="00B00F35" w:rsidRDefault="00B00F35" w:rsidP="00061532">
            <w:pPr>
              <w:spacing w:line="480" w:lineRule="auto"/>
              <w:ind w:firstLineChars="200" w:firstLine="600"/>
              <w:rPr>
                <w:rFonts w:eastAsia="仿宋_GB2312"/>
                <w:color w:val="000000"/>
                <w:sz w:val="30"/>
                <w:szCs w:val="30"/>
              </w:rPr>
            </w:pPr>
          </w:p>
          <w:p w14:paraId="75B72929" w14:textId="77777777" w:rsidR="00B00F35" w:rsidRDefault="00B00F35" w:rsidP="00061532">
            <w:pPr>
              <w:spacing w:line="480" w:lineRule="auto"/>
              <w:ind w:firstLineChars="200" w:firstLine="600"/>
              <w:rPr>
                <w:rFonts w:eastAsia="仿宋_GB2312"/>
                <w:color w:val="000000"/>
                <w:sz w:val="30"/>
                <w:szCs w:val="30"/>
              </w:rPr>
            </w:pPr>
          </w:p>
        </w:tc>
      </w:tr>
    </w:tbl>
    <w:p w14:paraId="4A83AE70" w14:textId="77777777" w:rsidR="00A747BC" w:rsidRPr="00B00F35" w:rsidRDefault="00A747BC"/>
    <w:sectPr w:rsidR="00A747BC" w:rsidRPr="00B0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5"/>
    <w:rsid w:val="000A3345"/>
    <w:rsid w:val="000D5879"/>
    <w:rsid w:val="00120DFF"/>
    <w:rsid w:val="001407BA"/>
    <w:rsid w:val="001E1071"/>
    <w:rsid w:val="001E1C89"/>
    <w:rsid w:val="00210E0E"/>
    <w:rsid w:val="002355A2"/>
    <w:rsid w:val="00246590"/>
    <w:rsid w:val="00246597"/>
    <w:rsid w:val="002F09B5"/>
    <w:rsid w:val="003C39BE"/>
    <w:rsid w:val="003D0309"/>
    <w:rsid w:val="00465835"/>
    <w:rsid w:val="004E6D07"/>
    <w:rsid w:val="004F6079"/>
    <w:rsid w:val="00503903"/>
    <w:rsid w:val="005130C8"/>
    <w:rsid w:val="0051365E"/>
    <w:rsid w:val="005A0681"/>
    <w:rsid w:val="005D445F"/>
    <w:rsid w:val="005E18FF"/>
    <w:rsid w:val="006C3CDE"/>
    <w:rsid w:val="00744EAB"/>
    <w:rsid w:val="007600DF"/>
    <w:rsid w:val="00880ED4"/>
    <w:rsid w:val="00891C03"/>
    <w:rsid w:val="008A5A77"/>
    <w:rsid w:val="009503CA"/>
    <w:rsid w:val="00992F80"/>
    <w:rsid w:val="009C6E02"/>
    <w:rsid w:val="009E5C3A"/>
    <w:rsid w:val="00A747BC"/>
    <w:rsid w:val="00B00F35"/>
    <w:rsid w:val="00B12AC6"/>
    <w:rsid w:val="00BD09EC"/>
    <w:rsid w:val="00C71383"/>
    <w:rsid w:val="00CC4413"/>
    <w:rsid w:val="00D24EE2"/>
    <w:rsid w:val="00D4111D"/>
    <w:rsid w:val="00D52917"/>
    <w:rsid w:val="00D644C2"/>
    <w:rsid w:val="00DB18D7"/>
    <w:rsid w:val="00E02834"/>
    <w:rsid w:val="00E841CF"/>
    <w:rsid w:val="00EC46BC"/>
    <w:rsid w:val="00EE67B7"/>
    <w:rsid w:val="00F21187"/>
    <w:rsid w:val="00F3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255C"/>
  <w15:chartTrackingRefBased/>
  <w15:docId w15:val="{86F140BA-F030-444C-8B5B-E900D32A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F3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 建</dc:creator>
  <cp:keywords/>
  <dc:description/>
  <cp:lastModifiedBy>善 建</cp:lastModifiedBy>
  <cp:revision>1</cp:revision>
  <dcterms:created xsi:type="dcterms:W3CDTF">2022-05-10T02:27:00Z</dcterms:created>
  <dcterms:modified xsi:type="dcterms:W3CDTF">2022-05-10T02:27:00Z</dcterms:modified>
</cp:coreProperties>
</file>