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22BB" w14:textId="77777777" w:rsidR="007A6183" w:rsidRPr="000F1AD3" w:rsidRDefault="007A6183" w:rsidP="007A6183">
      <w:pPr>
        <w:spacing w:line="700" w:lineRule="exact"/>
        <w:ind w:right="320"/>
        <w:rPr>
          <w:rFonts w:ascii="黑体" w:eastAsia="黑体" w:hAnsi="黑体"/>
          <w:sz w:val="32"/>
          <w:szCs w:val="32"/>
        </w:rPr>
      </w:pPr>
      <w:r w:rsidRPr="000F1AD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3CC45832" w14:textId="77777777" w:rsidR="007A6183" w:rsidRPr="003D3CD5" w:rsidRDefault="007A6183" w:rsidP="007A6183">
      <w:pPr>
        <w:spacing w:line="360" w:lineRule="auto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 w:rsidRPr="003D3CD5">
        <w:rPr>
          <w:rFonts w:ascii="方正小标宋简体" w:eastAsia="方正小标宋简体" w:hint="eastAsia"/>
          <w:bCs/>
          <w:kern w:val="0"/>
          <w:sz w:val="36"/>
          <w:szCs w:val="36"/>
        </w:rPr>
        <w:t>工艺技术装备基本情况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3"/>
      </w:tblGrid>
      <w:tr w:rsidR="007A6183" w14:paraId="745E3ECA" w14:textId="77777777" w:rsidTr="00837391">
        <w:trPr>
          <w:trHeight w:val="635"/>
          <w:jc w:val="center"/>
        </w:trPr>
        <w:tc>
          <w:tcPr>
            <w:tcW w:w="2268" w:type="dxa"/>
            <w:vAlign w:val="center"/>
          </w:tcPr>
          <w:p w14:paraId="53783E18" w14:textId="77777777" w:rsidR="007A6183" w:rsidRPr="00474B5B" w:rsidRDefault="007A6183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工艺技术装备名称</w:t>
            </w:r>
          </w:p>
        </w:tc>
        <w:tc>
          <w:tcPr>
            <w:tcW w:w="7083" w:type="dxa"/>
            <w:vAlign w:val="center"/>
          </w:tcPr>
          <w:p w14:paraId="46F306F2" w14:textId="77777777" w:rsidR="007A6183" w:rsidRDefault="007A6183" w:rsidP="0083739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7A6183" w14:paraId="6CA8EC11" w14:textId="77777777" w:rsidTr="00837391">
        <w:trPr>
          <w:trHeight w:val="1421"/>
          <w:jc w:val="center"/>
        </w:trPr>
        <w:tc>
          <w:tcPr>
            <w:tcW w:w="2268" w:type="dxa"/>
            <w:vAlign w:val="center"/>
          </w:tcPr>
          <w:p w14:paraId="5E9BB328" w14:textId="77777777" w:rsidR="007A6183" w:rsidRPr="00474B5B" w:rsidRDefault="007A6183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所属领域</w:t>
            </w:r>
          </w:p>
        </w:tc>
        <w:tc>
          <w:tcPr>
            <w:tcW w:w="7083" w:type="dxa"/>
            <w:vAlign w:val="center"/>
          </w:tcPr>
          <w:p w14:paraId="1634F567" w14:textId="77777777" w:rsidR="007A6183" w:rsidRPr="00474B5B" w:rsidRDefault="007A6183" w:rsidP="00837391">
            <w:pPr>
              <w:widowControl/>
              <w:spacing w:line="360" w:lineRule="auto"/>
              <w:rPr>
                <w:rFonts w:ascii="仿宋" w:eastAsia="仿宋" w:hAnsi="仿宋" w:cs="仿宋_GB2312"/>
                <w:bCs/>
                <w:sz w:val="24"/>
              </w:rPr>
            </w:pPr>
            <w:r w:rsidRPr="00474B5B">
              <w:rPr>
                <w:rFonts w:ascii="仿宋" w:eastAsia="仿宋" w:hAnsi="仿宋" w:cs="仿宋_GB2312" w:hint="eastAsia"/>
                <w:bCs/>
                <w:sz w:val="24"/>
              </w:rPr>
              <w:t>□工业</w:t>
            </w:r>
            <w:proofErr w:type="gramStart"/>
            <w:r w:rsidRPr="00474B5B">
              <w:rPr>
                <w:rFonts w:ascii="仿宋" w:eastAsia="仿宋" w:hAnsi="仿宋" w:cs="仿宋_GB2312" w:hint="eastAsia"/>
                <w:bCs/>
                <w:sz w:val="24"/>
              </w:rPr>
              <w:t>固废减量化</w:t>
            </w:r>
            <w:proofErr w:type="gramEnd"/>
          </w:p>
          <w:p w14:paraId="08B72B2A" w14:textId="77777777" w:rsidR="007A6183" w:rsidRPr="00474B5B" w:rsidRDefault="007A6183" w:rsidP="00837391">
            <w:pPr>
              <w:widowControl/>
              <w:spacing w:line="360" w:lineRule="auto"/>
              <w:rPr>
                <w:rFonts w:ascii="仿宋" w:eastAsia="仿宋" w:hAnsi="仿宋" w:cs="仿宋_GB2312"/>
                <w:bCs/>
                <w:sz w:val="24"/>
              </w:rPr>
            </w:pPr>
            <w:r w:rsidRPr="00474B5B">
              <w:rPr>
                <w:rFonts w:ascii="仿宋" w:eastAsia="仿宋" w:hAnsi="仿宋" w:cs="仿宋_GB2312" w:hint="eastAsia"/>
                <w:bCs/>
                <w:sz w:val="24"/>
              </w:rPr>
              <w:t>□工业固废综合利用</w:t>
            </w:r>
          </w:p>
          <w:p w14:paraId="75FFAD51" w14:textId="77777777" w:rsidR="007A6183" w:rsidRPr="00474B5B" w:rsidRDefault="007A6183" w:rsidP="00837391">
            <w:pPr>
              <w:widowControl/>
              <w:spacing w:line="360" w:lineRule="auto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74B5B">
              <w:rPr>
                <w:rFonts w:ascii="仿宋" w:eastAsia="仿宋" w:hAnsi="仿宋" w:cs="仿宋_GB2312" w:hint="eastAsia"/>
                <w:bCs/>
                <w:sz w:val="24"/>
              </w:rPr>
              <w:t>□再生资源回收利用</w:t>
            </w:r>
          </w:p>
        </w:tc>
      </w:tr>
      <w:tr w:rsidR="007A6183" w14:paraId="43396996" w14:textId="77777777" w:rsidTr="00837391">
        <w:trPr>
          <w:trHeight w:val="510"/>
          <w:jc w:val="center"/>
        </w:trPr>
        <w:tc>
          <w:tcPr>
            <w:tcW w:w="2268" w:type="dxa"/>
            <w:vAlign w:val="center"/>
          </w:tcPr>
          <w:p w14:paraId="27753AE5" w14:textId="77777777" w:rsidR="007A6183" w:rsidRPr="00474B5B" w:rsidRDefault="007A6183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所属类别</w:t>
            </w:r>
          </w:p>
        </w:tc>
        <w:tc>
          <w:tcPr>
            <w:tcW w:w="7083" w:type="dxa"/>
            <w:vAlign w:val="center"/>
          </w:tcPr>
          <w:p w14:paraId="57611A43" w14:textId="77777777" w:rsidR="007A6183" w:rsidRPr="00474B5B" w:rsidRDefault="007A6183" w:rsidP="00837391">
            <w:pPr>
              <w:widowControl/>
              <w:rPr>
                <w:rFonts w:ascii="仿宋" w:eastAsia="仿宋" w:hAnsi="仿宋" w:cs="仿宋_GB2312"/>
                <w:bCs/>
                <w:sz w:val="24"/>
              </w:rPr>
            </w:pPr>
            <w:r w:rsidRPr="00474B5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□研发类   □应用类   □推广类</w:t>
            </w:r>
          </w:p>
        </w:tc>
      </w:tr>
      <w:tr w:rsidR="007A6183" w14:paraId="77BEFF03" w14:textId="77777777" w:rsidTr="00837391">
        <w:trPr>
          <w:trHeight w:val="510"/>
          <w:jc w:val="center"/>
        </w:trPr>
        <w:tc>
          <w:tcPr>
            <w:tcW w:w="2268" w:type="dxa"/>
            <w:vAlign w:val="center"/>
          </w:tcPr>
          <w:p w14:paraId="0C9472E4" w14:textId="77777777" w:rsidR="007A6183" w:rsidRPr="00474B5B" w:rsidRDefault="007A6183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适用范围</w:t>
            </w:r>
          </w:p>
        </w:tc>
        <w:tc>
          <w:tcPr>
            <w:tcW w:w="7083" w:type="dxa"/>
            <w:vAlign w:val="center"/>
          </w:tcPr>
          <w:p w14:paraId="36084EAC" w14:textId="77777777" w:rsidR="007A6183" w:rsidRPr="00474B5B" w:rsidRDefault="007A6183" w:rsidP="00837391">
            <w:pPr>
              <w:widowControl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7A6183" w14:paraId="465BFA8F" w14:textId="77777777" w:rsidTr="00837391">
        <w:trPr>
          <w:trHeight w:val="510"/>
          <w:jc w:val="center"/>
        </w:trPr>
        <w:tc>
          <w:tcPr>
            <w:tcW w:w="2268" w:type="dxa"/>
            <w:vAlign w:val="center"/>
          </w:tcPr>
          <w:p w14:paraId="754A10D2" w14:textId="77777777" w:rsidR="007A6183" w:rsidRPr="00474B5B" w:rsidRDefault="007A6183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技术来源</w:t>
            </w:r>
          </w:p>
        </w:tc>
        <w:tc>
          <w:tcPr>
            <w:tcW w:w="7083" w:type="dxa"/>
            <w:vAlign w:val="center"/>
          </w:tcPr>
          <w:p w14:paraId="35743682" w14:textId="77777777" w:rsidR="007A6183" w:rsidRPr="00474B5B" w:rsidRDefault="007A6183" w:rsidP="00837391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74B5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□引进技术   □自主研发   □国内合作   □国际合作  □其他</w:t>
            </w:r>
          </w:p>
        </w:tc>
      </w:tr>
      <w:tr w:rsidR="007A6183" w14:paraId="78B09735" w14:textId="77777777" w:rsidTr="00837391">
        <w:trPr>
          <w:trHeight w:val="510"/>
          <w:jc w:val="center"/>
        </w:trPr>
        <w:tc>
          <w:tcPr>
            <w:tcW w:w="2268" w:type="dxa"/>
            <w:vAlign w:val="center"/>
          </w:tcPr>
          <w:p w14:paraId="51A817EA" w14:textId="77777777" w:rsidR="007A6183" w:rsidRPr="00474B5B" w:rsidRDefault="007A6183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技术水平</w:t>
            </w:r>
          </w:p>
        </w:tc>
        <w:tc>
          <w:tcPr>
            <w:tcW w:w="7083" w:type="dxa"/>
            <w:vAlign w:val="center"/>
          </w:tcPr>
          <w:p w14:paraId="38AA4F4A" w14:textId="77777777" w:rsidR="007A6183" w:rsidRPr="00474B5B" w:rsidRDefault="007A6183" w:rsidP="00837391">
            <w:pPr>
              <w:snapToGrid w:val="0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474B5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 xml:space="preserve">□国际领先   □国际先进   □国内领先   □国内先进  </w:t>
            </w:r>
          </w:p>
        </w:tc>
      </w:tr>
      <w:tr w:rsidR="007A6183" w14:paraId="283E8439" w14:textId="77777777" w:rsidTr="00837391">
        <w:trPr>
          <w:trHeight w:val="510"/>
          <w:jc w:val="center"/>
        </w:trPr>
        <w:tc>
          <w:tcPr>
            <w:tcW w:w="2268" w:type="dxa"/>
            <w:vAlign w:val="center"/>
          </w:tcPr>
          <w:p w14:paraId="29A5B77A" w14:textId="77777777" w:rsidR="007A6183" w:rsidRPr="00474B5B" w:rsidRDefault="007A6183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证明资料</w:t>
            </w:r>
          </w:p>
        </w:tc>
        <w:tc>
          <w:tcPr>
            <w:tcW w:w="7083" w:type="dxa"/>
            <w:vAlign w:val="center"/>
          </w:tcPr>
          <w:p w14:paraId="557C9A76" w14:textId="77777777" w:rsidR="007A6183" w:rsidRPr="00474B5B" w:rsidRDefault="007A6183" w:rsidP="00837391">
            <w:pPr>
              <w:snapToGrid w:val="0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474B5B">
              <w:rPr>
                <w:rFonts w:ascii="仿宋" w:eastAsia="仿宋" w:hAnsi="仿宋" w:cs="仿宋_GB2312" w:hint="eastAsia"/>
                <w:bCs/>
                <w:sz w:val="24"/>
              </w:rPr>
              <w:t>□检测报告   □鉴定证书   □认证证书   □其他</w:t>
            </w:r>
          </w:p>
        </w:tc>
      </w:tr>
      <w:tr w:rsidR="007A6183" w14:paraId="314DD2E4" w14:textId="77777777" w:rsidTr="00837391">
        <w:trPr>
          <w:trHeight w:val="510"/>
          <w:jc w:val="center"/>
        </w:trPr>
        <w:tc>
          <w:tcPr>
            <w:tcW w:w="2268" w:type="dxa"/>
            <w:vAlign w:val="center"/>
          </w:tcPr>
          <w:p w14:paraId="01635301" w14:textId="77777777" w:rsidR="007A6183" w:rsidRPr="00474B5B" w:rsidRDefault="007A6183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获奖情况</w:t>
            </w:r>
          </w:p>
        </w:tc>
        <w:tc>
          <w:tcPr>
            <w:tcW w:w="7083" w:type="dxa"/>
            <w:vAlign w:val="center"/>
          </w:tcPr>
          <w:p w14:paraId="5A740E1A" w14:textId="77777777" w:rsidR="007A6183" w:rsidRPr="00474B5B" w:rsidRDefault="007A6183" w:rsidP="00837391">
            <w:pPr>
              <w:snapToGrid w:val="0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7A6183" w14:paraId="5109B0CF" w14:textId="77777777" w:rsidTr="00837391">
        <w:trPr>
          <w:trHeight w:val="2407"/>
          <w:jc w:val="center"/>
        </w:trPr>
        <w:tc>
          <w:tcPr>
            <w:tcW w:w="2268" w:type="dxa"/>
            <w:vAlign w:val="center"/>
          </w:tcPr>
          <w:p w14:paraId="11A032CC" w14:textId="77777777" w:rsidR="007A6183" w:rsidRPr="00474B5B" w:rsidRDefault="007A6183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工艺技术装备概况</w:t>
            </w:r>
          </w:p>
        </w:tc>
        <w:tc>
          <w:tcPr>
            <w:tcW w:w="7083" w:type="dxa"/>
            <w:vAlign w:val="center"/>
          </w:tcPr>
          <w:p w14:paraId="49C977E7" w14:textId="77777777" w:rsidR="007A6183" w:rsidRPr="00474B5B" w:rsidRDefault="007A6183" w:rsidP="00837391">
            <w:pPr>
              <w:widowControl/>
              <w:ind w:firstLineChars="200" w:firstLine="480"/>
              <w:jc w:val="lef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 w:rsidRPr="00474B5B">
              <w:rPr>
                <w:rFonts w:ascii="仿宋" w:eastAsia="仿宋" w:hAnsi="仿宋" w:cs="Times New Roman"/>
                <w:bCs/>
                <w:kern w:val="0"/>
                <w:sz w:val="24"/>
              </w:rPr>
              <w:t>（</w:t>
            </w:r>
            <w:r w:rsidRPr="00474B5B"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基本原理、工艺流程、关键技术、主要指标等，</w:t>
            </w:r>
            <w:r w:rsidRPr="00474B5B">
              <w:rPr>
                <w:rFonts w:ascii="仿宋" w:eastAsia="仿宋" w:hAnsi="仿宋" w:cs="Times New Roman"/>
                <w:bCs/>
                <w:kern w:val="0"/>
                <w:sz w:val="24"/>
              </w:rPr>
              <w:t>简述，不超过500字）</w:t>
            </w:r>
          </w:p>
        </w:tc>
      </w:tr>
      <w:tr w:rsidR="007A6183" w14:paraId="172B2432" w14:textId="77777777" w:rsidTr="00837391">
        <w:trPr>
          <w:trHeight w:val="2393"/>
          <w:jc w:val="center"/>
        </w:trPr>
        <w:tc>
          <w:tcPr>
            <w:tcW w:w="2268" w:type="dxa"/>
            <w:vAlign w:val="center"/>
          </w:tcPr>
          <w:p w14:paraId="7BD0D182" w14:textId="77777777" w:rsidR="007A6183" w:rsidRPr="00474B5B" w:rsidRDefault="007A6183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应用项目概况</w:t>
            </w:r>
          </w:p>
        </w:tc>
        <w:tc>
          <w:tcPr>
            <w:tcW w:w="7083" w:type="dxa"/>
            <w:vAlign w:val="center"/>
          </w:tcPr>
          <w:p w14:paraId="1502600A" w14:textId="77777777" w:rsidR="007A6183" w:rsidRPr="00474B5B" w:rsidRDefault="007A6183" w:rsidP="00837391">
            <w:pPr>
              <w:widowControl/>
              <w:ind w:firstLineChars="200" w:firstLine="480"/>
              <w:jc w:val="left"/>
              <w:rPr>
                <w:rFonts w:ascii="仿宋" w:eastAsia="仿宋" w:hAnsi="仿宋" w:cs="Times New Roman"/>
                <w:bCs/>
                <w:kern w:val="0"/>
                <w:sz w:val="24"/>
              </w:rPr>
            </w:pPr>
            <w:r w:rsidRPr="00474B5B">
              <w:rPr>
                <w:rFonts w:ascii="仿宋" w:eastAsia="仿宋" w:hAnsi="仿宋" w:cs="Times New Roman"/>
                <w:bCs/>
                <w:kern w:val="0"/>
                <w:sz w:val="24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应用项目名称、项目概况、</w:t>
            </w:r>
            <w:r w:rsidRPr="00474B5B">
              <w:rPr>
                <w:rFonts w:ascii="仿宋" w:eastAsia="仿宋" w:hAnsi="仿宋" w:cs="Times New Roman" w:hint="eastAsia"/>
                <w:bCs/>
                <w:kern w:val="0"/>
                <w:sz w:val="24"/>
              </w:rPr>
              <w:t>环境效益、经济和社会效益等，</w:t>
            </w:r>
            <w:r w:rsidRPr="00474B5B">
              <w:rPr>
                <w:rFonts w:ascii="仿宋" w:eastAsia="仿宋" w:hAnsi="仿宋" w:cs="Times New Roman"/>
                <w:bCs/>
                <w:kern w:val="0"/>
                <w:sz w:val="24"/>
              </w:rPr>
              <w:t>简述，不超过500字）</w:t>
            </w:r>
          </w:p>
        </w:tc>
      </w:tr>
    </w:tbl>
    <w:p w14:paraId="6D184D5B" w14:textId="77777777" w:rsidR="007A6183" w:rsidRPr="00D74BA0" w:rsidRDefault="007A6183" w:rsidP="007A6183">
      <w:pPr>
        <w:spacing w:beforeLines="50" w:before="156"/>
        <w:rPr>
          <w:rFonts w:ascii="仿宋_GB2312" w:eastAsia="仿宋_GB2312" w:hAnsi="黑体"/>
          <w:sz w:val="24"/>
          <w:szCs w:val="24"/>
        </w:rPr>
      </w:pPr>
      <w:r w:rsidRPr="00D74BA0">
        <w:rPr>
          <w:rFonts w:ascii="仿宋_GB2312" w:eastAsia="仿宋_GB2312" w:hAnsi="黑体" w:hint="eastAsia"/>
          <w:sz w:val="24"/>
          <w:szCs w:val="24"/>
        </w:rPr>
        <w:t>填报说明：</w:t>
      </w:r>
    </w:p>
    <w:p w14:paraId="585C88EE" w14:textId="77777777" w:rsidR="007A6183" w:rsidRPr="00D74BA0" w:rsidRDefault="007A6183" w:rsidP="007A6183">
      <w:pPr>
        <w:snapToGrid w:val="0"/>
        <w:textAlignment w:val="baseline"/>
        <w:rPr>
          <w:rFonts w:ascii="仿宋_GB2312" w:eastAsia="仿宋_GB2312" w:hAnsi="Times New Roman" w:cs="Times New Roman"/>
          <w:sz w:val="24"/>
          <w:szCs w:val="24"/>
        </w:rPr>
      </w:pPr>
      <w:r w:rsidRPr="00D74BA0">
        <w:rPr>
          <w:rFonts w:ascii="仿宋_GB2312" w:eastAsia="仿宋_GB2312" w:hAnsi="Times New Roman" w:cs="Times New Roman" w:hint="eastAsia"/>
          <w:sz w:val="24"/>
          <w:szCs w:val="24"/>
        </w:rPr>
        <w:t>1.本表由申报单位填写，一张表格填写一项</w:t>
      </w:r>
      <w:r w:rsidRPr="00D74BA0">
        <w:rPr>
          <w:rFonts w:ascii="仿宋_GB2312" w:eastAsia="仿宋_GB2312" w:hAnsi="Times New Roman" w:cs="Times New Roman" w:hint="eastAsia"/>
          <w:bCs/>
          <w:sz w:val="24"/>
          <w:szCs w:val="24"/>
        </w:rPr>
        <w:t>工艺技术装备</w:t>
      </w:r>
      <w:r w:rsidRPr="00D74BA0">
        <w:rPr>
          <w:rFonts w:ascii="仿宋_GB2312" w:eastAsia="仿宋_GB2312" w:hAnsi="Times New Roman" w:cs="Times New Roman" w:hint="eastAsia"/>
          <w:sz w:val="24"/>
          <w:szCs w:val="24"/>
        </w:rPr>
        <w:t>，申报多项</w:t>
      </w:r>
      <w:r w:rsidRPr="00D74BA0">
        <w:rPr>
          <w:rFonts w:ascii="仿宋_GB2312" w:eastAsia="仿宋_GB2312" w:hAnsi="Times New Roman" w:cs="Times New Roman" w:hint="eastAsia"/>
          <w:bCs/>
          <w:sz w:val="24"/>
          <w:szCs w:val="24"/>
        </w:rPr>
        <w:t>工艺技术装备需分别填写。</w:t>
      </w:r>
    </w:p>
    <w:p w14:paraId="70FDE973" w14:textId="331D4756" w:rsidR="007A6183" w:rsidRDefault="007A6183" w:rsidP="007A6183">
      <w:pPr>
        <w:snapToGrid w:val="0"/>
        <w:textAlignment w:val="baseline"/>
        <w:rPr>
          <w:rFonts w:ascii="仿宋_GB2312" w:eastAsia="仿宋_GB2312" w:hAnsi="Times New Roman" w:cs="Times New Roman"/>
          <w:sz w:val="24"/>
          <w:szCs w:val="24"/>
        </w:rPr>
      </w:pPr>
      <w:r w:rsidRPr="00D74BA0">
        <w:rPr>
          <w:rFonts w:ascii="仿宋_GB2312" w:eastAsia="仿宋_GB2312" w:hAnsi="Times New Roman" w:cs="Times New Roman" w:hint="eastAsia"/>
          <w:sz w:val="24"/>
          <w:szCs w:val="24"/>
        </w:rPr>
        <w:t>2.“适用范围”栏填写该工艺技术装备在建材行业的应用领域，减少或利用固废的种类。</w:t>
      </w:r>
    </w:p>
    <w:p w14:paraId="05467FB1" w14:textId="77777777" w:rsidR="007A6183" w:rsidRPr="00D74BA0" w:rsidRDefault="007A6183" w:rsidP="007A6183">
      <w:pPr>
        <w:snapToGrid w:val="0"/>
        <w:textAlignment w:val="baseline"/>
        <w:rPr>
          <w:rFonts w:ascii="仿宋_GB2312" w:eastAsia="仿宋_GB2312" w:hAnsi="Times New Roman" w:cs="Times New Roman" w:hint="eastAsia"/>
          <w:sz w:val="24"/>
          <w:szCs w:val="24"/>
        </w:rPr>
      </w:pPr>
    </w:p>
    <w:p w14:paraId="3AAC0595" w14:textId="77777777" w:rsidR="00A747BC" w:rsidRPr="007A6183" w:rsidRDefault="00A747BC"/>
    <w:sectPr w:rsidR="00A747BC" w:rsidRPr="007A6183" w:rsidSect="007A618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83"/>
    <w:rsid w:val="000A3345"/>
    <w:rsid w:val="000D5879"/>
    <w:rsid w:val="00120DFF"/>
    <w:rsid w:val="001407BA"/>
    <w:rsid w:val="001E1071"/>
    <w:rsid w:val="001E1C89"/>
    <w:rsid w:val="00210E0E"/>
    <w:rsid w:val="002355A2"/>
    <w:rsid w:val="00246590"/>
    <w:rsid w:val="00246597"/>
    <w:rsid w:val="002F09B5"/>
    <w:rsid w:val="003C39BE"/>
    <w:rsid w:val="003D0309"/>
    <w:rsid w:val="003D4C5E"/>
    <w:rsid w:val="00465835"/>
    <w:rsid w:val="004E6D07"/>
    <w:rsid w:val="004F6079"/>
    <w:rsid w:val="00503903"/>
    <w:rsid w:val="005130C8"/>
    <w:rsid w:val="0051365E"/>
    <w:rsid w:val="005A0681"/>
    <w:rsid w:val="005D445F"/>
    <w:rsid w:val="006C3CDE"/>
    <w:rsid w:val="00744EAB"/>
    <w:rsid w:val="007600DF"/>
    <w:rsid w:val="007A6183"/>
    <w:rsid w:val="00880ED4"/>
    <w:rsid w:val="00891C03"/>
    <w:rsid w:val="008A5A77"/>
    <w:rsid w:val="009503CA"/>
    <w:rsid w:val="00992F80"/>
    <w:rsid w:val="009C6E02"/>
    <w:rsid w:val="009E5C3A"/>
    <w:rsid w:val="00A747BC"/>
    <w:rsid w:val="00B12AC6"/>
    <w:rsid w:val="00BD09EC"/>
    <w:rsid w:val="00C71383"/>
    <w:rsid w:val="00CC4413"/>
    <w:rsid w:val="00D24EE2"/>
    <w:rsid w:val="00D4111D"/>
    <w:rsid w:val="00D52917"/>
    <w:rsid w:val="00D644C2"/>
    <w:rsid w:val="00DB18D7"/>
    <w:rsid w:val="00DD715A"/>
    <w:rsid w:val="00E02834"/>
    <w:rsid w:val="00E841CF"/>
    <w:rsid w:val="00EC46BC"/>
    <w:rsid w:val="00EE67B7"/>
    <w:rsid w:val="00F21187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B5CF"/>
  <w15:chartTrackingRefBased/>
  <w15:docId w15:val="{E77FB0B3-0959-44E4-92CF-19032B7F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 建</dc:creator>
  <cp:keywords/>
  <dc:description/>
  <cp:lastModifiedBy>善 建</cp:lastModifiedBy>
  <cp:revision>2</cp:revision>
  <dcterms:created xsi:type="dcterms:W3CDTF">2022-05-30T02:18:00Z</dcterms:created>
  <dcterms:modified xsi:type="dcterms:W3CDTF">2022-05-30T02:18:00Z</dcterms:modified>
</cp:coreProperties>
</file>