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培训学员名额分配表</w:t>
      </w:r>
    </w:p>
    <w:tbl>
      <w:tblPr>
        <w:tblStyle w:val="6"/>
        <w:tblW w:w="93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3308"/>
        <w:gridCol w:w="1005"/>
        <w:gridCol w:w="1020"/>
        <w:gridCol w:w="1065"/>
        <w:gridCol w:w="1050"/>
        <w:gridCol w:w="10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pacing w:val="-11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30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学校名称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pacing w:val="-17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pacing w:val="-17"/>
                <w:kern w:val="0"/>
                <w:sz w:val="28"/>
                <w:szCs w:val="28"/>
                <w:lang w:bidi="ar"/>
              </w:rPr>
              <w:t>青年干部班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pacing w:val="-17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pacing w:val="-17"/>
                <w:kern w:val="0"/>
                <w:sz w:val="28"/>
                <w:szCs w:val="28"/>
                <w:lang w:bidi="ar"/>
              </w:rPr>
              <w:t>青年教师班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pacing w:val="-17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pacing w:val="-17"/>
                <w:kern w:val="0"/>
                <w:sz w:val="28"/>
                <w:szCs w:val="28"/>
                <w:lang w:bidi="ar"/>
              </w:rPr>
              <w:t>思政课教师骨干班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pacing w:val="-17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pacing w:val="-17"/>
                <w:kern w:val="0"/>
                <w:sz w:val="28"/>
                <w:szCs w:val="28"/>
                <w:lang w:bidi="ar"/>
              </w:rPr>
              <w:t>辅导员骨干班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pacing w:val="-17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pacing w:val="-17"/>
                <w:kern w:val="0"/>
                <w:sz w:val="28"/>
                <w:szCs w:val="28"/>
                <w:lang w:bidi="ar"/>
              </w:rPr>
              <w:t>思政骨干网络班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厦门大学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华侨大学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福州大学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福建师范大学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福建农林大学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福建医科大学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福建中医药大学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集美大学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闽南师范大学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福建工程学院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厦门理工学院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福建警察学院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福建江夏学院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福建商学院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福建技术师范学院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泉州师范学院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莆田学院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闽江学院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三明学院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龙岩学院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武夷学院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宁德师范学院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厦门医学院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仰恩大学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闽南理工学院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福州外语外贸学院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泉州信息工程学院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阳光学院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厦门工学院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厦门华厦学院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福州理工学院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闽南科技学院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泉州职业技术大学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福州工商学院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福建教育学院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福建开放大学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厦门大学嘉庚学院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福州大学至诚学院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福建师范大学协和学院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福建农林大学金山学院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集美大学诚毅学院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福建船政交通职业学院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福建信息职业技术学院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8"/>
                <w:szCs w:val="28"/>
                <w:lang w:bidi="ar"/>
              </w:rPr>
              <w:t>福建水利电力职业技术学院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福建林业职业技术学院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福建农业职业技术学院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福建卫生职业技术学院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厦门海洋职业技术学院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8"/>
                <w:szCs w:val="28"/>
                <w:lang w:bidi="ar"/>
              </w:rPr>
              <w:t>福建生物工程职业技术学院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8"/>
                <w:szCs w:val="28"/>
                <w:lang w:bidi="ar"/>
              </w:rPr>
              <w:t>福建幼儿师范高等专科学校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福建电力职业技术学院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福建艺术职业学院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福建体育职业技术学院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福州职业技术学院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闽江师范高等专科学校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厦门城市职业学院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漳州职业技术学院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漳州卫生职业学院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漳州城市职业学院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黎明职业大学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泉州医学高等专科学校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泉州经贸职业技术学院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泉州工艺美术职业学院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8"/>
                <w:szCs w:val="28"/>
                <w:lang w:bidi="ar"/>
              </w:rPr>
              <w:t>泉州幼儿师范高等专科学校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三明医学科技职业学院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湄洲湾职业技术学院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闽北职业技术学院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闽西职业技术学院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宁德职业技术学院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kern w:val="0"/>
                <w:sz w:val="28"/>
                <w:szCs w:val="28"/>
                <w:lang w:bidi="ar"/>
              </w:rPr>
              <w:t>福州墨尔本理工职业学院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福建华南女子职业学院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福州英华职业学院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泉州纺织服装职业学院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泉州华光职业学院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厦门演艺职业学院 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福州黎明职业技术学院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福州科技职业技术学院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8"/>
                <w:szCs w:val="28"/>
                <w:lang w:bidi="ar"/>
              </w:rPr>
              <w:t>厦门华天涉外职业技术学院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厦门兴才职业技术学院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福州软件职业技术学院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厦门软件职业技术学院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82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厦门东海职业技术学院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83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厦门南洋职业学院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84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漳州科技职业学院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漳州理工职业学院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武夷山职业学院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87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厦门安防科技职业学院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泉州轻工职业学院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89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泉州海洋职业学院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泉州工程职业技术学院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福州市教育局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厦门市教育局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漳州市教育局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泉州市教育局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三明市教育局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莆田市教育局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南平市教育局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龙岩市教育局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宁德市教育局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8"/>
                <w:szCs w:val="28"/>
                <w:lang w:bidi="ar"/>
              </w:rPr>
              <w:t>省高校网络思政工作中心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-11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272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176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1000</w:t>
            </w:r>
          </w:p>
        </w:tc>
      </w:tr>
    </w:tbl>
    <w:p>
      <w:pPr>
        <w:widowControl/>
        <w:spacing w:line="240" w:lineRule="exact"/>
        <w:rPr>
          <w:rFonts w:ascii="仿宋" w:hAnsi="仿宋" w:eastAsia="仿宋" w:cs="仿宋_GB2312"/>
          <w:color w:val="00000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00000000"/>
    <w:rsid w:val="06A8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2022-07-13T01:01:07Z</dcterms:created>
  <dc:creator>grt</dc:creator>
  <cp:lastModifiedBy>一叶编舟</cp:lastModifiedBy>
  <dcterms:modified xsi:type="dcterms:W3CDTF">2022-07-13T01:01:36Z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374082235E36450696D56147C56ADFF9</vt:lpwstr>
  </property>
</Properties>
</file>