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30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4"/>
        <w:gridCol w:w="825"/>
        <w:gridCol w:w="825"/>
        <w:gridCol w:w="1400"/>
        <w:gridCol w:w="825"/>
        <w:gridCol w:w="826"/>
        <w:gridCol w:w="1441"/>
        <w:gridCol w:w="825"/>
        <w:gridCol w:w="8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9307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附件2</w:t>
            </w:r>
          </w:p>
          <w:p>
            <w:pPr>
              <w:pageBreakBefore/>
              <w:spacing w:before="312" w:beforeLines="100"/>
              <w:jc w:val="center"/>
              <w:outlineLvl w:val="0"/>
              <w:rPr>
                <w:rFonts w:ascii="方正小标宋简体" w:hAnsi="黑体" w:eastAsia="方正小标宋简体"/>
                <w:sz w:val="36"/>
                <w:szCs w:val="36"/>
              </w:rPr>
            </w:pPr>
            <w:r>
              <w:rPr>
                <w:rFonts w:hint="eastAsia" w:ascii="方正小标宋简体" w:hAnsi="黑体" w:eastAsia="方正小标宋简体"/>
                <w:bCs/>
                <w:sz w:val="36"/>
                <w:szCs w:val="36"/>
              </w:rPr>
              <w:t>防控疫情期间健康信息情况表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7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来校前住址</w:t>
            </w:r>
          </w:p>
        </w:tc>
        <w:tc>
          <w:tcPr>
            <w:tcW w:w="779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到校事由</w:t>
            </w:r>
          </w:p>
        </w:tc>
        <w:tc>
          <w:tcPr>
            <w:tcW w:w="779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个人及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共同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居住者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近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天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是否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到过中高风险地区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个人及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共同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居住者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近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天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是否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到过有病例报告社区或与有病例报告社区人员密切接触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个人及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共同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居住者是否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被召集中医学观察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个人及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共同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居住者是否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接触过新冠病毒感染的肺炎确诊、疑似、无症状病例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个人及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共同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居住者是否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从国（境）外返回或接触国（境）外返回者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个人及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共同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居住者是否接触重点疫区返乡人员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是否出现发烧、乏力、干咳等</w:t>
            </w:r>
          </w:p>
          <w:p>
            <w:pPr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症状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具体症状及处置措施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5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其他需要说明的事项</w:t>
            </w:r>
          </w:p>
        </w:tc>
        <w:tc>
          <w:tcPr>
            <w:tcW w:w="779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jc w:val="center"/>
        </w:trPr>
        <w:tc>
          <w:tcPr>
            <w:tcW w:w="930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0" w:hanging="630" w:hangingChars="30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备注：1.统计往返时间为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入校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前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日开始起算；2.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共同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居住者只统计居住在一起的；3.请在是或否栏打√。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4.请随身携带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本表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考试现场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提交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本人签名：</w:t>
      </w:r>
    </w:p>
    <w:p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ZjAzZWE1ZWRkMTE1YWEzZjc4Y2Y0YzQwOGQ0NDkifQ=="/>
  </w:docVars>
  <w:rsids>
    <w:rsidRoot w:val="00000000"/>
    <w:rsid w:val="34AF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99"/>
    <w:pPr>
      <w:spacing w:after="120"/>
    </w:pPr>
    <w:rPr>
      <w:rFonts w:ascii="Calibri" w:hAnsi="Calibri"/>
      <w:kern w:val="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2022-07-26T02:33:02Z</dcterms:created>
  <dc:creator>Administrator</dc:creator>
  <cp:lastModifiedBy>一叶编舟</cp:lastModifiedBy>
  <dcterms:modified xsi:type="dcterms:W3CDTF">2022-07-26T02:33:11Z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A1B7FF5DABEA460AAFB5178F2D95670C</vt:lpwstr>
  </property>
</Properties>
</file>