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center"/>
        <w:textAlignment w:val="auto"/>
        <w:rPr>
          <w:rFonts w:hint="default" w:ascii="Times New Roman" w:hAnsi="Times New Roman" w:eastAsia="方正小标宋简体" w:cs="Times New Roman"/>
          <w:sz w:val="32"/>
          <w:szCs w:val="32"/>
          <w:lang w:eastAsia="zh-CN"/>
        </w:rPr>
      </w:pPr>
      <w:bookmarkStart w:id="0" w:name="_Hlk48199978"/>
      <w:r>
        <w:rPr>
          <w:rFonts w:hint="default" w:ascii="Times New Roman" w:hAnsi="Times New Roman" w:eastAsia="方正小标宋简体" w:cs="Times New Roman"/>
          <w:sz w:val="32"/>
          <w:szCs w:val="32"/>
        </w:rPr>
        <w:t>202</w:t>
      </w:r>
      <w:r>
        <w:rPr>
          <w:rFonts w:hint="default" w:ascii="Times New Roman" w:hAnsi="Times New Roman" w:eastAsia="方正小标宋简体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小标宋简体" w:cs="Times New Roman"/>
          <w:sz w:val="32"/>
          <w:szCs w:val="32"/>
        </w:rPr>
        <w:t>年</w:t>
      </w:r>
      <w:r>
        <w:rPr>
          <w:rFonts w:hint="eastAsia" w:ascii="Times New Roman" w:hAnsi="Times New Roman" w:eastAsia="方正小标宋简体" w:cs="Times New Roman"/>
          <w:sz w:val="32"/>
          <w:szCs w:val="32"/>
          <w:lang w:val="en-US" w:eastAsia="zh-CN"/>
        </w:rPr>
        <w:t>职业院校</w:t>
      </w:r>
      <w:bookmarkEnd w:id="0"/>
      <w:r>
        <w:rPr>
          <w:rFonts w:hint="default" w:ascii="Times New Roman" w:hAnsi="Times New Roman" w:eastAsia="方正小标宋简体" w:cs="Times New Roman"/>
          <w:sz w:val="32"/>
          <w:szCs w:val="32"/>
          <w:lang w:val="en-US" w:eastAsia="zh-CN"/>
        </w:rPr>
        <w:t>选学</w:t>
      </w:r>
      <w:r>
        <w:rPr>
          <w:rFonts w:hint="eastAsia" w:ascii="Times New Roman" w:hAnsi="Times New Roman" w:eastAsia="方正小标宋简体" w:cs="Times New Roman"/>
          <w:sz w:val="32"/>
          <w:szCs w:val="32"/>
          <w:lang w:val="en-US" w:eastAsia="zh-CN"/>
        </w:rPr>
        <w:t>培训</w:t>
      </w:r>
      <w:r>
        <w:rPr>
          <w:rFonts w:hint="default" w:ascii="Times New Roman" w:hAnsi="Times New Roman" w:eastAsia="方正小标宋简体" w:cs="Times New Roman"/>
          <w:sz w:val="32"/>
          <w:szCs w:val="32"/>
          <w:lang w:val="en-US" w:eastAsia="zh-CN"/>
        </w:rPr>
        <w:t>服务体系</w:t>
      </w:r>
      <w:r>
        <w:rPr>
          <w:rFonts w:hint="default" w:ascii="Times New Roman" w:hAnsi="Times New Roman" w:eastAsia="方正小标宋简体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方正小标宋简体" w:cs="Times New Roman"/>
          <w:sz w:val="32"/>
          <w:szCs w:val="32"/>
          <w:lang w:val="en-US" w:eastAsia="zh-CN"/>
        </w:rPr>
        <w:t>中职</w:t>
      </w:r>
      <w:r>
        <w:rPr>
          <w:rFonts w:hint="default" w:ascii="Times New Roman" w:hAnsi="Times New Roman" w:eastAsia="方正小标宋简体" w:cs="Times New Roman"/>
          <w:sz w:val="32"/>
          <w:szCs w:val="32"/>
          <w:lang w:eastAsia="zh-CN"/>
        </w:rPr>
        <w:t>）</w:t>
      </w:r>
    </w:p>
    <w:tbl>
      <w:tblPr>
        <w:tblStyle w:val="6"/>
        <w:tblW w:w="5087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7"/>
        <w:gridCol w:w="3928"/>
        <w:gridCol w:w="202"/>
        <w:gridCol w:w="1612"/>
        <w:gridCol w:w="5019"/>
        <w:gridCol w:w="1506"/>
        <w:gridCol w:w="13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294" w:type="pct"/>
            <w:shd w:val="clear" w:color="auto" w:fill="FFFFFF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1362" w:type="pct"/>
            <w:shd w:val="clear" w:color="auto" w:fill="FFFFFF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val="en-US" w:eastAsia="zh-CN"/>
              </w:rPr>
              <w:t>主题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  <w:t>名称</w:t>
            </w:r>
          </w:p>
        </w:tc>
        <w:tc>
          <w:tcPr>
            <w:tcW w:w="628" w:type="pct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  <w:t>培训对象</w:t>
            </w:r>
          </w:p>
        </w:tc>
        <w:tc>
          <w:tcPr>
            <w:tcW w:w="1740" w:type="pct"/>
            <w:shd w:val="clear" w:color="auto" w:fill="FFFFFF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val="en-US" w:eastAsia="zh-CN"/>
              </w:rPr>
              <w:t>内容要点</w:t>
            </w:r>
          </w:p>
        </w:tc>
        <w:tc>
          <w:tcPr>
            <w:tcW w:w="522" w:type="pct"/>
            <w:shd w:val="clear" w:color="auto" w:fill="FFFFFF"/>
            <w:vAlign w:val="center"/>
          </w:tcPr>
          <w:p>
            <w:pPr>
              <w:pStyle w:val="2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kern w:val="2"/>
                <w:sz w:val="24"/>
                <w:szCs w:val="24"/>
              </w:rPr>
              <w:t>学习时长</w:t>
            </w:r>
          </w:p>
        </w:tc>
        <w:tc>
          <w:tcPr>
            <w:tcW w:w="451" w:type="pct"/>
            <w:shd w:val="clear" w:color="auto" w:fill="FFFFFF"/>
            <w:vAlign w:val="center"/>
          </w:tcPr>
          <w:p>
            <w:pPr>
              <w:pStyle w:val="2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kern w:val="2"/>
                <w:sz w:val="24"/>
                <w:szCs w:val="24"/>
                <w:lang w:val="en-US" w:eastAsia="zh-CN"/>
              </w:rPr>
              <w:t>培训</w:t>
            </w:r>
            <w:r>
              <w:rPr>
                <w:rFonts w:hint="eastAsia" w:ascii="仿宋_GB2312" w:hAnsi="仿宋_GB2312" w:eastAsia="仿宋_GB2312" w:cs="仿宋_GB2312"/>
                <w:b/>
                <w:color w:val="auto"/>
                <w:kern w:val="2"/>
                <w:sz w:val="24"/>
                <w:szCs w:val="24"/>
              </w:rPr>
              <w:t>费用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5000" w:type="pct"/>
            <w:gridSpan w:val="7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sz w:val="24"/>
                <w:szCs w:val="24"/>
                <w:shd w:val="clear" w:fill="D7D7D7" w:themeFill="background1" w:themeFillShade="D8"/>
                <w:lang w:val="en-US" w:eastAsia="zh-CN" w:bidi="ar-SA"/>
              </w:rPr>
            </w:pPr>
            <w:r>
              <w:rPr>
                <w:rFonts w:hint="eastAsia" w:ascii="Times New Roman" w:hAnsi="Times New Roman" w:eastAsia="黑体" w:cs="Times New Roman"/>
                <w:b w:val="0"/>
                <w:bCs w:val="0"/>
                <w:kern w:val="0"/>
                <w:sz w:val="24"/>
                <w:szCs w:val="24"/>
                <w:shd w:val="clear" w:fill="D7D7D7" w:themeFill="background1" w:themeFillShade="D8"/>
                <w:lang w:val="en-US" w:eastAsia="zh-CN" w:bidi="ar-SA"/>
              </w:rPr>
              <w:t>一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sz w:val="24"/>
                <w:szCs w:val="24"/>
                <w:shd w:val="clear" w:fill="D7D7D7" w:themeFill="background1" w:themeFillShade="D8"/>
                <w:lang w:val="en-US" w:eastAsia="zh-CN" w:bidi="ar-SA"/>
              </w:rPr>
              <w:t>、</w:t>
            </w:r>
            <w:r>
              <w:rPr>
                <w:rFonts w:hint="eastAsia" w:ascii="Times New Roman" w:hAnsi="Times New Roman" w:eastAsia="黑体" w:cs="Times New Roman"/>
                <w:b w:val="0"/>
                <w:bCs w:val="0"/>
                <w:kern w:val="0"/>
                <w:sz w:val="24"/>
                <w:szCs w:val="24"/>
                <w:shd w:val="clear" w:fill="D7D7D7" w:themeFill="background1" w:themeFillShade="D8"/>
                <w:lang w:val="en-US" w:eastAsia="zh-CN" w:bidi="ar-SA"/>
              </w:rPr>
              <w:t>干部培训（主题选学）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4" w:hRule="atLeast"/>
          <w:jc w:val="center"/>
        </w:trPr>
        <w:tc>
          <w:tcPr>
            <w:tcW w:w="294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36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提升</w:t>
            </w:r>
            <w:r>
              <w:rPr>
                <w:rFonts w:hint="default" w:ascii="黑体" w:hAnsi="黑体" w:eastAsia="黑体" w:cs="黑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党性修养</w:t>
            </w:r>
          </w:p>
        </w:tc>
        <w:tc>
          <w:tcPr>
            <w:tcW w:w="628" w:type="pct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党员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干部</w:t>
            </w:r>
          </w:p>
        </w:tc>
        <w:tc>
          <w:tcPr>
            <w:tcW w:w="174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right="0" w:righ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  <w:t>1.习近平新时代中国特色社会主义思想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right="0" w:righ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  <w:t>2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  <w:t>.党章党规党纪教育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right="0" w:righ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  <w:t>3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  <w:t>.形势政策教育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right="0" w:righ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  <w:t>4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  <w:t>.党性修养提升和岗位示范引领</w:t>
            </w:r>
          </w:p>
        </w:tc>
        <w:tc>
          <w:tcPr>
            <w:tcW w:w="52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10学时</w:t>
            </w:r>
          </w:p>
        </w:tc>
        <w:tc>
          <w:tcPr>
            <w:tcW w:w="451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50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元/人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4" w:hRule="atLeast"/>
          <w:jc w:val="center"/>
        </w:trPr>
        <w:tc>
          <w:tcPr>
            <w:tcW w:w="294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36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新法新政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背景下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职业教育高质量发展</w:t>
            </w:r>
          </w:p>
        </w:tc>
        <w:tc>
          <w:tcPr>
            <w:tcW w:w="628" w:type="pct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各级管理干部</w:t>
            </w:r>
          </w:p>
        </w:tc>
        <w:tc>
          <w:tcPr>
            <w:tcW w:w="174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深入学习贯彻习近平总书记重要讲话精神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2.新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《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职业教育法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》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精神内涵解读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职业教育数字化战略行动的思考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4.增强履职能力，努力办好新时代职业教育</w:t>
            </w:r>
          </w:p>
        </w:tc>
        <w:tc>
          <w:tcPr>
            <w:tcW w:w="52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10学时</w:t>
            </w:r>
          </w:p>
        </w:tc>
        <w:tc>
          <w:tcPr>
            <w:tcW w:w="451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50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元/人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7" w:hRule="atLeast"/>
          <w:jc w:val="center"/>
        </w:trPr>
        <w:tc>
          <w:tcPr>
            <w:tcW w:w="294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36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优质校和优质专业（群）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建设</w:t>
            </w:r>
          </w:p>
        </w:tc>
        <w:tc>
          <w:tcPr>
            <w:tcW w:w="628" w:type="pct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各级管理干部</w:t>
            </w:r>
          </w:p>
        </w:tc>
        <w:tc>
          <w:tcPr>
            <w:tcW w:w="174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right="0" w:righ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学校内涵建设与治理水平提升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right="0" w:rightChars="0"/>
              <w:jc w:val="both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2.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eastAsia="zh-CN"/>
              </w:rPr>
              <w:t>新版专业目录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背景下专业（群）建设和人才培养方案制定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right="0" w:rightChars="0"/>
              <w:jc w:val="both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3.高水平师资队伍建设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right="0" w:rightChars="0"/>
              <w:jc w:val="both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4.信息化建设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right="0" w:righ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5.国际化水平提升</w:t>
            </w:r>
          </w:p>
        </w:tc>
        <w:tc>
          <w:tcPr>
            <w:tcW w:w="522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10学时</w:t>
            </w:r>
          </w:p>
        </w:tc>
        <w:tc>
          <w:tcPr>
            <w:tcW w:w="451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50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元/人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4" w:hRule="atLeast"/>
          <w:jc w:val="center"/>
        </w:trPr>
        <w:tc>
          <w:tcPr>
            <w:tcW w:w="294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362" w:type="pct"/>
            <w:shd w:val="clear" w:color="auto" w:fill="auto"/>
            <w:vAlign w:val="center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黑体" w:hAnsi="黑体" w:eastAsia="黑体" w:cs="黑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“大思政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课</w:t>
            </w:r>
            <w:r>
              <w:rPr>
                <w:rFonts w:hint="default" w:ascii="黑体" w:hAnsi="黑体" w:eastAsia="黑体" w:cs="黑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”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背景下的</w:t>
            </w:r>
            <w:r>
              <w:rPr>
                <w:rFonts w:hint="default" w:ascii="黑体" w:hAnsi="黑体" w:eastAsia="黑体" w:cs="黑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课程思政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建设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C00000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628" w:type="pct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各级管理干部</w:t>
            </w:r>
          </w:p>
        </w:tc>
        <w:tc>
          <w:tcPr>
            <w:tcW w:w="174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right="0" w:righ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.课程思政教学团队建设与师资培养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right="0" w:righ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.课程思政教学设计与示范课程建设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right="0" w:righ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.示范课程教学评价与成果推广 </w:t>
            </w:r>
          </w:p>
        </w:tc>
        <w:tc>
          <w:tcPr>
            <w:tcW w:w="52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10学时</w:t>
            </w:r>
          </w:p>
        </w:tc>
        <w:tc>
          <w:tcPr>
            <w:tcW w:w="451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50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元/人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4" w:hRule="atLeast"/>
          <w:jc w:val="center"/>
        </w:trPr>
        <w:tc>
          <w:tcPr>
            <w:tcW w:w="294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36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黑体" w:hAnsi="黑体" w:eastAsia="黑体" w:cs="黑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双师型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与</w:t>
            </w:r>
            <w:r>
              <w:rPr>
                <w:rFonts w:hint="default" w:ascii="黑体" w:hAnsi="黑体" w:eastAsia="黑体" w:cs="黑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教师教学创新团队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建设</w:t>
            </w:r>
          </w:p>
        </w:tc>
        <w:tc>
          <w:tcPr>
            <w:tcW w:w="628" w:type="pct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专业带头人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教学创新团队带头人</w:t>
            </w:r>
          </w:p>
        </w:tc>
        <w:tc>
          <w:tcPr>
            <w:tcW w:w="1740" w:type="pct"/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suppressLineNumbers w:val="0"/>
              <w:shd w:val="clear" w:color="auto" w:fill="FFFFFF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</w:rPr>
              <w:t>.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  <w:t>教学改革与课程创新</w:t>
            </w:r>
          </w:p>
          <w:p>
            <w:pPr>
              <w:pStyle w:val="5"/>
              <w:keepNext w:val="0"/>
              <w:keepLines w:val="0"/>
              <w:suppressLineNumbers w:val="0"/>
              <w:shd w:val="clear" w:color="auto" w:fill="FFFFFF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</w:rPr>
              <w:t>.新形态教材开发</w:t>
            </w:r>
          </w:p>
          <w:p>
            <w:pPr>
              <w:pStyle w:val="5"/>
              <w:keepNext w:val="0"/>
              <w:keepLines w:val="0"/>
              <w:suppressLineNumbers w:val="0"/>
              <w:shd w:val="clear" w:color="auto" w:fill="FFFFFF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  <w:t>.科研能力提升与成果应用</w:t>
            </w:r>
          </w:p>
          <w:p>
            <w:pPr>
              <w:pStyle w:val="5"/>
              <w:keepNext w:val="0"/>
              <w:keepLines w:val="0"/>
              <w:suppressLineNumbers w:val="0"/>
              <w:shd w:val="clear" w:color="auto" w:fill="FFFFFF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  <w:t>4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  <w:t>.团队建设与考核机制</w:t>
            </w:r>
          </w:p>
        </w:tc>
        <w:tc>
          <w:tcPr>
            <w:tcW w:w="52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10学时</w:t>
            </w:r>
          </w:p>
        </w:tc>
        <w:tc>
          <w:tcPr>
            <w:tcW w:w="451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50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元/人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4" w:hRule="atLeast"/>
          <w:jc w:val="center"/>
        </w:trPr>
        <w:tc>
          <w:tcPr>
            <w:tcW w:w="294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36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黑体" w:hAnsi="黑体" w:eastAsia="黑体" w:cs="黑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数字化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转型赋能学校高质量发展</w:t>
            </w:r>
          </w:p>
        </w:tc>
        <w:tc>
          <w:tcPr>
            <w:tcW w:w="628" w:type="pct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各级管理干部</w:t>
            </w:r>
          </w:p>
        </w:tc>
        <w:tc>
          <w:tcPr>
            <w:tcW w:w="1740" w:type="pct"/>
            <w:shd w:val="clear" w:color="auto" w:fill="auto"/>
            <w:vAlign w:val="center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Chars="0" w:right="0" w:rightChars="0"/>
              <w:jc w:val="both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1.职业教育信息化</w:t>
            </w:r>
          </w:p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Chars="0" w:right="0" w:rightChars="0"/>
              <w:jc w:val="both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2.数字化校园建设</w:t>
            </w:r>
          </w:p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Chars="0" w:right="0" w:rightChars="0"/>
              <w:jc w:val="both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3.教学建设与信息技术应用能力</w:t>
            </w:r>
          </w:p>
        </w:tc>
        <w:tc>
          <w:tcPr>
            <w:tcW w:w="52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10学时</w:t>
            </w:r>
          </w:p>
        </w:tc>
        <w:tc>
          <w:tcPr>
            <w:tcW w:w="451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50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元/人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4" w:hRule="atLeast"/>
          <w:jc w:val="center"/>
        </w:trPr>
        <w:tc>
          <w:tcPr>
            <w:tcW w:w="294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36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left"/>
              <w:textAlignment w:val="auto"/>
              <w:rPr>
                <w:rFonts w:hint="default" w:ascii="黑体" w:hAnsi="黑体" w:eastAsia="黑体" w:cs="黑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校企共建产教融合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实训基地，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提高人才培养质量</w:t>
            </w:r>
          </w:p>
        </w:tc>
        <w:tc>
          <w:tcPr>
            <w:tcW w:w="628" w:type="pct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实训基地（实训室）负责人</w:t>
            </w:r>
          </w:p>
        </w:tc>
        <w:tc>
          <w:tcPr>
            <w:tcW w:w="174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right="0" w:rightChars="0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1.产教融合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实训基地建设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2.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实训室建设与安全管理</w:t>
            </w:r>
          </w:p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.校企合作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及典型案例</w:t>
            </w:r>
          </w:p>
        </w:tc>
        <w:tc>
          <w:tcPr>
            <w:tcW w:w="52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10学时</w:t>
            </w:r>
          </w:p>
        </w:tc>
        <w:tc>
          <w:tcPr>
            <w:tcW w:w="451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50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元/人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0" w:hRule="atLeast"/>
          <w:jc w:val="center"/>
        </w:trPr>
        <w:tc>
          <w:tcPr>
            <w:tcW w:w="294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362" w:type="pct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before="360" w:beforeAutospacing="0" w:after="360" w:afterAutospacing="0" w:line="18" w:lineRule="atLeast"/>
              <w:ind w:left="0" w:right="0" w:firstLine="0"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  <w:t>强化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  <w:t>德育管理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  <w:t>，落实立德树人</w:t>
            </w:r>
          </w:p>
        </w:tc>
        <w:tc>
          <w:tcPr>
            <w:tcW w:w="628" w:type="pct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德育管理干部</w:t>
            </w:r>
          </w:p>
        </w:tc>
        <w:tc>
          <w:tcPr>
            <w:tcW w:w="174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right="0" w:rightChars="0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instrText xml:space="preserve"> HYPERLINK "https://study.enaea.edu.cn/kecheng/detail_294099" \o "三全育人引领中职班级管理" \t "https://study.enaea.edu.cn/_blank" </w:instrTex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三全育人引领中职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学校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管理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fldChar w:fldCharType="end"/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.德育队伍建设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.德育基地建设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4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德育活动设计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5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.德育课程设计</w:t>
            </w:r>
          </w:p>
        </w:tc>
        <w:tc>
          <w:tcPr>
            <w:tcW w:w="52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10学时</w:t>
            </w:r>
          </w:p>
        </w:tc>
        <w:tc>
          <w:tcPr>
            <w:tcW w:w="451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50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元/人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  <w:jc w:val="center"/>
        </w:trPr>
        <w:tc>
          <w:tcPr>
            <w:tcW w:w="294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1362" w:type="pct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before="360" w:beforeAutospacing="0" w:after="360" w:afterAutospacing="0" w:line="18" w:lineRule="atLeast"/>
              <w:ind w:left="0" w:right="0" w:firstLine="0"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  <w:t>聚焦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  <w:t>升学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  <w:t>，突显类型教育特色</w:t>
            </w:r>
          </w:p>
        </w:tc>
        <w:tc>
          <w:tcPr>
            <w:tcW w:w="628" w:type="pct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各级管理干部</w:t>
            </w:r>
          </w:p>
        </w:tc>
        <w:tc>
          <w:tcPr>
            <w:tcW w:w="174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right="0" w:rightChars="0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中职学生升学路径与规划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right="0" w:rightChars="0"/>
              <w:jc w:val="both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中高职衔接的课程改革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Chars="0" w:right="0" w:rightChars="0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3.基于中职学生升学的教学评价改革</w:t>
            </w:r>
          </w:p>
        </w:tc>
        <w:tc>
          <w:tcPr>
            <w:tcW w:w="52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10学时</w:t>
            </w:r>
          </w:p>
        </w:tc>
        <w:tc>
          <w:tcPr>
            <w:tcW w:w="451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50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元/人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5000" w:type="pct"/>
            <w:gridSpan w:val="7"/>
            <w:shd w:val="clear" w:color="auto" w:fill="D7D7D7" w:themeFill="background1" w:themeFillShade="D8"/>
            <w:vAlign w:val="center"/>
          </w:tcPr>
          <w:p>
            <w:pPr>
              <w:pStyle w:val="2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sz w:val="24"/>
                <w:szCs w:val="24"/>
                <w:highlight w:val="yellow"/>
                <w:shd w:val="clear" w:fill="D7D7D7" w:themeFill="background1" w:themeFillShade="D8"/>
                <w:lang w:val="en-US" w:eastAsia="zh-CN" w:bidi="ar-SA"/>
              </w:rPr>
            </w:pPr>
            <w:r>
              <w:rPr>
                <w:rFonts w:hint="eastAsia" w:ascii="Times New Roman" w:hAnsi="Times New Roman" w:eastAsia="黑体" w:cs="Times New Roman"/>
                <w:b w:val="0"/>
                <w:bCs w:val="0"/>
                <w:kern w:val="0"/>
                <w:sz w:val="24"/>
                <w:szCs w:val="24"/>
                <w:highlight w:val="none"/>
                <w:shd w:val="clear" w:fill="D7D7D7" w:themeFill="background1" w:themeFillShade="D8"/>
                <w:lang w:val="en-US" w:eastAsia="zh-CN" w:bidi="ar-SA"/>
              </w:rPr>
              <w:t>二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sz w:val="24"/>
                <w:szCs w:val="24"/>
                <w:highlight w:val="none"/>
                <w:shd w:val="clear" w:fill="D7D7D7" w:themeFill="background1" w:themeFillShade="D8"/>
                <w:lang w:val="en-US" w:eastAsia="zh-CN" w:bidi="ar-SA"/>
              </w:rPr>
              <w:t>、</w:t>
            </w:r>
            <w:r>
              <w:rPr>
                <w:rFonts w:hint="eastAsia" w:ascii="Times New Roman" w:hAnsi="Times New Roman" w:eastAsia="黑体" w:cs="Times New Roman"/>
                <w:b w:val="0"/>
                <w:bCs w:val="0"/>
                <w:kern w:val="0"/>
                <w:sz w:val="24"/>
                <w:szCs w:val="24"/>
                <w:highlight w:val="none"/>
                <w:shd w:val="clear" w:fill="D7D7D7" w:themeFill="background1" w:themeFillShade="D8"/>
                <w:lang w:val="en-US" w:eastAsia="zh-CN" w:bidi="ar-SA"/>
              </w:rPr>
              <w:t>教师培训（主题选学）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5" w:hRule="atLeast"/>
          <w:jc w:val="center"/>
        </w:trPr>
        <w:tc>
          <w:tcPr>
            <w:tcW w:w="294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黑体" w:cs="Times New Roman"/>
                <w:b/>
                <w:bCs/>
                <w:color w:val="C000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黑体" w:hAnsi="黑体" w:eastAsia="黑体" w:cs="黑体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  <w:t>践行师德规范 潜心培根铸魂</w:t>
            </w:r>
          </w:p>
        </w:tc>
        <w:tc>
          <w:tcPr>
            <w:tcW w:w="628" w:type="pct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全体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  <w:t>教师</w:t>
            </w:r>
          </w:p>
        </w:tc>
        <w:tc>
          <w:tcPr>
            <w:tcW w:w="174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Chars="0" w:right="0" w:righ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  <w:t>1.潜心教书育人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Chars="0" w:right="0" w:righ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  <w:t>2.遵守师德规范 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Chars="0" w:right="0" w:righ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  <w:t>3.提升自我修养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Chars="0" w:right="0" w:righ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  <w:t>4.对标师德榜样</w:t>
            </w:r>
          </w:p>
        </w:tc>
        <w:tc>
          <w:tcPr>
            <w:tcW w:w="522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10学时</w:t>
            </w:r>
          </w:p>
        </w:tc>
        <w:tc>
          <w:tcPr>
            <w:tcW w:w="451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5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元/人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1" w:hRule="atLeast"/>
          <w:jc w:val="center"/>
        </w:trPr>
        <w:tc>
          <w:tcPr>
            <w:tcW w:w="294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362" w:type="pct"/>
            <w:shd w:val="clear" w:color="auto" w:fill="auto"/>
            <w:vAlign w:val="center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right="0" w:rightChars="0"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黑体" w:hAnsi="黑体" w:eastAsia="黑体" w:cs="黑体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  <w:t>“大思政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  <w:t>课</w:t>
            </w:r>
            <w:r>
              <w:rPr>
                <w:rFonts w:hint="default" w:ascii="黑体" w:hAnsi="黑体" w:eastAsia="黑体" w:cs="黑体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  <w:t>”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背景下的</w:t>
            </w:r>
            <w:r>
              <w:rPr>
                <w:rFonts w:hint="default" w:ascii="黑体" w:hAnsi="黑体" w:eastAsia="黑体" w:cs="黑体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  <w:t>课程思政设计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C00000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628" w:type="pct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全体教师</w:t>
            </w:r>
          </w:p>
        </w:tc>
        <w:tc>
          <w:tcPr>
            <w:tcW w:w="1740" w:type="pct"/>
            <w:shd w:val="clear" w:color="auto" w:fill="auto"/>
            <w:vAlign w:val="center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right="0" w:rightChars="0"/>
              <w:jc w:val="both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1.课程思政设计</w:t>
            </w:r>
          </w:p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right="0" w:rightChars="0"/>
              <w:jc w:val="both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2.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示范课程教学设计与实施</w:t>
            </w:r>
          </w:p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 w:rightChars="0"/>
              <w:jc w:val="both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3.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课程思政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教学能力提升</w:t>
            </w:r>
          </w:p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right="0" w:rightChar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4.优质课例展示</w:t>
            </w:r>
          </w:p>
        </w:tc>
        <w:tc>
          <w:tcPr>
            <w:tcW w:w="52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10学时</w:t>
            </w:r>
          </w:p>
        </w:tc>
        <w:tc>
          <w:tcPr>
            <w:tcW w:w="451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5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元/人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1" w:hRule="atLeast"/>
          <w:jc w:val="center"/>
        </w:trPr>
        <w:tc>
          <w:tcPr>
            <w:tcW w:w="294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36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</w:rPr>
              <w:t>深化</w:t>
            </w:r>
            <w:r>
              <w:rPr>
                <w:rFonts w:hint="default" w:ascii="黑体" w:hAnsi="黑体" w:eastAsia="黑体" w:cs="黑体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  <w:t>岗课赛证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</w:rPr>
              <w:t>融通，提升综合育人水平</w:t>
            </w:r>
          </w:p>
        </w:tc>
        <w:tc>
          <w:tcPr>
            <w:tcW w:w="628" w:type="pct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全体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教师</w:t>
            </w:r>
          </w:p>
        </w:tc>
        <w:tc>
          <w:tcPr>
            <w:tcW w:w="174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right="0" w:rightChars="0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1.岗课赛证相关政策背景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right="0" w:rightChars="0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2.岗课赛证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融通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育人模式的实践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right="0" w:rightChars="0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3.岗课赛证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融通课程与教学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改革实践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right="0" w:rightChars="0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4.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案例分享</w:t>
            </w:r>
          </w:p>
        </w:tc>
        <w:tc>
          <w:tcPr>
            <w:tcW w:w="52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10学时</w:t>
            </w:r>
          </w:p>
        </w:tc>
        <w:tc>
          <w:tcPr>
            <w:tcW w:w="451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5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元/人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1" w:hRule="atLeast"/>
          <w:jc w:val="center"/>
        </w:trPr>
        <w:tc>
          <w:tcPr>
            <w:tcW w:w="294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362" w:type="pct"/>
            <w:shd w:val="clear" w:color="auto" w:fill="auto"/>
            <w:vAlign w:val="center"/>
          </w:tcPr>
          <w:p>
            <w:pPr>
              <w:pStyle w:val="2"/>
              <w:spacing w:line="240" w:lineRule="auto"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  <w:t>促进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  <w:t>德育课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  <w:t>教学改革，打造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  <w:t>特色德育课堂</w:t>
            </w:r>
          </w:p>
        </w:tc>
        <w:tc>
          <w:tcPr>
            <w:tcW w:w="628" w:type="pct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德育课教师</w:t>
            </w:r>
          </w:p>
        </w:tc>
        <w:tc>
          <w:tcPr>
            <w:tcW w:w="174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right="0" w:rightChars="0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1.德育基本理念与中职德育工作要求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right="0" w:rightChars="0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2.德育课教学设计与教学实施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right="0" w:rightChars="0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3.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主题教育活动设计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eastAsia="zh-CN"/>
              </w:rPr>
              <w:t>与组织实施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4.中职德育课优质课例展示</w:t>
            </w:r>
          </w:p>
        </w:tc>
        <w:tc>
          <w:tcPr>
            <w:tcW w:w="52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10学时</w:t>
            </w:r>
          </w:p>
        </w:tc>
        <w:tc>
          <w:tcPr>
            <w:tcW w:w="45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5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元/人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2" w:hRule="atLeast"/>
          <w:jc w:val="center"/>
        </w:trPr>
        <w:tc>
          <w:tcPr>
            <w:tcW w:w="294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36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  <w:t>三全育人引领下的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班级管理</w:t>
            </w:r>
          </w:p>
        </w:tc>
        <w:tc>
          <w:tcPr>
            <w:tcW w:w="628" w:type="pct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班主任</w:t>
            </w:r>
          </w:p>
        </w:tc>
        <w:tc>
          <w:tcPr>
            <w:tcW w:w="174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right="0" w:rightChars="0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1.三全育人背景下中职班主任的核心素养与任务要求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right="0" w:rightChars="0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2.开展学生思想道德教育的方法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right="0" w:rightChars="0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3.班级管理与班干部管理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right="0" w:rightChars="0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4.主题班会设计及社会实践活动组织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5.职业启蒙与学生实习管理</w:t>
            </w:r>
          </w:p>
        </w:tc>
        <w:tc>
          <w:tcPr>
            <w:tcW w:w="522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10学时</w:t>
            </w:r>
          </w:p>
        </w:tc>
        <w:tc>
          <w:tcPr>
            <w:tcW w:w="451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5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元/人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1" w:hRule="atLeast"/>
          <w:jc w:val="center"/>
        </w:trPr>
        <w:tc>
          <w:tcPr>
            <w:tcW w:w="294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36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锤炼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教学基本功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站稳三尺讲台</w:t>
            </w:r>
          </w:p>
        </w:tc>
        <w:tc>
          <w:tcPr>
            <w:tcW w:w="628" w:type="pct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全体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教师</w:t>
            </w:r>
          </w:p>
        </w:tc>
        <w:tc>
          <w:tcPr>
            <w:tcW w:w="1740" w:type="pct"/>
            <w:shd w:val="clear" w:color="auto" w:fill="auto"/>
            <w:vAlign w:val="center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right="0" w:rightChar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1.备课与教案设计</w:t>
            </w:r>
          </w:p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right="0" w:rightChar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2.说课与课件制作</w:t>
            </w:r>
          </w:p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right="0" w:rightChars="0"/>
              <w:jc w:val="both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3.如何讲好一堂课</w:t>
            </w:r>
          </w:p>
        </w:tc>
        <w:tc>
          <w:tcPr>
            <w:tcW w:w="522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10学时</w:t>
            </w:r>
          </w:p>
        </w:tc>
        <w:tc>
          <w:tcPr>
            <w:tcW w:w="451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5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元/人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1" w:hRule="atLeast"/>
          <w:jc w:val="center"/>
        </w:trPr>
        <w:tc>
          <w:tcPr>
            <w:tcW w:w="294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362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  <w:t>深化产教融合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  <w:t>，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  <w:t>课程与教材改革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  <w:t>创新</w:t>
            </w:r>
          </w:p>
        </w:tc>
        <w:tc>
          <w:tcPr>
            <w:tcW w:w="628" w:type="pct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全体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教师</w:t>
            </w:r>
          </w:p>
        </w:tc>
        <w:tc>
          <w:tcPr>
            <w:tcW w:w="1740" w:type="pct"/>
            <w:shd w:val="clear" w:color="auto" w:fill="auto"/>
            <w:vAlign w:val="center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right="0" w:rightChars="0"/>
              <w:jc w:val="both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1.项目式教学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2.模块化课程开发及应用</w:t>
            </w:r>
          </w:p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right="0" w:rightChars="0"/>
              <w:jc w:val="both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3.新形态教材开发与应用</w:t>
            </w:r>
          </w:p>
        </w:tc>
        <w:tc>
          <w:tcPr>
            <w:tcW w:w="522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10学时</w:t>
            </w:r>
          </w:p>
        </w:tc>
        <w:tc>
          <w:tcPr>
            <w:tcW w:w="451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5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元/人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0" w:hRule="atLeast"/>
          <w:jc w:val="center"/>
        </w:trPr>
        <w:tc>
          <w:tcPr>
            <w:tcW w:w="294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362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助力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数字化转型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，提升信息化教学能力</w:t>
            </w:r>
          </w:p>
        </w:tc>
        <w:tc>
          <w:tcPr>
            <w:tcW w:w="628" w:type="pct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全体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教师</w:t>
            </w:r>
          </w:p>
        </w:tc>
        <w:tc>
          <w:tcPr>
            <w:tcW w:w="1740" w:type="pct"/>
            <w:shd w:val="clear" w:color="auto" w:fill="auto"/>
            <w:vAlign w:val="center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right="0" w:rightChars="0"/>
              <w:jc w:val="both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1.数字化资源的开发利用</w:t>
            </w:r>
          </w:p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right="0" w:rightChars="0"/>
              <w:jc w:val="both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2.教学视频制作</w:t>
            </w:r>
          </w:p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 w:rightChars="0"/>
              <w:jc w:val="both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3.信息化教学</w:t>
            </w:r>
          </w:p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 w:rightChars="0"/>
              <w:jc w:val="both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4.在线课程建设</w:t>
            </w:r>
          </w:p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right="0" w:rightChars="0"/>
              <w:jc w:val="both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5.优质课例</w:t>
            </w:r>
          </w:p>
        </w:tc>
        <w:tc>
          <w:tcPr>
            <w:tcW w:w="522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10学时</w:t>
            </w:r>
          </w:p>
        </w:tc>
        <w:tc>
          <w:tcPr>
            <w:tcW w:w="451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50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元/人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1" w:hRule="atLeast"/>
          <w:jc w:val="center"/>
        </w:trPr>
        <w:tc>
          <w:tcPr>
            <w:tcW w:w="294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136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2"/>
                <w:sz w:val="24"/>
                <w:szCs w:val="24"/>
                <w:highlight w:val="yellow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加强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网络安全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教育，提高防范意识</w:t>
            </w:r>
          </w:p>
        </w:tc>
        <w:tc>
          <w:tcPr>
            <w:tcW w:w="628" w:type="pct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highlight w:val="yellow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  <w:t>全体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教师</w:t>
            </w:r>
          </w:p>
        </w:tc>
        <w:tc>
          <w:tcPr>
            <w:tcW w:w="1740" w:type="pct"/>
            <w:shd w:val="clear" w:color="auto" w:fill="auto"/>
            <w:vAlign w:val="center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right="0" w:rightChars="0"/>
              <w:jc w:val="both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1.网络安全政策解读</w:t>
            </w:r>
          </w:p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right="0" w:rightChars="0"/>
              <w:jc w:val="both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2.网络安全通识教育</w:t>
            </w:r>
          </w:p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right="0" w:rightChar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highlight w:val="yellow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3.网络安全风险防范</w:t>
            </w:r>
          </w:p>
        </w:tc>
        <w:tc>
          <w:tcPr>
            <w:tcW w:w="52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highlight w:val="yellow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  <w:t>10学时</w:t>
            </w:r>
          </w:p>
        </w:tc>
        <w:tc>
          <w:tcPr>
            <w:tcW w:w="45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highlight w:val="yellow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50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  <w:t>元/人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5000" w:type="pct"/>
            <w:gridSpan w:val="7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yellow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shd w:val="clear" w:fill="D7D7D7" w:themeFill="background1" w:themeFillShade="D8"/>
                <w:lang w:val="en-US" w:eastAsia="zh-CN" w:bidi="ar-SA"/>
              </w:rPr>
              <w:t>三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shd w:val="clear" w:fill="D7D7D7" w:themeFill="background1" w:themeFillShade="D8"/>
                <w:lang w:val="en-US" w:eastAsia="zh-CN" w:bidi="ar-SA"/>
              </w:rPr>
              <w:t>、</w:t>
            </w:r>
            <w:r>
              <w:rPr>
                <w:rFonts w:hint="eastAsia" w:ascii="Times New Roman" w:hAnsi="Times New Roman" w:eastAsia="黑体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shd w:val="clear" w:fill="D7D7D7" w:themeFill="background1" w:themeFillShade="D8"/>
                <w:lang w:val="en-US" w:eastAsia="zh-CN" w:bidi="ar-SA"/>
              </w:rPr>
              <w:t>学生培养（主题选学）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  <w:jc w:val="center"/>
        </w:trPr>
        <w:tc>
          <w:tcPr>
            <w:tcW w:w="294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黑体" w:cs="Times New Roman"/>
                <w:b/>
                <w:bCs/>
                <w:color w:val="C000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2" w:type="pct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Times New Roman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党史教育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：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学党史、强信念、跟党走</w:t>
            </w:r>
          </w:p>
        </w:tc>
        <w:tc>
          <w:tcPr>
            <w:tcW w:w="55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全体学生</w:t>
            </w:r>
          </w:p>
        </w:tc>
        <w:tc>
          <w:tcPr>
            <w:tcW w:w="174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Chars="0" w:right="0" w:rightChars="0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1.党史学习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Chars="0" w:right="0" w:rightChars="0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2.理想信念教育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both"/>
              <w:textAlignment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3.红色基因传承</w:t>
            </w:r>
          </w:p>
        </w:tc>
        <w:tc>
          <w:tcPr>
            <w:tcW w:w="522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10学时</w:t>
            </w:r>
          </w:p>
        </w:tc>
        <w:tc>
          <w:tcPr>
            <w:tcW w:w="451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20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元/人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  <w:jc w:val="center"/>
        </w:trPr>
        <w:tc>
          <w:tcPr>
            <w:tcW w:w="294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432" w:type="pct"/>
            <w:gridSpan w:val="2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left"/>
              <w:outlineLvl w:val="2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Times New Roman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工匠精神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  <w:t>：学习工匠精神，点亮青春梦想</w:t>
            </w:r>
          </w:p>
        </w:tc>
        <w:tc>
          <w:tcPr>
            <w:tcW w:w="55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全体学生</w:t>
            </w:r>
          </w:p>
        </w:tc>
        <w:tc>
          <w:tcPr>
            <w:tcW w:w="1740" w:type="pct"/>
            <w:shd w:val="clear" w:color="auto" w:fill="auto"/>
            <w:vAlign w:val="center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 w:rightChars="0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1.劳模精神和工匠精神的弘扬与传承</w:t>
            </w:r>
          </w:p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大国工匠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典型事迹学习</w:t>
            </w:r>
          </w:p>
        </w:tc>
        <w:tc>
          <w:tcPr>
            <w:tcW w:w="522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10学时</w:t>
            </w:r>
          </w:p>
        </w:tc>
        <w:tc>
          <w:tcPr>
            <w:tcW w:w="451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20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元/人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  <w:jc w:val="center"/>
        </w:trPr>
        <w:tc>
          <w:tcPr>
            <w:tcW w:w="294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432" w:type="pct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Times New Roman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法制教育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>：学法、知法、守法</w:t>
            </w:r>
          </w:p>
        </w:tc>
        <w:tc>
          <w:tcPr>
            <w:tcW w:w="55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全体学生</w:t>
            </w:r>
          </w:p>
        </w:tc>
        <w:tc>
          <w:tcPr>
            <w:tcW w:w="1740" w:type="pct"/>
            <w:shd w:val="clear" w:color="auto" w:fill="auto"/>
            <w:vAlign w:val="center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 w:rightChars="0"/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1.思想道德修养</w:t>
            </w:r>
          </w:p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 w:rightChars="0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2.法制教育</w:t>
            </w:r>
          </w:p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3.用法律保护自己的合法权益</w:t>
            </w:r>
          </w:p>
        </w:tc>
        <w:tc>
          <w:tcPr>
            <w:tcW w:w="522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10学时</w:t>
            </w:r>
          </w:p>
        </w:tc>
        <w:tc>
          <w:tcPr>
            <w:tcW w:w="451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20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元/人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7" w:hRule="atLeast"/>
          <w:jc w:val="center"/>
        </w:trPr>
        <w:tc>
          <w:tcPr>
            <w:tcW w:w="294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432" w:type="pct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Times New Roman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生涯规划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  <w:t>：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  <w:t>认准自我定位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  <w:t>树立人生规划</w:t>
            </w:r>
          </w:p>
        </w:tc>
        <w:tc>
          <w:tcPr>
            <w:tcW w:w="55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全体学生</w:t>
            </w:r>
          </w:p>
        </w:tc>
        <w:tc>
          <w:tcPr>
            <w:tcW w:w="1740" w:type="pct"/>
            <w:shd w:val="clear" w:color="auto" w:fill="auto"/>
            <w:vAlign w:val="center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 w:rightChars="0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自我与自我认知</w:t>
            </w:r>
          </w:p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 w:rightChars="0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2.职业启蒙与职业生涯规划</w:t>
            </w:r>
          </w:p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3.职业生涯规划案例分享</w:t>
            </w:r>
          </w:p>
        </w:tc>
        <w:tc>
          <w:tcPr>
            <w:tcW w:w="522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10学时</w:t>
            </w:r>
          </w:p>
        </w:tc>
        <w:tc>
          <w:tcPr>
            <w:tcW w:w="451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20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元/人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7" w:hRule="atLeast"/>
          <w:jc w:val="center"/>
        </w:trPr>
        <w:tc>
          <w:tcPr>
            <w:tcW w:w="294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432" w:type="pct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Times New Roman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心理健康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>：拥抱阳光心态，成就出彩人生</w:t>
            </w:r>
          </w:p>
        </w:tc>
        <w:tc>
          <w:tcPr>
            <w:tcW w:w="55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全体学生</w:t>
            </w:r>
          </w:p>
        </w:tc>
        <w:tc>
          <w:tcPr>
            <w:tcW w:w="1740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培养积极向上的阳光心态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建立和谐人际关系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3.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树立正确名利观</w:t>
            </w:r>
          </w:p>
        </w:tc>
        <w:tc>
          <w:tcPr>
            <w:tcW w:w="522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10学时</w:t>
            </w:r>
          </w:p>
        </w:tc>
        <w:tc>
          <w:tcPr>
            <w:tcW w:w="451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20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元/人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5000" w:type="pct"/>
            <w:gridSpan w:val="7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sz w:val="24"/>
                <w:szCs w:val="24"/>
                <w:shd w:val="clear" w:fill="D7D7D7" w:themeFill="background1" w:themeFillShade="D8"/>
                <w:lang w:val="en-US" w:eastAsia="zh-CN" w:bidi="ar-SA"/>
              </w:rPr>
            </w:pPr>
            <w:r>
              <w:rPr>
                <w:rFonts w:hint="eastAsia" w:ascii="Times New Roman" w:hAnsi="Times New Roman" w:eastAsia="黑体" w:cs="Times New Roman"/>
                <w:b w:val="0"/>
                <w:bCs w:val="0"/>
                <w:kern w:val="0"/>
                <w:sz w:val="24"/>
                <w:szCs w:val="24"/>
                <w:shd w:val="clear" w:fill="D7D7D7" w:themeFill="background1" w:themeFillShade="D8"/>
                <w:lang w:val="en-US" w:eastAsia="zh-CN" w:bidi="ar-SA"/>
              </w:rPr>
              <w:t>四、年度选学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5" w:hRule="atLeast"/>
          <w:jc w:val="center"/>
        </w:trPr>
        <w:tc>
          <w:tcPr>
            <w:tcW w:w="294" w:type="pct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362" w:type="pct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黑体" w:cs="仿宋_GB2312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  <w:t>网络课程选学（领导干部）</w:t>
            </w:r>
          </w:p>
        </w:tc>
        <w:tc>
          <w:tcPr>
            <w:tcW w:w="628" w:type="pct"/>
            <w:gridSpan w:val="2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各级管理干部</w:t>
            </w:r>
          </w:p>
        </w:tc>
        <w:tc>
          <w:tcPr>
            <w:tcW w:w="1740" w:type="pct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Chars="0" w:right="0" w:rightChars="0"/>
              <w:jc w:val="both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1.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党的教育方针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Chars="0" w:right="0" w:rightChars="0"/>
              <w:jc w:val="both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2.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教育政策法规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Chars="0" w:right="0" w:rightChars="0"/>
              <w:jc w:val="both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3.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现代职业育理论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Chars="0" w:right="0" w:rightChars="0"/>
              <w:jc w:val="both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4.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现代治理理论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both"/>
              <w:textAlignment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5.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管理能力</w:t>
            </w:r>
          </w:p>
        </w:tc>
        <w:tc>
          <w:tcPr>
            <w:tcW w:w="522" w:type="pct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shd w:val="clear" w:color="auto" w:fill="FFFFFF" w:themeFill="background1"/>
                <w:lang w:val="en-US" w:eastAsia="zh-CN"/>
              </w:rPr>
              <w:t>精选60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shd w:val="clear" w:color="auto" w:fill="FFFFFF" w:themeFill="background1"/>
              </w:rPr>
              <w:t>学时课程，由干部自主选学</w:t>
            </w:r>
          </w:p>
        </w:tc>
        <w:tc>
          <w:tcPr>
            <w:tcW w:w="451" w:type="pct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240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元/人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6" w:hRule="atLeast"/>
          <w:jc w:val="center"/>
        </w:trPr>
        <w:tc>
          <w:tcPr>
            <w:tcW w:w="294" w:type="pct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362" w:type="pct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黑体" w:cs="仿宋_GB2312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  <w:t>网络课程选学（教师）</w:t>
            </w:r>
          </w:p>
        </w:tc>
        <w:tc>
          <w:tcPr>
            <w:tcW w:w="628" w:type="pct"/>
            <w:gridSpan w:val="2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全体教师</w:t>
            </w:r>
          </w:p>
        </w:tc>
        <w:tc>
          <w:tcPr>
            <w:tcW w:w="1740" w:type="pct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Chars="0" w:right="0" w:rightChars="0"/>
              <w:jc w:val="both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1.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职业教育政策学习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Chars="0" w:right="0" w:rightChars="0"/>
              <w:jc w:val="both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2.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师德素养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Chars="0" w:right="0" w:rightChars="0"/>
              <w:jc w:val="both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3.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课程思政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Chars="0" w:right="0" w:rightChars="0"/>
              <w:jc w:val="both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4.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课程开发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Chars="0" w:right="0" w:rightChars="0"/>
              <w:jc w:val="both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5.教学教法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Chars="0" w:right="0" w:rightChars="0"/>
              <w:jc w:val="both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6.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教材研发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Chars="0" w:right="0" w:rightChars="0"/>
              <w:jc w:val="both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7.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信息化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教学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both"/>
              <w:textAlignment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8.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学生管理</w:t>
            </w:r>
          </w:p>
        </w:tc>
        <w:tc>
          <w:tcPr>
            <w:tcW w:w="522" w:type="pct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shd w:val="clear" w:color="auto" w:fill="FFFFFF" w:themeFill="background1"/>
                <w:lang w:val="en-US" w:eastAsia="zh-CN"/>
              </w:rPr>
              <w:t>精选6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shd w:val="clear" w:color="auto" w:fill="FFFFFF" w:themeFill="background1"/>
              </w:rPr>
              <w:t>0学时课程，由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shd w:val="clear" w:color="auto" w:fill="FFFFFF" w:themeFill="background1"/>
                <w:lang w:val="en-US" w:eastAsia="zh-CN"/>
              </w:rPr>
              <w:t>教师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shd w:val="clear" w:color="auto" w:fill="FFFFFF" w:themeFill="background1"/>
              </w:rPr>
              <w:t>自主选学</w:t>
            </w:r>
          </w:p>
        </w:tc>
        <w:tc>
          <w:tcPr>
            <w:tcW w:w="451" w:type="pct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240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元/人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0" w:hRule="atLeast"/>
          <w:jc w:val="center"/>
        </w:trPr>
        <w:tc>
          <w:tcPr>
            <w:tcW w:w="294" w:type="pct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362" w:type="pct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黑体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网络课程选学（学生）</w:t>
            </w:r>
          </w:p>
        </w:tc>
        <w:tc>
          <w:tcPr>
            <w:tcW w:w="628" w:type="pct"/>
            <w:gridSpan w:val="2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全体学生</w:t>
            </w:r>
          </w:p>
        </w:tc>
        <w:tc>
          <w:tcPr>
            <w:tcW w:w="1740" w:type="pct"/>
            <w:shd w:val="clear" w:color="auto" w:fill="FFFFFF" w:themeFill="background1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1.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党史、红色基因传承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2.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新时代中国特色社会主义思想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3.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工匠精神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4.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法治教育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eastAsia" w:asciiTheme="minorHAnsi" w:hAnsiTheme="minorHAnsi" w:eastAsiaTheme="minorEastAsia" w:cstheme="minorBidi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5.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职业生涯规划</w:t>
            </w:r>
          </w:p>
        </w:tc>
        <w:tc>
          <w:tcPr>
            <w:tcW w:w="522" w:type="pct"/>
            <w:shd w:val="clear" w:color="auto" w:fill="FFFFFF" w:themeFill="background1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shd w:val="clear" w:color="auto" w:fill="FFFFFF" w:themeFill="background1"/>
                <w:lang w:val="en-US" w:eastAsia="zh-CN"/>
              </w:rPr>
              <w:t>精选60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shd w:val="clear" w:color="auto" w:fill="FFFFFF" w:themeFill="background1"/>
                <w:lang w:val="en-US" w:eastAsia="zh-CN"/>
              </w:rPr>
              <w:t>学时课程，由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shd w:val="clear" w:color="auto" w:fill="FFFFFF" w:themeFill="background1"/>
                <w:lang w:val="en-US" w:eastAsia="zh-CN"/>
              </w:rPr>
              <w:t>学生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shd w:val="clear" w:color="auto" w:fill="FFFFFF" w:themeFill="background1"/>
                <w:lang w:val="en-US" w:eastAsia="zh-CN"/>
              </w:rPr>
              <w:t>自主选学</w:t>
            </w:r>
          </w:p>
        </w:tc>
        <w:tc>
          <w:tcPr>
            <w:tcW w:w="451" w:type="pct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80元/人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4" w:hRule="atLeast"/>
          <w:jc w:val="center"/>
        </w:trPr>
        <w:tc>
          <w:tcPr>
            <w:tcW w:w="5000" w:type="pct"/>
            <w:gridSpan w:val="7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yellow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说明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：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我院将培训分为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val="en-US" w:eastAsia="zh-CN" w:bidi="ar"/>
              </w:rPr>
              <w:t>主题选学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和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val="en-US" w:eastAsia="zh-CN" w:bidi="ar"/>
              </w:rPr>
              <w:t>年度选学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两个类别，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主题选学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为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每个主题精选10学时网络课程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供学员学习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；年度选学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根据不同学习对象，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精选60学时网络课程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供学员自主选学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。参训单位根据学校发展实际和学习需求，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可进行多个主题、主题加年度的组合选择，确定最终培训方案。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5000" w:type="pct"/>
            <w:gridSpan w:val="7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黑体" w:cs="Times New Roman"/>
                <w:b w:val="0"/>
                <w:bCs w:val="0"/>
                <w:kern w:val="0"/>
                <w:sz w:val="24"/>
                <w:szCs w:val="24"/>
                <w:shd w:val="clear" w:fill="D7D7D7" w:themeFill="background1" w:themeFillShade="D8"/>
                <w:lang w:val="en-US" w:eastAsia="zh-CN" w:bidi="ar-SA"/>
              </w:rPr>
            </w:pPr>
            <w:r>
              <w:rPr>
                <w:rFonts w:hint="eastAsia" w:ascii="Times New Roman" w:hAnsi="Times New Roman" w:eastAsia="黑体" w:cs="Times New Roman"/>
                <w:b w:val="0"/>
                <w:bCs w:val="0"/>
                <w:kern w:val="0"/>
                <w:sz w:val="24"/>
                <w:szCs w:val="24"/>
                <w:shd w:val="clear" w:fill="D7D7D7" w:themeFill="background1" w:themeFillShade="D8"/>
                <w:lang w:val="en-US" w:eastAsia="zh-CN" w:bidi="ar-SA"/>
              </w:rPr>
              <w:t>五、在线学习中心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5" w:hRule="atLeast"/>
          <w:jc w:val="center"/>
        </w:trPr>
        <w:tc>
          <w:tcPr>
            <w:tcW w:w="5000" w:type="pct"/>
            <w:gridSpan w:val="7"/>
            <w:shd w:val="clear" w:color="auto" w:fill="auto"/>
            <w:vAlign w:val="bottom"/>
          </w:tcPr>
          <w:p>
            <w:pPr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firstLine="480" w:firstLineChars="200"/>
              <w:jc w:val="both"/>
              <w:textAlignment w:val="auto"/>
              <w:rPr>
                <w:rFonts w:hint="eastAsia" w:ascii="Times New Roman" w:hAnsi="Times New Roman" w:eastAsia="黑体" w:cs="Times New Roman"/>
                <w:b w:val="0"/>
                <w:bCs w:val="0"/>
                <w:kern w:val="0"/>
                <w:sz w:val="24"/>
                <w:szCs w:val="24"/>
                <w:shd w:val="clear" w:fill="D7D7D7" w:themeFill="background1" w:themeFillShade="D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依托专业化技术服务平台，也可共建全校党员干部、教师与学生在线学习中心，实现教、学、研、培、考一体化，打造全方位培训服务体系，扎实做好培训工作，为不断提升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中等职业院校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治理水平和推动职业教育高质量发展提供强有力的人才保障和支持。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5000" w:type="pct"/>
            <w:gridSpan w:val="7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sz w:val="24"/>
                <w:szCs w:val="24"/>
                <w:shd w:val="clear" w:fill="D7D7D7" w:themeFill="background1" w:themeFillShade="D8"/>
                <w:lang w:val="en-US" w:eastAsia="zh-CN" w:bidi="ar-SA"/>
              </w:rPr>
            </w:pPr>
            <w:r>
              <w:rPr>
                <w:rFonts w:hint="eastAsia" w:ascii="Times New Roman" w:hAnsi="Times New Roman" w:eastAsia="黑体" w:cs="Times New Roman"/>
                <w:b w:val="0"/>
                <w:bCs w:val="0"/>
                <w:kern w:val="0"/>
                <w:sz w:val="24"/>
                <w:szCs w:val="24"/>
                <w:shd w:val="clear" w:fill="D7D7D7" w:themeFill="background1" w:themeFillShade="D8"/>
                <w:lang w:val="en-US" w:eastAsia="zh-CN" w:bidi="ar-SA"/>
              </w:rPr>
              <w:t>六、定制化培训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3" w:hRule="atLeast"/>
          <w:jc w:val="center"/>
        </w:trPr>
        <w:tc>
          <w:tcPr>
            <w:tcW w:w="5000" w:type="pct"/>
            <w:gridSpan w:val="7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57" w:beforeLines="50" w:line="360" w:lineRule="auto"/>
              <w:ind w:firstLine="480" w:firstLineChars="200"/>
              <w:textAlignment w:val="auto"/>
              <w:rPr>
                <w:rFonts w:hint="eastAsia" w:ascii="Times New Roman" w:hAnsi="Times New Roman" w:eastAsia="黑体" w:cs="Times New Roman"/>
                <w:b w:val="0"/>
                <w:bCs w:val="0"/>
                <w:kern w:val="0"/>
                <w:sz w:val="24"/>
                <w:szCs w:val="24"/>
                <w:shd w:val="clear" w:fill="D7D7D7" w:themeFill="background1" w:themeFillShade="D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根据各省、区域、学校职业教育发展特色，以及行业、专业建设实际情况，我院可采取整省推进、区域联合、校校合作、行业联盟等形式开展职业院校全员培训；除网络培训之外，我们可提供集中面授、送培送教、专家指导等混合式培训服务模式；同时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依托丰富的培训资源和专业化技术服务平台，根据合作单位培训工作实际需求，我院充分发挥专家团队优势及课程资源优势，量身定制培训计划和方案，探索培训新模式。</w:t>
            </w:r>
          </w:p>
        </w:tc>
      </w:tr>
    </w:tbl>
    <w:p>
      <w:pPr>
        <w:spacing w:after="156" w:afterLines="50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</w:p>
    <w:p>
      <w:pPr>
        <w:spacing w:after="156" w:afterLines="50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</w:p>
    <w:p>
      <w:bookmarkStart w:id="1" w:name="_GoBack"/>
      <w:bookmarkEnd w:id="1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VkZmY4YzVmY2QxZWY1ZWZiNzRjYmVmYzcxM2M2YjUifQ=="/>
  </w:docVars>
  <w:rsids>
    <w:rsidRoot w:val="092C6266"/>
    <w:rsid w:val="092C6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rFonts w:ascii="Calibri" w:hAnsi="Calibri" w:cs="黑体"/>
      <w:b/>
      <w:bCs/>
      <w:kern w:val="44"/>
      <w:sz w:val="44"/>
      <w:szCs w:val="44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sz w:val="30"/>
      <w:szCs w:val="30"/>
    </w:rPr>
  </w:style>
  <w:style w:type="paragraph" w:styleId="5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2022-09-16T02:23:00Z</dcterms:created>
  <dc:creator>一叶编舟</dc:creator>
  <cp:lastModifiedBy>一叶编舟</cp:lastModifiedBy>
  <dcterms:modified xsi:type="dcterms:W3CDTF">2022-09-16T02:24:08Z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4FBF4BC2577842D8B7BC89D51B6F398F</vt:lpwstr>
  </property>
</Properties>
</file>