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  <w:bookmarkStart w:id="0" w:name="_GoBack"/>
      <w:bookmarkEnd w:id="0"/>
    </w:p>
    <w:tbl>
      <w:tblPr>
        <w:tblStyle w:val="3"/>
        <w:tblW w:w="14522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47"/>
        <w:gridCol w:w="1085"/>
        <w:gridCol w:w="1166"/>
        <w:gridCol w:w="1005"/>
        <w:gridCol w:w="966"/>
        <w:gridCol w:w="1015"/>
        <w:gridCol w:w="853"/>
        <w:gridCol w:w="995"/>
        <w:gridCol w:w="1280"/>
        <w:gridCol w:w="1564"/>
        <w:gridCol w:w="1280"/>
        <w:gridCol w:w="11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52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湖南女子学院党校第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  <w:lang w:val="en-US" w:eastAsia="zh-CN"/>
              </w:rPr>
              <w:t>十三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期发展对象培训班学员登记表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4522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 xml:space="preserve">二级党组织名称（盖章）：                    联络员及联系方式：      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小组长及联系方式：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支部名称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专业班级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日期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申请入党时间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确定为入党积极分子时间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列为发展对象时间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3CA0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2022-10-17T09:13:57Z</dcterms:created>
  <dc:creator>Administrator</dc:creator>
  <cp:lastModifiedBy>一叶编舟</cp:lastModifiedBy>
  <dcterms:modified xsi:type="dcterms:W3CDTF">2022-10-17T09:14:36Z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00AE65252A4F49B8BA517A6C64390E6A</vt:lpwstr>
  </property>
</Properties>
</file>