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“增强法治素养，提升学校法治工作和法治教育水平”</w:t>
      </w:r>
    </w:p>
    <w:p>
      <w:pPr>
        <w:ind w:firstLine="0" w:firstLineChars="0"/>
        <w:jc w:val="center"/>
        <w:textAlignment w:val="baseline"/>
        <w:rPr>
          <w:rFonts w:ascii="方正小标宋简体" w:eastAsia="方正小标宋简体" w:cs="Times New Roman"/>
          <w:sz w:val="32"/>
          <w:szCs w:val="22"/>
          <w:lang w:eastAsia="zh-CN"/>
        </w:rPr>
      </w:pPr>
      <w:r>
        <w:rPr>
          <w:rFonts w:hint="eastAsia" w:ascii="方正小标宋简体" w:eastAsia="方正小标宋简体" w:cs="Times New Roman"/>
          <w:sz w:val="32"/>
          <w:szCs w:val="22"/>
          <w:lang w:eastAsia="zh-CN"/>
        </w:rPr>
        <w:t>专题网络培训报名表</w:t>
      </w:r>
    </w:p>
    <w:tbl>
      <w:tblPr>
        <w:tblStyle w:val="5"/>
        <w:tblW w:w="5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67"/>
        <w:gridCol w:w="1893"/>
        <w:gridCol w:w="2670"/>
        <w:gridCol w:w="719"/>
        <w:gridCol w:w="809"/>
        <w:gridCol w:w="1294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gridSpan w:val="3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单位名称</w:t>
            </w:r>
          </w:p>
        </w:tc>
        <w:tc>
          <w:tcPr>
            <w:tcW w:w="3580" w:type="pct"/>
            <w:gridSpan w:val="5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9" w:type="pct"/>
            <w:gridSpan w:val="3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通讯地址</w:t>
            </w:r>
          </w:p>
        </w:tc>
        <w:tc>
          <w:tcPr>
            <w:tcW w:w="2138" w:type="pct"/>
            <w:gridSpan w:val="3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659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邮    编</w:t>
            </w:r>
          </w:p>
        </w:tc>
        <w:tc>
          <w:tcPr>
            <w:tcW w:w="782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79" w:type="pct"/>
            <w:gridSpan w:val="4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子项目名称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培训人数</w:t>
            </w:r>
          </w:p>
        </w:tc>
        <w:tc>
          <w:tcPr>
            <w:tcW w:w="659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开班时间</w:t>
            </w:r>
          </w:p>
        </w:tc>
        <w:tc>
          <w:tcPr>
            <w:tcW w:w="782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455" w:type="dxa"/>
            <w:gridSpan w:val="4"/>
            <w:vAlign w:val="center"/>
          </w:tcPr>
          <w:p>
            <w:pPr>
              <w:pStyle w:val="7"/>
              <w:spacing w:line="240" w:lineRule="auto"/>
              <w:ind w:firstLine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中小学校领导干部依法治校能力提升专题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659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782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455" w:type="dxa"/>
            <w:gridSpan w:val="4"/>
            <w:vAlign w:val="center"/>
          </w:tcPr>
          <w:p>
            <w:pPr>
              <w:pStyle w:val="7"/>
              <w:spacing w:line="240" w:lineRule="auto"/>
              <w:ind w:firstLine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中小学教师依法执教能力提升专题</w:t>
            </w: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659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782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" w:type="pct"/>
            <w:gridSpan w:val="2"/>
            <w:vMerge w:val="restart"/>
            <w:textDirection w:val="tbLrV"/>
            <w:vAlign w:val="center"/>
          </w:tcPr>
          <w:p>
            <w:pPr>
              <w:pStyle w:val="7"/>
              <w:spacing w:line="240" w:lineRule="auto"/>
              <w:ind w:left="113" w:right="113"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负责人</w:t>
            </w:r>
          </w:p>
        </w:tc>
        <w:tc>
          <w:tcPr>
            <w:tcW w:w="964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姓  名</w:t>
            </w:r>
          </w:p>
        </w:tc>
        <w:tc>
          <w:tcPr>
            <w:tcW w:w="1360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部  门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" w:type="pct"/>
            <w:gridSpan w:val="2"/>
            <w:vMerge w:val="continue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64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职  务</w:t>
            </w:r>
          </w:p>
        </w:tc>
        <w:tc>
          <w:tcPr>
            <w:tcW w:w="1360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电  话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" w:type="pct"/>
            <w:gridSpan w:val="2"/>
            <w:vMerge w:val="continue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964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手  机</w:t>
            </w:r>
          </w:p>
        </w:tc>
        <w:tc>
          <w:tcPr>
            <w:tcW w:w="1360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邮  箱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" w:type="pct"/>
            <w:gridSpan w:val="2"/>
            <w:vMerge w:val="restart"/>
            <w:textDirection w:val="tbLrV"/>
            <w:vAlign w:val="center"/>
          </w:tcPr>
          <w:p>
            <w:pPr>
              <w:pStyle w:val="7"/>
              <w:spacing w:line="240" w:lineRule="auto"/>
              <w:ind w:left="113" w:right="113"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联系人</w:t>
            </w:r>
          </w:p>
        </w:tc>
        <w:tc>
          <w:tcPr>
            <w:tcW w:w="964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姓  名</w:t>
            </w:r>
          </w:p>
        </w:tc>
        <w:tc>
          <w:tcPr>
            <w:tcW w:w="1360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部  门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" w:type="pct"/>
            <w:gridSpan w:val="2"/>
            <w:vMerge w:val="continue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964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职  务</w:t>
            </w:r>
          </w:p>
        </w:tc>
        <w:tc>
          <w:tcPr>
            <w:tcW w:w="1360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电  话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5" w:type="pct"/>
            <w:gridSpan w:val="2"/>
            <w:vMerge w:val="continue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</w:p>
        </w:tc>
        <w:tc>
          <w:tcPr>
            <w:tcW w:w="964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手  机</w:t>
            </w:r>
          </w:p>
        </w:tc>
        <w:tc>
          <w:tcPr>
            <w:tcW w:w="1360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  <w:tc>
          <w:tcPr>
            <w:tcW w:w="778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</w:rPr>
              <w:t>邮  箱</w:t>
            </w:r>
          </w:p>
        </w:tc>
        <w:tc>
          <w:tcPr>
            <w:tcW w:w="1442" w:type="pct"/>
            <w:gridSpan w:val="2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5000" w:type="pct"/>
            <w:gridSpan w:val="8"/>
          </w:tcPr>
          <w:p>
            <w:pPr>
              <w:pStyle w:val="7"/>
              <w:spacing w:line="240" w:lineRule="auto"/>
              <w:ind w:right="960" w:firstLine="0"/>
              <w:rPr>
                <w:color w:val="auto"/>
              </w:rPr>
            </w:pPr>
          </w:p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</w:t>
            </w:r>
            <w:r>
              <w:rPr>
                <w:rFonts w:hint="eastAsia"/>
                <w:b/>
                <w:bCs/>
                <w:color w:val="auto"/>
              </w:rPr>
              <w:t>单位盖章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268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汇款信息</w:t>
            </w:r>
          </w:p>
        </w:tc>
        <w:tc>
          <w:tcPr>
            <w:tcW w:w="2511" w:type="pct"/>
            <w:gridSpan w:val="3"/>
            <w:vAlign w:val="center"/>
          </w:tcPr>
          <w:p>
            <w:pPr>
              <w:pStyle w:val="7"/>
              <w:spacing w:line="240" w:lineRule="auto"/>
              <w:ind w:firstLine="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收款单位：国家教育行政学院</w:t>
            </w:r>
          </w:p>
          <w:p>
            <w:pPr>
              <w:pStyle w:val="7"/>
              <w:spacing w:line="240" w:lineRule="auto"/>
              <w:ind w:firstLine="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地址电话：北京市大兴区清源北路8号010-69248888</w:t>
            </w:r>
          </w:p>
          <w:p>
            <w:pPr>
              <w:pStyle w:val="7"/>
              <w:spacing w:line="240" w:lineRule="auto"/>
              <w:ind w:firstLine="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开户银行：工行北京体育场支行</w:t>
            </w:r>
          </w:p>
          <w:p>
            <w:pPr>
              <w:pStyle w:val="7"/>
              <w:spacing w:line="240" w:lineRule="auto"/>
              <w:ind w:firstLine="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账号：0200053009014409667</w:t>
            </w:r>
          </w:p>
          <w:p>
            <w:pPr>
              <w:pStyle w:val="7"/>
              <w:spacing w:line="240" w:lineRule="auto"/>
              <w:ind w:firstLine="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联行号：102100005307</w:t>
            </w:r>
          </w:p>
          <w:p>
            <w:pPr>
              <w:pStyle w:val="7"/>
              <w:spacing w:line="240" w:lineRule="auto"/>
              <w:ind w:firstLine="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汇款方式：单位汇款，请直接汇入对公账户；个人对公汇款，请在备注中注明单位名称。</w:t>
            </w:r>
          </w:p>
          <w:p>
            <w:pPr>
              <w:pStyle w:val="7"/>
              <w:spacing w:line="240" w:lineRule="auto"/>
              <w:ind w:firstLine="0"/>
              <w:rPr>
                <w:color w:val="auto"/>
                <w:sz w:val="21"/>
                <w:szCs w:val="20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0"/>
              </w:rPr>
              <w:t>请在汇款时说明：中小学法治培训</w:t>
            </w:r>
            <w:r>
              <w:rPr>
                <w:rFonts w:hint="eastAsia"/>
                <w:color w:val="auto"/>
                <w:sz w:val="21"/>
                <w:szCs w:val="20"/>
              </w:rPr>
              <w:t xml:space="preserve"> </w:t>
            </w:r>
          </w:p>
        </w:tc>
        <w:tc>
          <w:tcPr>
            <w:tcW w:w="366" w:type="pct"/>
            <w:vAlign w:val="center"/>
          </w:tcPr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开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票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信</w:t>
            </w:r>
          </w:p>
          <w:p>
            <w:pPr>
              <w:pStyle w:val="7"/>
              <w:spacing w:line="240" w:lineRule="auto"/>
              <w:ind w:firstLine="0"/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息</w:t>
            </w:r>
          </w:p>
        </w:tc>
        <w:tc>
          <w:tcPr>
            <w:tcW w:w="1854" w:type="pct"/>
            <w:gridSpan w:val="3"/>
            <w:vAlign w:val="center"/>
          </w:tcPr>
          <w:p>
            <w:pPr>
              <w:snapToGrid w:val="0"/>
              <w:spacing w:line="480" w:lineRule="auto"/>
              <w:ind w:firstLine="0" w:firstLineChars="0"/>
              <w:rPr>
                <w:rFonts w:ascii="仿宋_GB2312" w:hAnsi="仿宋_GB2312" w:eastAsia="仿宋_GB2312" w:cs="仿宋_GB2312"/>
                <w:sz w:val="21"/>
                <w:szCs w:val="20"/>
                <w:u w:color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u w:color="000000"/>
                <w:lang w:eastAsia="zh-CN"/>
              </w:rPr>
              <w:t>发票抬头：</w:t>
            </w:r>
          </w:p>
          <w:p>
            <w:pPr>
              <w:snapToGrid w:val="0"/>
              <w:spacing w:line="480" w:lineRule="auto"/>
              <w:ind w:firstLine="0" w:firstLineChars="0"/>
              <w:rPr>
                <w:rFonts w:ascii="仿宋_GB2312" w:hAnsi="仿宋_GB2312" w:eastAsia="仿宋_GB2312" w:cs="仿宋_GB2312"/>
                <w:sz w:val="21"/>
                <w:szCs w:val="20"/>
                <w:u w:color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0"/>
                <w:u w:color="000000"/>
                <w:lang w:eastAsia="zh-CN"/>
              </w:rPr>
              <w:t>纳税人识别号：</w:t>
            </w:r>
          </w:p>
          <w:p>
            <w:pPr>
              <w:pStyle w:val="7"/>
              <w:snapToGrid w:val="0"/>
              <w:spacing w:line="480" w:lineRule="auto"/>
              <w:ind w:firstLine="0"/>
              <w:rPr>
                <w:color w:val="auto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开票金额：</w:t>
            </w:r>
          </w:p>
        </w:tc>
      </w:tr>
    </w:tbl>
    <w:p>
      <w:pPr>
        <w:spacing w:line="240" w:lineRule="auto"/>
        <w:ind w:firstLine="0" w:firstLineChars="0"/>
        <w:rPr>
          <w:lang w:eastAsia="zh-CN"/>
        </w:rPr>
      </w:pPr>
      <w:r>
        <w:rPr>
          <w:rFonts w:hint="eastAsia" w:ascii="仿宋_GB2312" w:hAnsi="Calibri" w:eastAsia="仿宋_GB2312" w:cs="Times New Roman"/>
          <w:sz w:val="24"/>
          <w:szCs w:val="22"/>
          <w:lang w:eastAsia="zh-CN"/>
        </w:rPr>
        <w:t>说明：请参训单位认真填写此表，与国家教育行政学院联系，以便尽快安排培训。</w:t>
      </w:r>
    </w:p>
    <w:p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ind w:firstLine="360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360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1E383578"/>
    <w:rsid w:val="775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华文仿宋" w:cs="Angsana New"/>
      <w:kern w:val="2"/>
      <w:sz w:val="28"/>
      <w:szCs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宋体"/>
      <w:b/>
      <w:bCs/>
      <w:kern w:val="44"/>
      <w:sz w:val="30"/>
      <w:szCs w:val="5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7">
    <w:name w:val="00正文"/>
    <w:qFormat/>
    <w:uiPriority w:val="0"/>
    <w:pPr>
      <w:widowControl w:val="0"/>
      <w:spacing w:line="360" w:lineRule="auto"/>
      <w:ind w:firstLine="480"/>
      <w:jc w:val="both"/>
    </w:pPr>
    <w:rPr>
      <w:rFonts w:ascii="仿宋_GB2312" w:hAnsi="仿宋_GB2312" w:eastAsia="仿宋_GB2312" w:cs="仿宋_GB2312"/>
      <w:color w:val="000000"/>
      <w:kern w:val="2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350</Characters>
  <Lines>0</Lines>
  <Paragraphs>0</Paragraphs>
  <TotalTime>0</TotalTime>
  <ScaleCrop>false</ScaleCrop>
  <LinksUpToDate>false</LinksUpToDate>
  <CharactersWithSpaces>565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2023-03-29T01:58:00Z</dcterms:created>
  <dc:creator>Administrator</dc:creator>
  <cp:lastModifiedBy>一叶编舟</cp:lastModifiedBy>
  <dcterms:modified xsi:type="dcterms:W3CDTF">2023-03-29T02:01:02Z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84BC2D9309FD4E359B080EBE6FA01E62</vt:lpwstr>
  </property>
</Properties>
</file>