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F6E9D">
      <w:pPr>
        <w:widowControl/>
        <w:spacing w:line="576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附件4</w:t>
      </w:r>
    </w:p>
    <w:p w14:paraId="3C4D005D">
      <w:pPr>
        <w:widowControl/>
        <w:spacing w:line="720" w:lineRule="auto"/>
        <w:jc w:val="center"/>
        <w:rPr>
          <w:rFonts w:hint="eastAsia" w:ascii="Times New Roman" w:hAnsi="Times New Roman" w:eastAsia="方正公文小标宋" w:cs="方正公文小标宋"/>
          <w:b w:val="0"/>
          <w:bCs/>
          <w:kern w:val="0"/>
          <w:sz w:val="44"/>
          <w:szCs w:val="44"/>
          <w:lang w:bidi="ar"/>
        </w:rPr>
      </w:pPr>
      <w:r>
        <w:rPr>
          <w:rFonts w:hint="eastAsia" w:ascii="Times New Roman" w:hAnsi="Times New Roman" w:eastAsia="方正公文小标宋" w:cs="方正公文小标宋"/>
          <w:b w:val="0"/>
          <w:bCs/>
          <w:kern w:val="0"/>
          <w:sz w:val="44"/>
          <w:szCs w:val="44"/>
          <w:lang w:bidi="ar"/>
        </w:rPr>
        <w:t>职业教育课程思政集体备课视频技术要求</w:t>
      </w:r>
    </w:p>
    <w:p w14:paraId="5D80CBFE">
      <w:pPr>
        <w:widowControl/>
        <w:jc w:val="left"/>
        <w:rPr>
          <w:rFonts w:ascii="Times New Roman" w:hAnsi="Times New Roman" w:eastAsia="仿宋"/>
          <w:kern w:val="0"/>
          <w:sz w:val="32"/>
          <w:szCs w:val="32"/>
          <w:lang w:bidi="ar"/>
        </w:rPr>
      </w:pPr>
    </w:p>
    <w:p w14:paraId="4B7111EF">
      <w:pPr>
        <w:widowControl/>
        <w:spacing w:line="360" w:lineRule="auto"/>
        <w:ind w:firstLine="640" w:firstLineChars="200"/>
        <w:jc w:val="left"/>
        <w:rPr>
          <w:rFonts w:hint="eastAsia" w:ascii="Times New Roman" w:hAnsi="Times New Roman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bidi="ar"/>
        </w:rPr>
        <w:t>1.版权：视频中不得出现任何公司商标/徽标。</w:t>
      </w:r>
    </w:p>
    <w:p w14:paraId="39AF9FC5">
      <w:pPr>
        <w:widowControl/>
        <w:spacing w:line="360" w:lineRule="auto"/>
        <w:ind w:firstLine="640" w:firstLineChars="200"/>
        <w:jc w:val="left"/>
        <w:rPr>
          <w:rFonts w:hint="eastAsia" w:ascii="Times New Roman" w:hAnsi="Times New Roman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bidi="ar"/>
        </w:rPr>
        <w:t>2.视频格式：MP4格式，编码方式采用H.264编码方式。</w:t>
      </w:r>
    </w:p>
    <w:p w14:paraId="7B2BA861">
      <w:pPr>
        <w:widowControl/>
        <w:spacing w:line="360" w:lineRule="auto"/>
        <w:ind w:firstLine="640" w:firstLineChars="200"/>
        <w:jc w:val="left"/>
        <w:rPr>
          <w:rFonts w:hint="eastAsia" w:ascii="Times New Roman" w:hAnsi="Times New Roman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bidi="ar"/>
        </w:rPr>
        <w:t>3.视频分辨率：不低于1920*1080。</w:t>
      </w:r>
    </w:p>
    <w:p w14:paraId="6779BAE9">
      <w:pPr>
        <w:widowControl/>
        <w:spacing w:line="360" w:lineRule="auto"/>
        <w:ind w:firstLine="640" w:firstLineChars="200"/>
        <w:jc w:val="left"/>
        <w:rPr>
          <w:rFonts w:hint="eastAsia" w:ascii="Times New Roman" w:hAnsi="Times New Roman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bidi="ar"/>
        </w:rPr>
        <w:t>4.视频帧率：不小于25fps，视频码流不低于3M。</w:t>
      </w:r>
    </w:p>
    <w:p w14:paraId="29936353">
      <w:pPr>
        <w:widowControl/>
        <w:spacing w:line="360" w:lineRule="auto"/>
        <w:ind w:firstLine="640" w:firstLineChars="200"/>
        <w:jc w:val="left"/>
        <w:rPr>
          <w:rFonts w:hint="eastAsia" w:ascii="Times New Roman" w:hAnsi="Times New Roman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bidi="ar"/>
        </w:rPr>
        <w:t>5.画面效果：画面清晰，不存在过亮、过暗情况，色彩还原正常不偏色，构图合理，画面稳定无抖动。</w:t>
      </w:r>
    </w:p>
    <w:p w14:paraId="76188FE0">
      <w:pPr>
        <w:widowControl/>
        <w:spacing w:line="360" w:lineRule="auto"/>
        <w:ind w:firstLine="640" w:firstLineChars="200"/>
        <w:jc w:val="left"/>
        <w:rPr>
          <w:rFonts w:hint="eastAsia" w:ascii="Times New Roman" w:hAnsi="Times New Roman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bidi="ar"/>
        </w:rPr>
        <w:t>6.声音采样率：音频采样率不低于48kHz。</w:t>
      </w:r>
    </w:p>
    <w:p w14:paraId="3EBA273B">
      <w:pPr>
        <w:widowControl/>
        <w:spacing w:line="360" w:lineRule="auto"/>
        <w:ind w:firstLine="640" w:firstLineChars="200"/>
        <w:jc w:val="left"/>
        <w:rPr>
          <w:rFonts w:hint="eastAsia" w:ascii="Times New Roman" w:hAnsi="Times New Roman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bidi="ar"/>
        </w:rPr>
        <w:t>7.音频声道：双声道。</w:t>
      </w:r>
    </w:p>
    <w:p w14:paraId="10BEAB47">
      <w:pPr>
        <w:widowControl/>
        <w:spacing w:line="360" w:lineRule="auto"/>
        <w:ind w:firstLine="640" w:firstLineChars="200"/>
        <w:jc w:val="left"/>
        <w:rPr>
          <w:rFonts w:hint="eastAsia" w:ascii="Times New Roman" w:hAnsi="Times New Roman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bidi="ar"/>
        </w:rPr>
        <w:t>8.声音效果：声音清晰、饱满，无失真、噪音杂音干扰、音量忽大忽小现象。</w:t>
      </w:r>
    </w:p>
    <w:p w14:paraId="355D3D06">
      <w:pPr>
        <w:widowControl/>
        <w:spacing w:line="360" w:lineRule="auto"/>
        <w:ind w:firstLine="640" w:firstLineChars="200"/>
        <w:jc w:val="left"/>
        <w:rPr>
          <w:rFonts w:hint="eastAsia" w:ascii="Times New Roman" w:hAnsi="Times New Roman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bidi="ar"/>
        </w:rPr>
        <w:t>9.传输文件：将剪辑版视频上传百度网盘，以链接形式发送。</w:t>
      </w:r>
    </w:p>
    <w:p w14:paraId="5D8A4380">
      <w:pPr>
        <w:widowControl/>
        <w:spacing w:line="360" w:lineRule="auto"/>
        <w:ind w:firstLine="643" w:firstLineChars="200"/>
        <w:jc w:val="left"/>
        <w:rPr>
          <w:rFonts w:hint="eastAsia" w:ascii="Times New Roman" w:hAnsi="Times New Roman" w:eastAsia="仿宋_GB2312" w:cs="仿宋_GB2312"/>
          <w:b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仿宋_GB2312"/>
          <w:b/>
          <w:kern w:val="0"/>
          <w:sz w:val="32"/>
          <w:szCs w:val="32"/>
          <w:lang w:bidi="ar"/>
        </w:rPr>
        <w:t>注意：因审核发现视频问题可能需修改，请做好过程文件存档。</w:t>
      </w:r>
    </w:p>
    <w:p w14:paraId="5CACF48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121EBC0-FFD6-463B-A073-16639F691C2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A4C1911-A1C0-4C33-9FAC-1B26F4201E95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6E1E8048-9062-4DFE-A849-05FDDF71D6A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B6E43A7-B85E-4CE0-92BA-488063D6C3B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0ZmM4Y2I0M2JjYTdhMzJmZmM3MGVmMTM1NzExNTEifQ=="/>
  </w:docVars>
  <w:rsids>
    <w:rsidRoot w:val="00000000"/>
    <w:rsid w:val="7A58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2024-07-24T11:53:10Z</dcterms:created>
  <dc:creator>20430</dc:creator>
  <cp:lastModifiedBy>cbj</cp:lastModifiedBy>
  <dcterms:modified xsi:type="dcterms:W3CDTF">2024-07-24T11:53:46Z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8D6EEE61383D4F02A13A30ACF6EAC9C5_12</vt:lpwstr>
  </property>
</Properties>
</file>