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xml" PartName="/customXml/item1.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0 -->
  <w:body>
    <w:tbl>
      <w:tblPr>
        <w:tblW w:w="5000" w:type="pct"/>
        <w:tblCellMar>
          <w:left w:w="0" w:type="dxa"/>
          <w:right w:w="0" w:type="dxa"/>
        </w:tblCellMar>
        <w:tblLook w:val="04A0"/>
      </w:tblPr>
      <w:tblGrid>
        <w:gridCol w:w="9867"/>
      </w:tblGrid>
      <w:tr w14:paraId="14075D91" w14:textId="77777777" w:rsidTr="00F84FF5">
        <w:tblPrEx>
          <w:tblW w:w="5000" w:type="pct"/>
          <w:tblCellMar>
            <w:left w:w="0" w:type="dxa"/>
            <w:right w:w="0" w:type="dxa"/>
          </w:tblCellMar>
          <w:tblLook w:val="04A0"/>
        </w:tblPrEx>
        <w:tc>
          <w:tcPr>
            <w:tcW w:w="0" w:type="auto"/>
            <w:tcMar>
              <w:top w:w="300" w:type="dxa"/>
              <w:left w:w="0" w:type="dxa"/>
              <w:bottom w:w="0" w:type="dxa"/>
              <w:right w:w="0" w:type="dxa"/>
            </w:tcMar>
            <w:vAlign w:val="center"/>
            <w:hideMark/>
          </w:tcPr>
          <w:p w:rsidR="006977DC" w:rsidRPr="004E4EB7" w:rsidP="006977DC" w14:paraId="5CC8879C" w14:textId="04F73504">
            <w:pPr>
              <w:widowControl/>
              <w:spacing w:line="300" w:lineRule="auto"/>
              <w:jc w:val="center"/>
              <w:rPr>
                <w:rFonts w:ascii="仿宋" w:eastAsia="仿宋" w:hAnsi="仿宋" w:cs="宋体"/>
                <w:kern w:val="0"/>
                <w:sz w:val="32"/>
                <w:szCs w:val="32"/>
              </w:rPr>
            </w:pPr>
            <w:r>
              <w:rPr>
                <w:rFonts w:ascii="仿宋" w:eastAsia="仿宋" w:hAnsi="仿宋" w:cs="宋体" w:hint="eastAsia"/>
                <w:b/>
                <w:bCs/>
                <w:kern w:val="0"/>
                <w:sz w:val="32"/>
                <w:szCs w:val="32"/>
              </w:rPr>
              <w:t>学习任务单</w:t>
            </w:r>
          </w:p>
        </w:tc>
      </w:tr>
      <w:tr w14:paraId="1FE39EA2" w14:textId="77777777" w:rsidTr="00F84FF5">
        <w:tblPrEx>
          <w:tblW w:w="5000" w:type="pct"/>
          <w:tblCellMar>
            <w:left w:w="0" w:type="dxa"/>
            <w:right w:w="0" w:type="dxa"/>
          </w:tblCellMar>
          <w:tblLook w:val="04A0"/>
        </w:tblPrEx>
        <w:tc>
          <w:tcPr>
            <w:tcW w:w="5000" w:type="pct"/>
            <w:vAlign w:val="center"/>
            <w:hideMark/>
          </w:tcPr>
          <w:p w:rsidR="006977DC" w:rsidRPr="00CE3A7E" w:rsidP="0055563C" w14:paraId="799D3ABF" w14:textId="05D1CC40">
            <w:pPr>
              <w:widowControl/>
              <w:spacing w:line="300" w:lineRule="auto"/>
              <w:rPr>
                <w:rFonts w:ascii="仿宋" w:eastAsia="仿宋" w:hAnsi="仿宋" w:cs="宋体"/>
                <w:kern w:val="0"/>
                <w:sz w:val="28"/>
                <w:szCs w:val="28"/>
              </w:rPr>
            </w:pPr>
          </w:p>
        </w:tc>
      </w:tr>
      <w:tr w14:paraId="10443C85" w14:textId="77777777" w:rsidTr="00F84FF5">
        <w:tblPrEx>
          <w:tblW w:w="5000" w:type="pct"/>
          <w:tblCellMar>
            <w:left w:w="0" w:type="dxa"/>
            <w:right w:w="0" w:type="dxa"/>
          </w:tblCellMar>
          <w:tblLook w:val="04A0"/>
        </w:tblPrEx>
        <w:tc>
          <w:tcPr>
            <w:tcW w:w="0" w:type="auto"/>
            <w:vAlign w:val="center"/>
            <w:hideMark/>
          </w:tcPr>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130"/>
              <w:gridCol w:w="3713"/>
              <w:gridCol w:w="1386"/>
              <w:gridCol w:w="2622"/>
            </w:tblGrid>
            <w:tr w14:paraId="01F584DD" w14:textId="77777777" w:rsidTr="004C580C">
              <w:tblPrEx>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p w:rsidR="004C580C" w:rsidRPr="00CE3A7E" w:rsidP="006977DC" w14:paraId="7A498065" w14:textId="6BFA5CE4">
                  <w:pPr>
                    <w:widowControl/>
                    <w:spacing w:line="300" w:lineRule="auto"/>
                    <w:jc w:val="center"/>
                    <w:rPr>
                      <w:rFonts w:ascii="仿宋" w:eastAsia="仿宋" w:hAnsi="仿宋" w:cs="宋体"/>
                      <w:b/>
                      <w:bCs/>
                      <w:kern w:val="0"/>
                      <w:sz w:val="28"/>
                      <w:szCs w:val="28"/>
                    </w:rPr>
                  </w:pPr>
                  <w:r w:rsidRPr="00CE3A7E">
                    <w:rPr>
                      <w:rFonts w:ascii="仿宋" w:eastAsia="仿宋" w:hAnsi="仿宋" w:cs="宋体"/>
                      <w:b/>
                      <w:bCs/>
                      <w:kern w:val="0"/>
                      <w:sz w:val="28"/>
                      <w:szCs w:val="28"/>
                    </w:rPr>
                    <w:t>课题</w:t>
                  </w:r>
                </w:p>
              </w:tc>
              <w:tc>
                <w:tcPr>
                  <w:tcW w:w="772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C580C" w:rsidRPr="00CE3A7E" w:rsidP="004C580C" w14:paraId="65B593D7" w14:textId="0A868417">
                  <w:pPr>
                    <w:widowControl/>
                    <w:spacing w:line="300" w:lineRule="auto"/>
                    <w:jc w:val="left"/>
                    <w:rPr>
                      <w:rFonts w:ascii="仿宋" w:eastAsia="仿宋" w:hAnsi="仿宋" w:cs="宋体"/>
                      <w:kern w:val="0"/>
                      <w:sz w:val="28"/>
                      <w:szCs w:val="28"/>
                    </w:rPr>
                  </w:pPr>
                  <w:r>
                    <w:rPr>
                      <w:rFonts w:ascii="仿宋" w:eastAsia="仿宋" w:hAnsi="仿宋" w:cs="宋体"/>
                      <w:kern w:val="0"/>
                      <w:sz w:val="28"/>
                      <w:szCs w:val="28"/>
                    </w:rPr>
                    <w:t>火星上的水——探究水的组成</w:t>
                  </w:r>
                </w:p>
              </w:tc>
            </w:tr>
            <w:tr w14:paraId="4EDF2F9A" w14:textId="77777777" w:rsidTr="004C580C">
              <w:tblPrEx>
                <w:tblW w:w="5000" w:type="pct"/>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p w:rsidR="006977DC" w:rsidRPr="00CE3A7E" w:rsidP="006977DC" w14:paraId="42F6B906" w14:textId="77777777">
                  <w:pPr>
                    <w:widowControl/>
                    <w:spacing w:line="300" w:lineRule="auto"/>
                    <w:jc w:val="center"/>
                    <w:rPr>
                      <w:rFonts w:ascii="仿宋" w:eastAsia="仿宋" w:hAnsi="仿宋" w:cs="宋体"/>
                      <w:b/>
                      <w:bCs/>
                      <w:kern w:val="0"/>
                      <w:sz w:val="28"/>
                      <w:szCs w:val="28"/>
                    </w:rPr>
                  </w:pPr>
                  <w:r w:rsidRPr="00CE3A7E">
                    <w:rPr>
                      <w:rFonts w:ascii="仿宋" w:eastAsia="仿宋" w:hAnsi="仿宋" w:cs="宋体"/>
                      <w:b/>
                      <w:bCs/>
                      <w:kern w:val="0"/>
                      <w:sz w:val="28"/>
                      <w:szCs w:val="28"/>
                    </w:rPr>
                    <w:t>学段/年级</w:t>
                  </w:r>
                </w:p>
              </w:tc>
              <w:tc>
                <w:tcPr>
                  <w:tcW w:w="3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977DC" w:rsidRPr="00CE3A7E" w:rsidP="006977DC" w14:paraId="0E24F181" w14:textId="34CA29AA">
                  <w:pPr>
                    <w:widowControl/>
                    <w:spacing w:line="300" w:lineRule="auto"/>
                    <w:jc w:val="left"/>
                    <w:rPr>
                      <w:rFonts w:ascii="仿宋" w:eastAsia="仿宋" w:hAnsi="仿宋" w:cs="宋体"/>
                      <w:kern w:val="0"/>
                      <w:sz w:val="28"/>
                      <w:szCs w:val="28"/>
                    </w:rPr>
                  </w:pPr>
                  <w:r>
                    <w:rPr>
                      <w:rFonts w:ascii="仿宋" w:eastAsia="仿宋" w:hAnsi="仿宋" w:cs="宋体"/>
                      <w:kern w:val="0"/>
                      <w:sz w:val="28"/>
                      <w:szCs w:val="28"/>
                    </w:rPr>
                    <w:t>初中 九年级</w:t>
                  </w:r>
                </w:p>
              </w:tc>
              <w:tc>
                <w:tcPr>
                  <w:tcW w:w="1386" w:type="dxa"/>
                  <w:tcBorders>
                    <w:top w:val="single" w:sz="6" w:space="0" w:color="000000"/>
                    <w:left w:val="single" w:sz="6" w:space="0" w:color="000000"/>
                    <w:bottom w:val="single" w:sz="6" w:space="0" w:color="000000"/>
                    <w:right w:val="single" w:sz="6" w:space="0" w:color="000000"/>
                  </w:tcBorders>
                  <w:vAlign w:val="center"/>
                  <w:hideMark/>
                </w:tcPr>
                <w:p w:rsidR="006977DC" w:rsidRPr="00CE3A7E" w:rsidP="006977DC" w14:paraId="3A518F92" w14:textId="77777777">
                  <w:pPr>
                    <w:widowControl/>
                    <w:spacing w:line="300" w:lineRule="auto"/>
                    <w:jc w:val="center"/>
                    <w:rPr>
                      <w:rFonts w:ascii="仿宋" w:eastAsia="仿宋" w:hAnsi="仿宋" w:cs="宋体"/>
                      <w:b/>
                      <w:bCs/>
                      <w:kern w:val="0"/>
                      <w:sz w:val="28"/>
                      <w:szCs w:val="28"/>
                    </w:rPr>
                  </w:pPr>
                  <w:r w:rsidRPr="00CE3A7E">
                    <w:rPr>
                      <w:rFonts w:ascii="仿宋" w:eastAsia="仿宋" w:hAnsi="仿宋" w:cs="宋体"/>
                      <w:b/>
                      <w:bCs/>
                      <w:kern w:val="0"/>
                      <w:sz w:val="28"/>
                      <w:szCs w:val="28"/>
                    </w:rPr>
                    <w:t>学科</w:t>
                  </w:r>
                </w:p>
              </w:tc>
              <w:tc>
                <w:tcPr>
                  <w:tcW w:w="2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977DC" w:rsidRPr="00CE3A7E" w:rsidP="006977DC" w14:paraId="65FDA63C" w14:textId="748DF6F5">
                  <w:pPr>
                    <w:widowControl/>
                    <w:spacing w:line="300" w:lineRule="auto"/>
                    <w:jc w:val="left"/>
                    <w:rPr>
                      <w:rFonts w:ascii="仿宋" w:eastAsia="仿宋" w:hAnsi="仿宋" w:cs="宋体"/>
                      <w:kern w:val="0"/>
                      <w:sz w:val="28"/>
                      <w:szCs w:val="28"/>
                    </w:rPr>
                  </w:pPr>
                  <w:r>
                    <w:rPr>
                      <w:rFonts w:ascii="仿宋" w:eastAsia="仿宋" w:hAnsi="仿宋" w:cs="宋体"/>
                      <w:kern w:val="0"/>
                      <w:sz w:val="28"/>
                      <w:szCs w:val="28"/>
                    </w:rPr>
                    <w:t>化学</w:t>
                  </w:r>
                </w:p>
              </w:tc>
            </w:tr>
            <w:tr w14:paraId="4258B182" w14:textId="77777777" w:rsidTr="00F81DE7">
              <w:tblPrEx>
                <w:tblW w:w="5000" w:type="pct"/>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p w:rsidR="0082523E" w:rsidRPr="00CE3A7E" w:rsidP="006977DC" w14:paraId="11A8F9B6" w14:textId="77777777">
                  <w:pPr>
                    <w:widowControl/>
                    <w:spacing w:line="300" w:lineRule="auto"/>
                    <w:jc w:val="center"/>
                    <w:rPr>
                      <w:rFonts w:ascii="仿宋" w:eastAsia="仿宋" w:hAnsi="仿宋" w:cs="宋体"/>
                      <w:b/>
                      <w:bCs/>
                      <w:kern w:val="0"/>
                      <w:sz w:val="28"/>
                      <w:szCs w:val="28"/>
                    </w:rPr>
                  </w:pPr>
                  <w:r w:rsidRPr="00CE3A7E">
                    <w:rPr>
                      <w:rFonts w:ascii="仿宋" w:eastAsia="仿宋" w:hAnsi="仿宋" w:cs="宋体"/>
                      <w:b/>
                      <w:bCs/>
                      <w:kern w:val="0"/>
                      <w:sz w:val="28"/>
                      <w:szCs w:val="28"/>
                    </w:rPr>
                    <w:t>教材</w:t>
                  </w:r>
                </w:p>
              </w:tc>
              <w:tc>
                <w:tcPr>
                  <w:tcW w:w="772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523E" w:rsidRPr="00CE3A7E" w:rsidP="006977DC" w14:paraId="73DEB87E" w14:textId="7AF70907">
                  <w:pPr>
                    <w:widowControl/>
                    <w:spacing w:line="300" w:lineRule="auto"/>
                    <w:jc w:val="left"/>
                    <w:rPr>
                      <w:rFonts w:ascii="仿宋" w:eastAsia="仿宋" w:hAnsi="仿宋" w:cs="宋体"/>
                      <w:kern w:val="0"/>
                      <w:sz w:val="28"/>
                      <w:szCs w:val="28"/>
                    </w:rPr>
                  </w:pPr>
                  <w:r>
                    <w:rPr>
                      <w:rFonts w:ascii="仿宋" w:eastAsia="仿宋" w:hAnsi="仿宋" w:cs="宋体"/>
                      <w:kern w:val="0"/>
                      <w:sz w:val="28"/>
                      <w:szCs w:val="28"/>
                    </w:rPr>
                    <w:t>化学 人教版 九年级 上学期</w:t>
                  </w:r>
                </w:p>
              </w:tc>
            </w:tr>
            <w:tr w14:paraId="5C1F9A5A" w14:textId="77777777" w:rsidTr="004C580C">
              <w:tblPrEx>
                <w:tblW w:w="5000" w:type="pct"/>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p w:rsidR="006977DC" w:rsidRPr="00CE3A7E" w:rsidP="006977DC" w14:paraId="5F9EAC41" w14:textId="2E276FC1">
                  <w:pPr>
                    <w:widowControl/>
                    <w:spacing w:line="300" w:lineRule="auto"/>
                    <w:jc w:val="center"/>
                    <w:rPr>
                      <w:rFonts w:ascii="仿宋" w:eastAsia="仿宋" w:hAnsi="仿宋" w:cs="宋体"/>
                      <w:b/>
                      <w:bCs/>
                      <w:kern w:val="0"/>
                      <w:sz w:val="28"/>
                      <w:szCs w:val="28"/>
                    </w:rPr>
                  </w:pPr>
                  <w:r w:rsidRPr="00CE3A7E">
                    <w:rPr>
                      <w:rFonts w:ascii="仿宋" w:eastAsia="仿宋" w:hAnsi="仿宋" w:cs="宋体" w:hint="eastAsia"/>
                      <w:b/>
                      <w:bCs/>
                      <w:kern w:val="0"/>
                      <w:sz w:val="28"/>
                      <w:szCs w:val="28"/>
                    </w:rPr>
                    <w:t>章节</w:t>
                  </w:r>
                </w:p>
              </w:tc>
              <w:tc>
                <w:tcPr>
                  <w:tcW w:w="772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977DC" w:rsidRPr="00CE3A7E" w:rsidP="006977DC" w14:paraId="65432642" w14:textId="68358062">
                  <w:pPr>
                    <w:widowControl/>
                    <w:spacing w:line="300" w:lineRule="auto"/>
                    <w:jc w:val="left"/>
                    <w:rPr>
                      <w:rFonts w:ascii="仿宋" w:eastAsia="仿宋" w:hAnsi="仿宋" w:cs="宋体"/>
                      <w:kern w:val="0"/>
                      <w:sz w:val="28"/>
                      <w:szCs w:val="28"/>
                    </w:rPr>
                  </w:pPr>
                  <w:r>
                    <w:rPr>
                      <w:rFonts w:ascii="仿宋" w:eastAsia="仿宋" w:hAnsi="仿宋" w:cs="宋体"/>
                      <w:kern w:val="0"/>
                      <w:sz w:val="28"/>
                      <w:szCs w:val="28"/>
                    </w:rPr>
                    <w:t>课题3　水的组成</w:t>
                  </w:r>
                </w:p>
              </w:tc>
            </w:tr>
            <w:tr w14:paraId="6C1DDFC2"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paraId="43714982" w14:textId="14697213">
                  <w:pPr>
                    <w:widowControl/>
                    <w:spacing w:line="300" w:lineRule="auto"/>
                    <w:jc w:val="center"/>
                    <w:rPr>
                      <w:rFonts w:ascii="仿宋" w:eastAsia="仿宋" w:hAnsi="仿宋" w:cs="宋体"/>
                      <w:b/>
                      <w:bCs/>
                      <w:kern w:val="0"/>
                      <w:sz w:val="28"/>
                      <w:szCs w:val="28"/>
                    </w:rPr>
                  </w:pPr>
                  <w:r>
                    <w:rPr>
                      <w:rFonts w:ascii="仿宋" w:eastAsia="仿宋" w:hAnsi="仿宋" w:cs="宋体"/>
                      <w:b/>
                      <w:bCs/>
                      <w:kern w:val="0"/>
                      <w:sz w:val="28"/>
                      <w:szCs w:val="28"/>
                    </w:rPr>
                    <w:t>学习目标</w:t>
                  </w:r>
                </w:p>
              </w:tc>
            </w:tr>
            <w:tr w14:paraId="07D9C111"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18"/>
                  </w:pPr>
                  <w:r>
                    <w:rPr>
                      <w:rFonts w:ascii="仿宋" w:hAnsi="仿宋" w:cs="仿宋" w:eastAsia="仿宋"/>
                      <w:sz w:val="28"/>
                    </w:rPr>
                    <w:t>1. 能根据化学史实认识和分析科学家们研究水的组成的证据及推理方法，归纳研究水的组成的方法思路。</w:t>
                  </w:r>
                  <w:r>
                    <w:br/>
                  </w:r>
                  <w:r>
                    <w:rPr>
                      <w:rFonts w:ascii="仿宋" w:hAnsi="仿宋" w:cs="仿宋" w:eastAsia="仿宋"/>
                      <w:sz w:val="28"/>
                    </w:rPr>
                    <w:t xml:space="preserve"> 2. 能够描述氢气燃烧及水的电解实验的实验现象;依据现象及数据,推理生成物并写出文字表达式，从元素守恒的角度推理水的组成及分子构成。</w:t>
                  </w:r>
                  <w:r>
                    <w:br/>
                  </w:r>
                  <w:r>
                    <w:rPr>
                      <w:rFonts w:ascii="仿宋" w:hAnsi="仿宋" w:cs="仿宋" w:eastAsia="仿宋"/>
                      <w:sz w:val="28"/>
                    </w:rPr>
                    <w:t>3. 能从物质的组成和微观构成角度认识物质，能结合航天用水运输成本、航天员呼吸用氧、氢能源的广泛应用等角度分析研究水的组成的价值。</w:t>
                  </w:r>
                </w:p>
              </w:tc>
            </w:tr>
            <w:tr w14:paraId="6C1DDFC2"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textId="14697213">
                  <w:pPr>
                    <w:widowControl/>
                    <w:spacing w:line="300" w:lineRule="auto"/>
                    <w:jc w:val="center"/>
                    <w:rPr>
                      <w:rFonts w:ascii="仿宋" w:eastAsia="仿宋" w:hAnsi="仿宋" w:cs="宋体"/>
                      <w:b/>
                      <w:bCs/>
                      <w:kern w:val="0"/>
                      <w:sz w:val="28"/>
                      <w:szCs w:val="28"/>
                    </w:rPr>
                  </w:pPr>
                  <w:r>
                    <w:rPr>
                      <w:rFonts w:ascii="仿宋" w:eastAsia="仿宋" w:hAnsi="仿宋" w:cs="宋体"/>
                      <w:b/>
                      <w:bCs/>
                      <w:kern w:val="0"/>
                      <w:sz w:val="28"/>
                      <w:szCs w:val="28"/>
                    </w:rPr>
                    <w:t>课前学习任务</w:t>
                  </w:r>
                </w:p>
              </w:tc>
            </w:tr>
            <w:tr w14:paraId="07D9C111"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19"/>
                  </w:pPr>
                  <w:r>
                    <w:rPr>
                      <w:rFonts w:ascii="仿宋" w:hAnsi="仿宋" w:cs="仿宋" w:eastAsia="仿宋"/>
                      <w:sz w:val="28"/>
                    </w:rPr>
                    <w:t>一、查阅资料</w:t>
                  </w:r>
                </w:p>
                <w:p>
                  <w:pPr>
                    <w:pStyle w:val="null19"/>
                    <w:ind w:firstLine="480"/>
                    <w:jc w:val="both"/>
                  </w:pPr>
                  <w:r>
                    <w:rPr>
                      <w:rFonts w:ascii="仿宋" w:hAnsi="仿宋" w:cs="仿宋" w:eastAsia="仿宋"/>
                      <w:color w:val="000000"/>
                      <w:sz w:val="28"/>
                    </w:rPr>
                    <w:t>水是生命中不可缺少的物质，在历史发展里，人们对水的探究与空气一样放在重要的位置。请同学们利用现代信息技术了解水的相关信息。任选一项任务，上网查阅资料，提交文字（或图片、</w:t>
                  </w:r>
                  <w:r>
                    <w:rPr>
                      <w:rFonts w:ascii="仿宋" w:hAnsi="仿宋" w:cs="仿宋" w:eastAsia="仿宋"/>
                      <w:color w:val="000000"/>
                      <w:sz w:val="28"/>
                    </w:rPr>
                    <w:t>PPT</w:t>
                  </w:r>
                  <w:r>
                    <w:rPr>
                      <w:rFonts w:ascii="仿宋" w:hAnsi="仿宋" w:cs="仿宋" w:eastAsia="仿宋"/>
                      <w:color w:val="000000"/>
                      <w:sz w:val="28"/>
                    </w:rPr>
                    <w:t>、视频）成果。</w:t>
                  </w:r>
                  <w:r>
                    <w:br/>
                  </w:r>
                  <w:r>
                    <w:rPr>
                      <w:rFonts w:ascii="仿宋" w:hAnsi="仿宋" w:cs="仿宋" w:eastAsia="仿宋"/>
                      <w:color w:val="000000"/>
                      <w:sz w:val="28"/>
                    </w:rPr>
                    <w:t>任务</w:t>
                  </w:r>
                  <w:r>
                    <w:rPr>
                      <w:rFonts w:ascii="仿宋" w:hAnsi="仿宋" w:cs="仿宋" w:eastAsia="仿宋"/>
                      <w:color w:val="000000"/>
                      <w:sz w:val="28"/>
                    </w:rPr>
                    <w:t>1</w:t>
                  </w:r>
                  <w:r>
                    <w:rPr>
                      <w:rFonts w:ascii="仿宋" w:hAnsi="仿宋" w:cs="仿宋" w:eastAsia="仿宋"/>
                      <w:color w:val="000000"/>
                      <w:sz w:val="28"/>
                    </w:rPr>
                    <w:t>：了解科学家</w:t>
                  </w:r>
                  <w:r>
                    <w:rPr>
                      <w:rFonts w:ascii="仿宋" w:hAnsi="仿宋" w:cs="仿宋" w:eastAsia="仿宋"/>
                      <w:color w:val="000000"/>
                      <w:sz w:val="28"/>
                    </w:rPr>
                    <w:t>——</w:t>
                  </w:r>
                  <w:r>
                    <w:rPr>
                      <w:rFonts w:ascii="仿宋" w:hAnsi="仿宋" w:cs="仿宋" w:eastAsia="仿宋"/>
                      <w:color w:val="000000"/>
                      <w:sz w:val="28"/>
                    </w:rPr>
                    <w:t>普利斯特里、卡文迪许、拉瓦锡认识水的历史过程。</w:t>
                  </w:r>
                  <w:r>
                    <w:br/>
                  </w:r>
                  <w:r>
                    <w:rPr>
                      <w:rFonts w:ascii="仿宋" w:hAnsi="仿宋" w:cs="仿宋" w:eastAsia="仿宋"/>
                      <w:color w:val="000000"/>
                      <w:sz w:val="28"/>
                    </w:rPr>
                    <w:t>任务</w:t>
                  </w:r>
                  <w:r>
                    <w:rPr>
                      <w:rFonts w:ascii="仿宋" w:hAnsi="仿宋" w:cs="仿宋" w:eastAsia="仿宋"/>
                      <w:color w:val="000000"/>
                      <w:sz w:val="28"/>
                    </w:rPr>
                    <w:t>2</w:t>
                  </w:r>
                  <w:r>
                    <w:rPr>
                      <w:rFonts w:ascii="仿宋" w:hAnsi="仿宋" w:cs="仿宋" w:eastAsia="仿宋"/>
                      <w:color w:val="000000"/>
                      <w:sz w:val="28"/>
                    </w:rPr>
                    <w:t>：搜集水的相关信息，例如水的组成、结构、性质、用途、储存、制法、最新研究进展等。</w:t>
                  </w:r>
                </w:p>
                <w:p>
                  <w:pPr>
                    <w:pStyle w:val="null19"/>
                  </w:pPr>
                  <w:r>
                    <w:rPr>
                      <w:rFonts w:ascii="仿宋" w:hAnsi="仿宋" w:cs="仿宋" w:eastAsia="仿宋"/>
                      <w:sz w:val="28"/>
                    </w:rPr>
                    <w:t>二、温故知新</w:t>
                  </w:r>
                  <w:r>
                    <w:br/>
                  </w:r>
                  <w:r>
                    <w:rPr>
                      <w:rFonts w:ascii="仿宋" w:hAnsi="仿宋" w:cs="仿宋" w:eastAsia="仿宋"/>
                      <w:sz w:val="28"/>
                    </w:rPr>
                    <w:t>1. 将______________伸入集气瓶中，如果_____________________，则证明该瓶气体为氧气。</w:t>
                  </w:r>
                  <w:r>
                    <w:br/>
                  </w:r>
                  <w:r>
                    <w:rPr>
                      <w:rFonts w:ascii="仿宋" w:hAnsi="仿宋" w:cs="仿宋" w:eastAsia="仿宋"/>
                      <w:sz w:val="28"/>
                    </w:rPr>
                    <w:t>2. 在物质发生化学变化时，分子的种类________（填“改变”或“不变”，下同），原子的种类________，元素的种类__________。</w:t>
                  </w:r>
                  <w:r>
                    <w:br/>
                  </w:r>
                  <w:r>
                    <w:rPr>
                      <w:rFonts w:ascii="仿宋" w:hAnsi="仿宋" w:cs="仿宋" w:eastAsia="仿宋"/>
                      <w:sz w:val="28"/>
                    </w:rPr>
                    <w:t xml:space="preserve">3. </w:t>
                  </w:r>
                  <w:r>
                    <w:rPr>
                      <w:rFonts w:ascii="仿宋" w:hAnsi="仿宋" w:cs="仿宋" w:eastAsia="仿宋"/>
                      <w:sz w:val="28"/>
                    </w:rPr>
                    <w:t>下列不可用于制取氧气的物质是(      )。</w:t>
                  </w:r>
                  <w:r>
                    <w:br/>
                  </w:r>
                  <w:r>
                    <w:rPr>
                      <w:rFonts w:ascii="仿宋" w:hAnsi="仿宋" w:cs="仿宋" w:eastAsia="仿宋"/>
                      <w:sz w:val="28"/>
                    </w:rPr>
                    <w:t>A. KClO</w:t>
                  </w:r>
                  <w:r>
                    <w:rPr>
                      <w:rFonts w:ascii="仿宋" w:hAnsi="仿宋" w:cs="仿宋" w:eastAsia="仿宋"/>
                      <w:sz w:val="28"/>
                      <w:vertAlign w:val="subscript"/>
                    </w:rPr>
                    <w:t>3</w:t>
                  </w:r>
                  <w:r>
                    <w:rPr>
                      <w:rFonts w:ascii="仿宋" w:hAnsi="仿宋" w:cs="仿宋" w:eastAsia="仿宋"/>
                      <w:sz w:val="28"/>
                    </w:rPr>
                    <w:t xml:space="preserve">      B. NaCl         C. KMnO</w:t>
                  </w:r>
                  <w:r>
                    <w:rPr>
                      <w:rFonts w:ascii="仿宋" w:hAnsi="仿宋" w:cs="仿宋" w:eastAsia="仿宋"/>
                      <w:sz w:val="28"/>
                      <w:vertAlign w:val="subscript"/>
                    </w:rPr>
                    <w:t>4</w:t>
                  </w:r>
                  <w:r>
                    <w:rPr>
                      <w:rFonts w:ascii="仿宋" w:hAnsi="仿宋" w:cs="仿宋" w:eastAsia="仿宋"/>
                      <w:sz w:val="28"/>
                    </w:rPr>
                    <w:t xml:space="preserve">         D. H</w:t>
                  </w:r>
                  <w:r>
                    <w:rPr>
                      <w:rFonts w:ascii="仿宋" w:hAnsi="仿宋" w:cs="仿宋" w:eastAsia="仿宋"/>
                      <w:sz w:val="28"/>
                      <w:vertAlign w:val="subscript"/>
                    </w:rPr>
                    <w:t>2</w:t>
                  </w:r>
                  <w:r>
                    <w:rPr>
                      <w:rFonts w:ascii="仿宋" w:hAnsi="仿宋" w:cs="仿宋" w:eastAsia="仿宋"/>
                      <w:sz w:val="28"/>
                    </w:rPr>
                    <w:t>O</w:t>
                  </w:r>
                  <w:r>
                    <w:rPr>
                      <w:rFonts w:ascii="仿宋" w:hAnsi="仿宋" w:cs="仿宋" w:eastAsia="仿宋"/>
                      <w:sz w:val="28"/>
                      <w:vertAlign w:val="subscript"/>
                    </w:rPr>
                    <w:t>2</w:t>
                  </w:r>
                </w:p>
                <w:p>
                  <w:pPr>
                    <w:pStyle w:val="null19"/>
                  </w:pPr>
                  <w:r>
                    <w:rPr>
                      <w:rFonts w:ascii="仿宋" w:hAnsi="仿宋" w:cs="仿宋" w:eastAsia="仿宋"/>
                      <w:sz w:val="28"/>
                    </w:rPr>
                    <w:t>三、课前预习</w:t>
                  </w:r>
                </w:p>
                <w:p>
                  <w:pPr>
                    <w:pStyle w:val="null19"/>
                  </w:pPr>
                  <w:r>
                    <w:rPr>
                      <w:rFonts w:ascii="仿宋" w:hAnsi="仿宋" w:cs="仿宋" w:eastAsia="仿宋"/>
                      <w:sz w:val="28"/>
                    </w:rPr>
                    <w:t>阅读教材第79页，自学氢气的性质，填写下列空格。</w:t>
                  </w:r>
                </w:p>
                <w:p>
                  <w:pPr>
                    <w:pStyle w:val="null19"/>
                  </w:pPr>
                  <w:r>
                    <w:rPr>
                      <w:rFonts w:ascii="仿宋" w:hAnsi="仿宋" w:cs="仿宋" w:eastAsia="仿宋"/>
                      <w:sz w:val="28"/>
                    </w:rPr>
                    <w:t>通常情况下，氢气是_______、_______、_____________的气体</w:t>
                  </w:r>
                  <w:r>
                    <w:rPr>
                      <w:rFonts w:ascii="仿宋" w:hAnsi="仿宋" w:cs="仿宋" w:eastAsia="仿宋"/>
                      <w:sz w:val="28"/>
                    </w:rPr>
                    <w:t>，密度比空气的_______。氢气在空气中燃烧时，产生_________色火焰；混有一定量空气或氧气的氢气遇明火会发生爆炸。因此点燃氢气前一定要___________，点燃氢气时，发出尖锐爆鸣声表明气体_______，声音很小则表示气体________。</w:t>
                  </w:r>
                </w:p>
              </w:tc>
            </w:tr>
            <w:tr w14:paraId="6C1DDFC2"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textId="14697213">
                  <w:pPr>
                    <w:widowControl/>
                    <w:spacing w:line="300" w:lineRule="auto"/>
                    <w:jc w:val="center"/>
                    <w:rPr>
                      <w:rFonts w:ascii="仿宋" w:eastAsia="仿宋" w:hAnsi="仿宋" w:cs="宋体"/>
                      <w:b/>
                      <w:bCs/>
                      <w:kern w:val="0"/>
                      <w:sz w:val="28"/>
                      <w:szCs w:val="28"/>
                    </w:rPr>
                  </w:pPr>
                  <w:r>
                    <w:rPr>
                      <w:rFonts w:ascii="仿宋" w:eastAsia="仿宋" w:hAnsi="仿宋" w:cs="宋体"/>
                      <w:b/>
                      <w:bCs/>
                      <w:kern w:val="0"/>
                      <w:sz w:val="28"/>
                      <w:szCs w:val="28"/>
                    </w:rPr>
                    <w:t>课上学习任务</w:t>
                  </w:r>
                </w:p>
              </w:tc>
            </w:tr>
            <w:tr w14:paraId="07D9C111"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20"/>
                    <w:jc w:val="left"/>
                  </w:pPr>
                  <w:r>
                    <w:rPr>
                      <w:rFonts w:ascii="仿宋" w:hAnsi="仿宋" w:cs="仿宋" w:eastAsia="仿宋"/>
                      <w:sz w:val="28"/>
                    </w:rPr>
                    <w:t>项目背景：</w:t>
                  </w:r>
                  <w:r>
                    <w:rPr>
                      <w:rFonts w:ascii="仿宋" w:hAnsi="仿宋" w:cs="仿宋" w:eastAsia="仿宋"/>
                      <w:sz w:val="28"/>
                    </w:rPr>
                    <w:t>2022</w:t>
                  </w:r>
                  <w:r>
                    <w:rPr>
                      <w:rFonts w:ascii="仿宋" w:hAnsi="仿宋" w:cs="仿宋" w:eastAsia="仿宋"/>
                      <w:sz w:val="28"/>
                    </w:rPr>
                    <w:t>年</w:t>
                  </w:r>
                  <w:r>
                    <w:rPr>
                      <w:rFonts w:ascii="仿宋" w:hAnsi="仿宋" w:cs="仿宋" w:eastAsia="仿宋"/>
                      <w:sz w:val="28"/>
                    </w:rPr>
                    <w:t>5</w:t>
                  </w:r>
                  <w:r>
                    <w:rPr>
                      <w:rFonts w:ascii="仿宋" w:hAnsi="仿宋" w:cs="仿宋" w:eastAsia="仿宋"/>
                      <w:sz w:val="28"/>
                    </w:rPr>
                    <w:t>月，祝融号在火星上发现水活动迹象。</w:t>
                  </w:r>
                  <w:r>
                    <w:rPr>
                      <w:rFonts w:ascii="仿宋" w:hAnsi="仿宋" w:cs="仿宋" w:eastAsia="仿宋"/>
                      <w:sz w:val="28"/>
                    </w:rPr>
                    <w:t>火星上水的发现不仅意味着火星有孕育生命的可能，还论证了人类移居火星的可能性。</w:t>
                  </w:r>
                </w:p>
                <w:p>
                  <w:pPr>
                    <w:pStyle w:val="null20"/>
                    <w:spacing w:before="150"/>
                    <w:jc w:val="left"/>
                  </w:pPr>
                  <w:r>
                    <w:rPr>
                      <w:rFonts w:ascii="仿宋" w:hAnsi="仿宋" w:cs="仿宋" w:eastAsia="仿宋"/>
                      <w:sz w:val="28"/>
                    </w:rPr>
                    <w:t>项目情境：证明火星上发现的物质是水</w:t>
                  </w:r>
                </w:p>
                <w:p>
                  <w:pPr>
                    <w:pStyle w:val="null20"/>
                    <w:jc w:val="left"/>
                  </w:pPr>
                  <w:r>
                    <w:rPr>
                      <w:rFonts w:ascii="仿宋" w:hAnsi="仿宋" w:cs="仿宋" w:eastAsia="仿宋"/>
                      <w:sz w:val="28"/>
                    </w:rPr>
                    <w:t>【提出问题】</w:t>
                  </w:r>
                  <w:r>
                    <w:rPr>
                      <w:rFonts w:ascii="仿宋" w:hAnsi="仿宋" w:cs="仿宋" w:eastAsia="仿宋"/>
                      <w:sz w:val="28"/>
                    </w:rPr>
                    <w:t>如果你是科学家，你能从哪些角度证明火星上发现的物质是水（可以从宏观、微观等多角度思考）？</w:t>
                  </w:r>
                </w:p>
                <w:p>
                  <w:pPr>
                    <w:pStyle w:val="null20"/>
                    <w:spacing w:before="150"/>
                    <w:jc w:val="left"/>
                  </w:pPr>
                  <w:r>
                    <w:rPr>
                      <w:rFonts w:ascii="仿宋" w:hAnsi="仿宋" w:cs="仿宋" w:eastAsia="仿宋"/>
                      <w:sz w:val="28"/>
                    </w:rPr>
                    <w:t>项目任务</w:t>
                  </w:r>
                  <w:r>
                    <w:rPr>
                      <w:rFonts w:ascii="仿宋" w:hAnsi="仿宋" w:cs="仿宋" w:eastAsia="仿宋"/>
                      <w:sz w:val="28"/>
                    </w:rPr>
                    <w:t>1：重现历史——收集水的组成证据</w:t>
                  </w:r>
                </w:p>
                <w:p>
                  <w:pPr>
                    <w:pStyle w:val="null20"/>
                    <w:jc w:val="left"/>
                  </w:pPr>
                  <w:r>
                    <w:rPr>
                      <w:rFonts w:ascii="仿宋" w:hAnsi="仿宋" w:cs="仿宋" w:eastAsia="仿宋"/>
                      <w:color w:val="333333"/>
                      <w:sz w:val="28"/>
                      <w:shd w:fill="FFFFFF" w:val="clear"/>
                    </w:rPr>
                    <w:t>【活动</w:t>
                  </w:r>
                  <w:r>
                    <w:rPr>
                      <w:rFonts w:ascii="仿宋" w:hAnsi="仿宋" w:cs="仿宋" w:eastAsia="仿宋"/>
                      <w:color w:val="333333"/>
                      <w:sz w:val="28"/>
                      <w:shd w:fill="FFFFFF" w:val="clear"/>
                    </w:rPr>
                    <w:t>1</w:t>
                  </w:r>
                  <w:r>
                    <w:rPr>
                      <w:rFonts w:ascii="仿宋" w:hAnsi="仿宋" w:cs="仿宋" w:eastAsia="仿宋"/>
                      <w:color w:val="333333"/>
                      <w:sz w:val="28"/>
                      <w:shd w:fill="FFFFFF" w:val="clear"/>
                    </w:rPr>
                    <w:t>】研读科学史料，寻找普利斯特里、卡文迪许发现水的证据，以及拉瓦锡证明水的组成的依据。</w:t>
                  </w:r>
                </w:p>
                <w:tbl>
                  <w:tblPr>
                    <w:tblInd w:type="dxa" w:w="105"/>
                    <w:tblBorders>
                      <w:top w:val="none" w:color="000000" w:sz="4"/>
                      <w:left w:val="none" w:color="000000" w:sz="4"/>
                      <w:bottom w:val="none" w:color="000000" w:sz="4"/>
                      <w:right w:val="none" w:color="000000" w:sz="4"/>
                      <w:insideH w:val="none"/>
                      <w:insideV w:val="none"/>
                    </w:tblBorders>
                  </w:tblPr>
                  <w:tblGrid>
                    <w:gridCol w:w="2745"/>
                    <w:gridCol w:w="12060"/>
                    <w:gridCol w:w="1815"/>
                  </w:tblGrid>
                  <w:tr>
                    <w:tc>
                      <w:tcPr>
                        <w:tcW w:type="dxa" w:w="2745"/>
                        <w:tcBorders>
                          <w:top w:val="outset" w:color="000000" w:sz="4"/>
                          <w:left w:val="outset" w:color="000000" w:sz="4"/>
                          <w:bottom w:val="outset" w:color="000000" w:sz="4"/>
                          <w:right w:val="outset" w:color="000000" w:sz="4"/>
                        </w:tcBorders>
                        <w:shd w:fill="FFFFFF"/>
                        <w:tcMar>
                          <w:top w:type="dxa" w:w="0"/>
                          <w:left w:type="dxa" w:w="0"/>
                          <w:bottom w:type="dxa" w:w="0"/>
                          <w:right w:type="dxa" w:w="0"/>
                        </w:tcMar>
                      </w:tcPr>
                      <w:p>
                        <w:pPr>
                          <w:pStyle w:val="null20"/>
                          <w:jc w:val="center"/>
                        </w:pPr>
                        <w:r>
                          <w:rPr>
                            <w:rFonts w:ascii="仿宋" w:hAnsi="仿宋" w:cs="仿宋" w:eastAsia="仿宋"/>
                            <w:color w:val="333333"/>
                            <w:sz w:val="28"/>
                          </w:rPr>
                          <w:t>科学家</w:t>
                        </w:r>
                      </w:p>
                    </w:tc>
                    <w:tc>
                      <w:tcPr>
                        <w:tcW w:type="dxa" w:w="12060"/>
                        <w:tcBorders>
                          <w:top w:val="outset" w:color="000000" w:sz="4"/>
                          <w:left w:val="none" w:color="000000" w:sz="4"/>
                          <w:bottom w:val="outset" w:color="000000" w:sz="4"/>
                          <w:right w:val="outset" w:color="000000" w:sz="4"/>
                        </w:tcBorders>
                        <w:shd w:fill="FFFFFF"/>
                        <w:tcMar>
                          <w:top w:type="dxa" w:w="0"/>
                          <w:left w:type="dxa" w:w="0"/>
                          <w:bottom w:type="dxa" w:w="0"/>
                          <w:right w:type="dxa" w:w="0"/>
                        </w:tcMar>
                      </w:tcPr>
                      <w:p>
                        <w:pPr>
                          <w:pStyle w:val="null20"/>
                          <w:jc w:val="center"/>
                        </w:pPr>
                        <w:r>
                          <w:rPr>
                            <w:rFonts w:ascii="仿宋" w:hAnsi="仿宋" w:cs="仿宋" w:eastAsia="仿宋"/>
                            <w:color w:val="333333"/>
                            <w:sz w:val="28"/>
                          </w:rPr>
                          <w:t>科学史料</w:t>
                        </w:r>
                      </w:p>
                    </w:tc>
                    <w:tc>
                      <w:tcPr>
                        <w:tcW w:type="dxa" w:w="1815"/>
                        <w:tcBorders>
                          <w:top w:val="outset" w:color="000000" w:sz="4"/>
                          <w:left w:val="none" w:color="000000" w:sz="4"/>
                          <w:bottom w:val="outset" w:color="000000" w:sz="4"/>
                          <w:right w:val="outset" w:color="000000" w:sz="4"/>
                        </w:tcBorders>
                        <w:shd w:fill="FFFFFF"/>
                        <w:tcMar>
                          <w:top w:type="dxa" w:w="0"/>
                          <w:left w:type="dxa" w:w="0"/>
                          <w:bottom w:type="dxa" w:w="0"/>
                          <w:right w:type="dxa" w:w="0"/>
                        </w:tcMar>
                      </w:tcPr>
                      <w:p>
                        <w:pPr>
                          <w:pStyle w:val="null20"/>
                          <w:jc w:val="center"/>
                        </w:pPr>
                        <w:r>
                          <w:rPr>
                            <w:rFonts w:ascii="仿宋" w:hAnsi="仿宋" w:cs="仿宋" w:eastAsia="仿宋"/>
                            <w:color w:val="333333"/>
                            <w:sz w:val="28"/>
                          </w:rPr>
                          <w:t>证据</w:t>
                        </w:r>
                      </w:p>
                    </w:tc>
                  </w:tr>
                  <w:tr>
                    <w:tc>
                      <w:tcPr>
                        <w:tcW w:type="dxa" w:w="2745"/>
                        <w:tcBorders>
                          <w:top w:val="none" w:color="000000" w:sz="4"/>
                          <w:left w:val="outset" w:color="000000" w:sz="4"/>
                          <w:bottom w:val="outset" w:color="000000" w:sz="4"/>
                          <w:right w:val="outset" w:color="000000" w:sz="4"/>
                        </w:tcBorders>
                        <w:shd w:fill="FFFFFF"/>
                        <w:tcMar>
                          <w:top w:type="dxa" w:w="0"/>
                          <w:left w:type="dxa" w:w="0"/>
                          <w:bottom w:type="dxa" w:w="0"/>
                          <w:right w:type="dxa" w:w="0"/>
                        </w:tcMar>
                      </w:tcPr>
                      <w:p>
                        <w:pPr>
                          <w:pStyle w:val="null20"/>
                          <w:jc w:val="center"/>
                        </w:pPr>
                        <w:r>
                          <w:rPr>
                            <w:rFonts w:ascii="仿宋" w:hAnsi="仿宋" w:cs="仿宋" w:eastAsia="仿宋"/>
                            <w:color w:val="333333"/>
                            <w:sz w:val="28"/>
                          </w:rPr>
                          <w:t>普利斯特里</w:t>
                        </w:r>
                      </w:p>
                    </w:tc>
                    <w:tc>
                      <w:tcPr>
                        <w:tcW w:type="dxa" w:w="12060"/>
                        <w:tcBorders>
                          <w:top w:val="none" w:color="000000" w:sz="4"/>
                          <w:left w:val="none" w:color="000000" w:sz="4"/>
                          <w:bottom w:val="outset" w:color="000000" w:sz="4"/>
                          <w:right w:val="outset" w:color="000000" w:sz="4"/>
                        </w:tcBorders>
                        <w:shd w:fill="FFFFFF"/>
                        <w:tcMar>
                          <w:top w:type="dxa" w:w="0"/>
                          <w:left w:type="dxa" w:w="0"/>
                          <w:bottom w:type="dxa" w:w="0"/>
                          <w:right w:type="dxa" w:w="0"/>
                        </w:tcMar>
                      </w:tcPr>
                      <w:p>
                        <w:pPr>
                          <w:pStyle w:val="null20"/>
                          <w:jc w:val="left"/>
                        </w:pPr>
                        <w:r>
                          <w:rPr>
                            <w:rFonts w:ascii="仿宋" w:hAnsi="仿宋" w:cs="仿宋" w:eastAsia="仿宋"/>
                            <w:sz w:val="28"/>
                          </w:rPr>
                          <w:t xml:space="preserve">     </w:t>
                        </w:r>
                        <w:r>
                          <w:rPr>
                            <w:rFonts w:ascii="仿宋" w:hAnsi="仿宋" w:cs="仿宋" w:eastAsia="仿宋"/>
                            <w:color w:val="333333"/>
                            <w:sz w:val="28"/>
                          </w:rPr>
                          <w:t>18</w:t>
                        </w:r>
                        <w:r>
                          <w:rPr>
                            <w:rFonts w:ascii="仿宋" w:hAnsi="仿宋" w:cs="仿宋" w:eastAsia="仿宋"/>
                            <w:color w:val="333333"/>
                            <w:sz w:val="28"/>
                          </w:rPr>
                          <w:t>世纪末，英国科学家普利斯特里把</w:t>
                        </w:r>
                        <w:r>
                          <w:rPr>
                            <w:rFonts w:ascii="仿宋" w:hAnsi="仿宋" w:cs="仿宋" w:eastAsia="仿宋"/>
                            <w:color w:val="333333"/>
                            <w:sz w:val="28"/>
                          </w:rPr>
                          <w:t>“</w:t>
                        </w:r>
                        <w:r>
                          <w:rPr>
                            <w:rFonts w:ascii="仿宋" w:hAnsi="仿宋" w:cs="仿宋" w:eastAsia="仿宋"/>
                            <w:color w:val="333333"/>
                            <w:sz w:val="28"/>
                          </w:rPr>
                          <w:t>易燃空气</w:t>
                        </w:r>
                        <w:r>
                          <w:rPr>
                            <w:rFonts w:ascii="仿宋" w:hAnsi="仿宋" w:cs="仿宋" w:eastAsia="仿宋"/>
                            <w:color w:val="333333"/>
                            <w:sz w:val="28"/>
                          </w:rPr>
                          <w:t>”</w:t>
                        </w:r>
                        <w:r>
                          <w:rPr>
                            <w:rFonts w:ascii="仿宋" w:hAnsi="仿宋" w:cs="仿宋" w:eastAsia="仿宋"/>
                            <w:color w:val="333333"/>
                            <w:sz w:val="28"/>
                          </w:rPr>
                          <w:t>（氢气）和空气混合后盛在洁净、干燥的玻璃瓶中，当用电火花点火时，可听到</w:t>
                        </w:r>
                        <w:r>
                          <w:rPr>
                            <w:rFonts w:ascii="仿宋" w:hAnsi="仿宋" w:cs="仿宋" w:eastAsia="仿宋"/>
                            <w:color w:val="333333"/>
                            <w:sz w:val="28"/>
                          </w:rPr>
                          <w:t>“</w:t>
                        </w:r>
                        <w:r>
                          <w:rPr>
                            <w:rFonts w:ascii="仿宋" w:hAnsi="仿宋" w:cs="仿宋" w:eastAsia="仿宋"/>
                            <w:color w:val="333333"/>
                            <w:sz w:val="28"/>
                          </w:rPr>
                          <w:t>啪</w:t>
                        </w:r>
                        <w:r>
                          <w:rPr>
                            <w:rFonts w:ascii="仿宋" w:hAnsi="仿宋" w:cs="仿宋" w:eastAsia="仿宋"/>
                            <w:color w:val="333333"/>
                            <w:sz w:val="28"/>
                          </w:rPr>
                          <w:t>”</w:t>
                        </w:r>
                        <w:r>
                          <w:rPr>
                            <w:rFonts w:ascii="仿宋" w:hAnsi="仿宋" w:cs="仿宋" w:eastAsia="仿宋"/>
                            <w:color w:val="333333"/>
                            <w:sz w:val="28"/>
                          </w:rPr>
                          <w:t>的爆鸣声，瓶口吐出了长长的火舌。普利斯特里仔细观察发现，瓶子里还有一位神秘的</w:t>
                        </w:r>
                        <w:r>
                          <w:rPr>
                            <w:rFonts w:ascii="仿宋" w:hAnsi="仿宋" w:cs="仿宋" w:eastAsia="仿宋"/>
                            <w:color w:val="333333"/>
                            <w:sz w:val="28"/>
                          </w:rPr>
                          <w:t>“</w:t>
                        </w:r>
                        <w:r>
                          <w:rPr>
                            <w:rFonts w:ascii="仿宋" w:hAnsi="仿宋" w:cs="仿宋" w:eastAsia="仿宋"/>
                            <w:color w:val="333333"/>
                            <w:sz w:val="28"/>
                          </w:rPr>
                          <w:t>客人</w:t>
                        </w:r>
                        <w:r>
                          <w:rPr>
                            <w:rFonts w:ascii="仿宋" w:hAnsi="仿宋" w:cs="仿宋" w:eastAsia="仿宋"/>
                            <w:color w:val="333333"/>
                            <w:sz w:val="28"/>
                          </w:rPr>
                          <w:t>”——</w:t>
                        </w:r>
                        <w:r>
                          <w:rPr>
                            <w:rFonts w:ascii="仿宋" w:hAnsi="仿宋" w:cs="仿宋" w:eastAsia="仿宋"/>
                            <w:color w:val="333333"/>
                            <w:sz w:val="28"/>
                          </w:rPr>
                          <w:t>瓶壁上有不少水珠。</w:t>
                        </w:r>
                      </w:p>
                    </w:tc>
                    <w:tc>
                      <w:tcPr>
                        <w:tcW w:type="dxa" w:w="1815"/>
                        <w:tcBorders>
                          <w:top w:val="none" w:color="000000" w:sz="4"/>
                          <w:left w:val="none" w:color="000000" w:sz="4"/>
                          <w:bottom w:val="outset" w:color="000000" w:sz="4"/>
                          <w:right w:val="outset" w:color="000000" w:sz="4"/>
                        </w:tcBorders>
                        <w:shd w:fill="FFFFFF"/>
                        <w:tcMar>
                          <w:top w:type="dxa" w:w="0"/>
                          <w:left w:type="dxa" w:w="0"/>
                          <w:bottom w:type="dxa" w:w="0"/>
                          <w:right w:type="dxa" w:w="0"/>
                        </w:tcMar>
                      </w:tcPr>
                      <w:p>
                        <w:pPr>
                          <w:pStyle w:val="null20"/>
                          <w:jc w:val="center"/>
                        </w:pPr>
                        <w:r>
                          <w:rPr>
                            <w:rFonts w:ascii="仿宋" w:hAnsi="仿宋" w:cs="仿宋" w:eastAsia="仿宋"/>
                            <w:color w:val="333333"/>
                            <w:sz w:val="28"/>
                          </w:rPr>
                          <w:t>证据</w:t>
                        </w:r>
                        <w:r>
                          <w:rPr>
                            <w:rFonts w:ascii="仿宋" w:hAnsi="仿宋" w:cs="仿宋" w:eastAsia="仿宋"/>
                            <w:color w:val="333333"/>
                            <w:sz w:val="28"/>
                          </w:rPr>
                          <w:t>1</w:t>
                        </w:r>
                      </w:p>
                    </w:tc>
                  </w:tr>
                  <w:tr>
                    <w:tc>
                      <w:tcPr>
                        <w:tcW w:type="dxa" w:w="2745"/>
                        <w:tcBorders>
                          <w:top w:val="none" w:color="000000" w:sz="4"/>
                          <w:left w:val="outset" w:color="000000" w:sz="4"/>
                          <w:bottom w:val="outset" w:color="000000" w:sz="4"/>
                          <w:right w:val="outset" w:color="000000" w:sz="4"/>
                        </w:tcBorders>
                        <w:shd w:fill="FFFFFF"/>
                        <w:tcMar>
                          <w:top w:type="dxa" w:w="0"/>
                          <w:left w:type="dxa" w:w="0"/>
                          <w:bottom w:type="dxa" w:w="0"/>
                          <w:right w:type="dxa" w:w="0"/>
                        </w:tcMar>
                      </w:tcPr>
                      <w:p>
                        <w:pPr>
                          <w:pStyle w:val="null20"/>
                          <w:jc w:val="center"/>
                        </w:pPr>
                        <w:r>
                          <w:rPr>
                            <w:rFonts w:ascii="仿宋" w:hAnsi="仿宋" w:cs="仿宋" w:eastAsia="仿宋"/>
                            <w:color w:val="333333"/>
                            <w:sz w:val="28"/>
                          </w:rPr>
                          <w:t>卡文迪许</w:t>
                        </w:r>
                      </w:p>
                    </w:tc>
                    <w:tc>
                      <w:tcPr>
                        <w:tcW w:type="dxa" w:w="12060"/>
                        <w:tcBorders>
                          <w:top w:val="none" w:color="000000" w:sz="4"/>
                          <w:left w:val="none" w:color="000000" w:sz="4"/>
                          <w:bottom w:val="outset" w:color="000000" w:sz="4"/>
                          <w:right w:val="outset" w:color="000000" w:sz="4"/>
                        </w:tcBorders>
                        <w:shd w:fill="FFFFFF"/>
                        <w:tcMar>
                          <w:top w:type="dxa" w:w="0"/>
                          <w:left w:type="dxa" w:w="0"/>
                          <w:bottom w:type="dxa" w:w="0"/>
                          <w:right w:type="dxa" w:w="0"/>
                        </w:tcMar>
                      </w:tcPr>
                      <w:p>
                        <w:pPr>
                          <w:pStyle w:val="null20"/>
                          <w:jc w:val="left"/>
                        </w:pPr>
                        <w:r>
                          <w:rPr>
                            <w:rFonts w:ascii="仿宋" w:hAnsi="仿宋" w:cs="仿宋" w:eastAsia="仿宋"/>
                            <w:sz w:val="28"/>
                          </w:rPr>
                          <w:t xml:space="preserve">     </w:t>
                        </w:r>
                        <w:r>
                          <w:rPr>
                            <w:rFonts w:ascii="仿宋" w:hAnsi="仿宋" w:cs="仿宋" w:eastAsia="仿宋"/>
                            <w:color w:val="333333"/>
                            <w:sz w:val="28"/>
                          </w:rPr>
                          <w:t>不久后，卡文迪许用不同比例的</w:t>
                        </w:r>
                        <w:r>
                          <w:rPr>
                            <w:rFonts w:ascii="仿宋" w:hAnsi="仿宋" w:cs="仿宋" w:eastAsia="仿宋"/>
                            <w:color w:val="333333"/>
                            <w:sz w:val="28"/>
                          </w:rPr>
                          <w:t>“</w:t>
                        </w:r>
                        <w:r>
                          <w:rPr>
                            <w:rFonts w:ascii="仿宋" w:hAnsi="仿宋" w:cs="仿宋" w:eastAsia="仿宋"/>
                            <w:color w:val="333333"/>
                            <w:sz w:val="28"/>
                          </w:rPr>
                          <w:t>易燃空气</w:t>
                        </w:r>
                        <w:r>
                          <w:rPr>
                            <w:rFonts w:ascii="仿宋" w:hAnsi="仿宋" w:cs="仿宋" w:eastAsia="仿宋"/>
                            <w:color w:val="333333"/>
                            <w:sz w:val="28"/>
                          </w:rPr>
                          <w:t>”</w:t>
                        </w:r>
                        <w:r>
                          <w:rPr>
                            <w:rFonts w:ascii="仿宋" w:hAnsi="仿宋" w:cs="仿宋" w:eastAsia="仿宋"/>
                            <w:color w:val="333333"/>
                            <w:sz w:val="28"/>
                          </w:rPr>
                          <w:t>（氢气）和空气混合点燃进行实验，断定生成的液体是水。在氧元素被确认后，卡文迪许用纯氧代替空气进行上述实验，并确认大约</w:t>
                        </w:r>
                        <w:r>
                          <w:rPr>
                            <w:rFonts w:ascii="仿宋" w:hAnsi="仿宋" w:cs="仿宋" w:eastAsia="仿宋"/>
                            <w:color w:val="333333"/>
                            <w:sz w:val="28"/>
                          </w:rPr>
                          <w:t>2</w:t>
                        </w:r>
                        <w:r>
                          <w:rPr>
                            <w:rFonts w:ascii="仿宋" w:hAnsi="仿宋" w:cs="仿宋" w:eastAsia="仿宋"/>
                            <w:color w:val="333333"/>
                            <w:sz w:val="28"/>
                          </w:rPr>
                          <w:t>份体积的</w:t>
                        </w:r>
                        <w:r>
                          <w:rPr>
                            <w:rFonts w:ascii="仿宋" w:hAnsi="仿宋" w:cs="仿宋" w:eastAsia="仿宋"/>
                            <w:color w:val="333333"/>
                            <w:sz w:val="28"/>
                          </w:rPr>
                          <w:t>“</w:t>
                        </w:r>
                        <w:r>
                          <w:rPr>
                            <w:rFonts w:ascii="仿宋" w:hAnsi="仿宋" w:cs="仿宋" w:eastAsia="仿宋"/>
                            <w:color w:val="333333"/>
                            <w:sz w:val="28"/>
                          </w:rPr>
                          <w:t>易燃空气</w:t>
                        </w:r>
                        <w:r>
                          <w:rPr>
                            <w:rFonts w:ascii="仿宋" w:hAnsi="仿宋" w:cs="仿宋" w:eastAsia="仿宋"/>
                            <w:color w:val="333333"/>
                            <w:sz w:val="28"/>
                          </w:rPr>
                          <w:t>”</w:t>
                        </w:r>
                        <w:r>
                          <w:rPr>
                            <w:rFonts w:ascii="仿宋" w:hAnsi="仿宋" w:cs="仿宋" w:eastAsia="仿宋"/>
                            <w:color w:val="333333"/>
                            <w:sz w:val="28"/>
                          </w:rPr>
                          <w:t>（氢气）与</w:t>
                        </w:r>
                        <w:r>
                          <w:rPr>
                            <w:rFonts w:ascii="仿宋" w:hAnsi="仿宋" w:cs="仿宋" w:eastAsia="仿宋"/>
                            <w:color w:val="333333"/>
                            <w:sz w:val="28"/>
                          </w:rPr>
                          <w:t>1</w:t>
                        </w:r>
                        <w:r>
                          <w:rPr>
                            <w:rFonts w:ascii="仿宋" w:hAnsi="仿宋" w:cs="仿宋" w:eastAsia="仿宋"/>
                            <w:color w:val="333333"/>
                            <w:sz w:val="28"/>
                          </w:rPr>
                          <w:t>份体积的氧气恰好化合成水。但是，当时虔诚的</w:t>
                        </w:r>
                        <w:r>
                          <w:rPr>
                            <w:rFonts w:ascii="仿宋" w:hAnsi="仿宋" w:cs="仿宋" w:eastAsia="仿宋"/>
                            <w:color w:val="333333"/>
                            <w:sz w:val="28"/>
                          </w:rPr>
                          <w:t>“</w:t>
                        </w:r>
                        <w:r>
                          <w:rPr>
                            <w:rFonts w:ascii="仿宋" w:hAnsi="仿宋" w:cs="仿宋" w:eastAsia="仿宋"/>
                            <w:color w:val="333333"/>
                            <w:sz w:val="28"/>
                          </w:rPr>
                          <w:t>燃素学说</w:t>
                        </w:r>
                        <w:r>
                          <w:rPr>
                            <w:rFonts w:ascii="仿宋" w:hAnsi="仿宋" w:cs="仿宋" w:eastAsia="仿宋"/>
                            <w:color w:val="333333"/>
                            <w:sz w:val="28"/>
                          </w:rPr>
                          <w:t>"</w:t>
                        </w:r>
                        <w:r>
                          <w:rPr>
                            <w:rFonts w:ascii="仿宋" w:hAnsi="仿宋" w:cs="仿宋" w:eastAsia="仿宋"/>
                            <w:color w:val="333333"/>
                            <w:sz w:val="28"/>
                          </w:rPr>
                          <w:t>信徒们还始终认为水是一种元素，没有做出正确的解释。</w:t>
                        </w:r>
                      </w:p>
                    </w:tc>
                    <w:tc>
                      <w:tcPr>
                        <w:tcW w:type="dxa" w:w="1815"/>
                        <w:tcBorders>
                          <w:top w:val="none" w:color="000000" w:sz="4"/>
                          <w:left w:val="none" w:color="000000" w:sz="4"/>
                          <w:bottom w:val="outset" w:color="000000" w:sz="4"/>
                          <w:right w:val="outset" w:color="000000" w:sz="4"/>
                        </w:tcBorders>
                        <w:shd w:fill="FFFFFF"/>
                        <w:tcMar>
                          <w:top w:type="dxa" w:w="0"/>
                          <w:left w:type="dxa" w:w="0"/>
                          <w:bottom w:type="dxa" w:w="0"/>
                          <w:right w:type="dxa" w:w="0"/>
                        </w:tcMar>
                      </w:tcPr>
                      <w:p>
                        <w:pPr>
                          <w:pStyle w:val="null20"/>
                          <w:jc w:val="center"/>
                        </w:pPr>
                        <w:r>
                          <w:rPr>
                            <w:rFonts w:ascii="仿宋" w:hAnsi="仿宋" w:cs="仿宋" w:eastAsia="仿宋"/>
                            <w:color w:val="333333"/>
                            <w:sz w:val="28"/>
                          </w:rPr>
                          <w:t>证据</w:t>
                        </w:r>
                        <w:r>
                          <w:rPr>
                            <w:rFonts w:ascii="仿宋" w:hAnsi="仿宋" w:cs="仿宋" w:eastAsia="仿宋"/>
                            <w:color w:val="333333"/>
                            <w:sz w:val="28"/>
                          </w:rPr>
                          <w:t>2</w:t>
                        </w:r>
                      </w:p>
                    </w:tc>
                  </w:tr>
                  <w:tr>
                    <w:tc>
                      <w:tcPr>
                        <w:tcW w:type="dxa" w:w="2745"/>
                        <w:tcBorders>
                          <w:top w:val="none" w:color="000000" w:sz="4"/>
                          <w:left w:val="outset" w:color="000000" w:sz="4"/>
                          <w:bottom w:val="outset" w:color="000000" w:sz="4"/>
                          <w:right w:val="outset" w:color="000000" w:sz="4"/>
                        </w:tcBorders>
                        <w:shd w:fill="FFFFFF"/>
                        <w:tcMar>
                          <w:top w:type="dxa" w:w="0"/>
                          <w:left w:type="dxa" w:w="0"/>
                          <w:bottom w:type="dxa" w:w="0"/>
                          <w:right w:type="dxa" w:w="0"/>
                        </w:tcMar>
                      </w:tcPr>
                      <w:p>
                        <w:pPr>
                          <w:pStyle w:val="null20"/>
                          <w:jc w:val="center"/>
                        </w:pPr>
                        <w:r>
                          <w:rPr>
                            <w:rFonts w:ascii="仿宋" w:hAnsi="仿宋" w:cs="仿宋" w:eastAsia="仿宋"/>
                            <w:color w:val="333333"/>
                            <w:sz w:val="28"/>
                          </w:rPr>
                          <w:t>拉瓦锡</w:t>
                        </w:r>
                      </w:p>
                    </w:tc>
                    <w:tc>
                      <w:tcPr>
                        <w:tcW w:type="dxa" w:w="12060"/>
                        <w:tcBorders>
                          <w:top w:val="none" w:color="000000" w:sz="4"/>
                          <w:left w:val="none" w:color="000000" w:sz="4"/>
                          <w:bottom w:val="outset" w:color="000000" w:sz="4"/>
                          <w:right w:val="outset" w:color="000000" w:sz="4"/>
                        </w:tcBorders>
                        <w:shd w:fill="FFFFFF"/>
                        <w:tcMar>
                          <w:top w:type="dxa" w:w="0"/>
                          <w:left w:type="dxa" w:w="0"/>
                          <w:bottom w:type="dxa" w:w="0"/>
                          <w:right w:type="dxa" w:w="0"/>
                        </w:tcMar>
                      </w:tcPr>
                      <w:p>
                        <w:pPr>
                          <w:pStyle w:val="null20"/>
                          <w:jc w:val="left"/>
                        </w:pPr>
                        <w:r>
                          <w:rPr>
                            <w:rFonts w:ascii="仿宋" w:hAnsi="仿宋" w:cs="仿宋" w:eastAsia="仿宋"/>
                            <w:sz w:val="28"/>
                          </w:rPr>
                          <w:t xml:space="preserve">     </w:t>
                        </w:r>
                        <w:r>
                          <w:rPr>
                            <w:rFonts w:ascii="仿宋" w:hAnsi="仿宋" w:cs="仿宋" w:eastAsia="仿宋"/>
                            <w:color w:val="333333"/>
                            <w:sz w:val="28"/>
                          </w:rPr>
                          <w:t>一年以后，拉瓦锡做水的化合和分解实验。他将</w:t>
                        </w:r>
                        <w:r>
                          <w:rPr>
                            <w:rFonts w:ascii="仿宋" w:hAnsi="仿宋" w:cs="仿宋" w:eastAsia="仿宋"/>
                            <w:color w:val="333333"/>
                            <w:sz w:val="28"/>
                          </w:rPr>
                          <w:t>15</w:t>
                        </w:r>
                        <w:r>
                          <w:rPr>
                            <w:rFonts w:ascii="仿宋" w:hAnsi="仿宋" w:cs="仿宋" w:eastAsia="仿宋"/>
                            <w:color w:val="333333"/>
                            <w:sz w:val="28"/>
                          </w:rPr>
                          <w:t>格令（一种质量单位）的</w:t>
                        </w:r>
                        <w:r>
                          <w:rPr>
                            <w:rFonts w:ascii="仿宋" w:hAnsi="仿宋" w:cs="仿宋" w:eastAsia="仿宋"/>
                            <w:color w:val="333333"/>
                            <w:sz w:val="28"/>
                          </w:rPr>
                          <w:t>“</w:t>
                        </w:r>
                        <w:r>
                          <w:rPr>
                            <w:rFonts w:ascii="仿宋" w:hAnsi="仿宋" w:cs="仿宋" w:eastAsia="仿宋"/>
                            <w:color w:val="333333"/>
                            <w:sz w:val="28"/>
                          </w:rPr>
                          <w:t>易燃空气</w:t>
                        </w:r>
                        <w:r>
                          <w:rPr>
                            <w:rFonts w:ascii="仿宋" w:hAnsi="仿宋" w:cs="仿宋" w:eastAsia="仿宋"/>
                            <w:color w:val="333333"/>
                            <w:sz w:val="28"/>
                          </w:rPr>
                          <w:t>”</w:t>
                        </w:r>
                        <w:r>
                          <w:rPr>
                            <w:rFonts w:ascii="仿宋" w:hAnsi="仿宋" w:cs="仿宋" w:eastAsia="仿宋"/>
                            <w:color w:val="333333"/>
                            <w:sz w:val="28"/>
                          </w:rPr>
                          <w:t>（氢气）和</w:t>
                        </w:r>
                        <w:r>
                          <w:rPr>
                            <w:rFonts w:ascii="仿宋" w:hAnsi="仿宋" w:cs="仿宋" w:eastAsia="仿宋"/>
                            <w:color w:val="333333"/>
                            <w:sz w:val="28"/>
                          </w:rPr>
                          <w:t>120</w:t>
                        </w:r>
                        <w:r>
                          <w:rPr>
                            <w:rFonts w:ascii="仿宋" w:hAnsi="仿宋" w:cs="仿宋" w:eastAsia="仿宋"/>
                            <w:color w:val="333333"/>
                            <w:sz w:val="28"/>
                          </w:rPr>
                          <w:t>格令的氧气一起燃烧，燃烧产物精确称量为</w:t>
                        </w:r>
                        <w:r>
                          <w:rPr>
                            <w:rFonts w:ascii="仿宋" w:hAnsi="仿宋" w:cs="仿宋" w:eastAsia="仿宋"/>
                            <w:color w:val="333333"/>
                            <w:sz w:val="28"/>
                          </w:rPr>
                          <w:t>135</w:t>
                        </w:r>
                        <w:r>
                          <w:rPr>
                            <w:rFonts w:ascii="仿宋" w:hAnsi="仿宋" w:cs="仿宋" w:eastAsia="仿宋"/>
                            <w:color w:val="333333"/>
                            <w:sz w:val="28"/>
                          </w:rPr>
                          <w:t>格令的水；再将</w:t>
                        </w:r>
                        <w:r>
                          <w:rPr>
                            <w:rFonts w:ascii="仿宋" w:hAnsi="仿宋" w:cs="仿宋" w:eastAsia="仿宋"/>
                            <w:color w:val="333333"/>
                            <w:sz w:val="28"/>
                          </w:rPr>
                          <w:t>135</w:t>
                        </w:r>
                        <w:r>
                          <w:rPr>
                            <w:rFonts w:ascii="仿宋" w:hAnsi="仿宋" w:cs="仿宋" w:eastAsia="仿宋"/>
                            <w:color w:val="333333"/>
                            <w:sz w:val="28"/>
                          </w:rPr>
                          <w:t>格令的水通过一根烧红的枪管，又得到原来</w:t>
                        </w:r>
                        <w:r>
                          <w:rPr>
                            <w:rFonts w:ascii="仿宋" w:hAnsi="仿宋" w:cs="仿宋" w:eastAsia="仿宋"/>
                            <w:color w:val="333333"/>
                            <w:sz w:val="28"/>
                          </w:rPr>
                          <w:t>15</w:t>
                        </w:r>
                        <w:r>
                          <w:rPr>
                            <w:rFonts w:ascii="仿宋" w:hAnsi="仿宋" w:cs="仿宋" w:eastAsia="仿宋"/>
                            <w:color w:val="333333"/>
                            <w:sz w:val="28"/>
                          </w:rPr>
                          <w:t>格令的氢气和</w:t>
                        </w:r>
                        <w:r>
                          <w:rPr>
                            <w:rFonts w:ascii="仿宋" w:hAnsi="仿宋" w:cs="仿宋" w:eastAsia="仿宋"/>
                            <w:color w:val="333333"/>
                            <w:sz w:val="28"/>
                          </w:rPr>
                          <w:t>120</w:t>
                        </w:r>
                        <w:r>
                          <w:rPr>
                            <w:rFonts w:ascii="仿宋" w:hAnsi="仿宋" w:cs="仿宋" w:eastAsia="仿宋"/>
                            <w:color w:val="333333"/>
                            <w:sz w:val="28"/>
                          </w:rPr>
                          <w:t>格令氧气。</w:t>
                        </w:r>
                      </w:p>
                      <w:p>
                        <w:pPr>
                          <w:pStyle w:val="null20"/>
                          <w:jc w:val="left"/>
                        </w:pPr>
                        <w:r>
                          <w:rPr>
                            <w:rFonts w:ascii="仿宋" w:hAnsi="仿宋" w:cs="仿宋" w:eastAsia="仿宋"/>
                            <w:sz w:val="28"/>
                          </w:rPr>
                          <w:t xml:space="preserve">     </w:t>
                        </w:r>
                        <w:r>
                          <w:rPr>
                            <w:rFonts w:ascii="仿宋" w:hAnsi="仿宋" w:cs="仿宋" w:eastAsia="仿宋"/>
                            <w:color w:val="333333"/>
                            <w:sz w:val="28"/>
                          </w:rPr>
                          <w:t>通过分析和归纳，拉瓦锡得出结论：水不是一种元素，而是</w:t>
                        </w:r>
                        <w:r>
                          <w:rPr>
                            <w:rFonts w:ascii="仿宋" w:hAnsi="仿宋" w:cs="仿宋" w:eastAsia="仿宋"/>
                            <w:color w:val="333333"/>
                            <w:sz w:val="28"/>
                          </w:rPr>
                          <w:t>“</w:t>
                        </w:r>
                        <w:r>
                          <w:rPr>
                            <w:rFonts w:ascii="仿宋" w:hAnsi="仿宋" w:cs="仿宋" w:eastAsia="仿宋"/>
                            <w:color w:val="333333"/>
                            <w:sz w:val="28"/>
                          </w:rPr>
                          <w:t>易燃空气</w:t>
                        </w:r>
                        <w:r>
                          <w:rPr>
                            <w:rFonts w:ascii="仿宋" w:hAnsi="仿宋" w:cs="仿宋" w:eastAsia="仿宋"/>
                            <w:color w:val="333333"/>
                            <w:sz w:val="28"/>
                          </w:rPr>
                          <w:t xml:space="preserve">” </w:t>
                        </w:r>
                        <w:r>
                          <w:rPr>
                            <w:rFonts w:ascii="仿宋" w:hAnsi="仿宋" w:cs="仿宋" w:eastAsia="仿宋"/>
                            <w:color w:val="333333"/>
                            <w:sz w:val="28"/>
                          </w:rPr>
                          <w:t>和氧的化合物，且将</w:t>
                        </w:r>
                        <w:r>
                          <w:rPr>
                            <w:rFonts w:ascii="仿宋" w:hAnsi="仿宋" w:cs="仿宋" w:eastAsia="仿宋"/>
                            <w:color w:val="333333"/>
                            <w:sz w:val="28"/>
                          </w:rPr>
                          <w:t>“</w:t>
                        </w:r>
                        <w:r>
                          <w:rPr>
                            <w:rFonts w:ascii="仿宋" w:hAnsi="仿宋" w:cs="仿宋" w:eastAsia="仿宋"/>
                            <w:color w:val="333333"/>
                            <w:sz w:val="28"/>
                          </w:rPr>
                          <w:t>易燃空气</w:t>
                        </w:r>
                        <w:r>
                          <w:rPr>
                            <w:rFonts w:ascii="仿宋" w:hAnsi="仿宋" w:cs="仿宋" w:eastAsia="仿宋"/>
                            <w:color w:val="333333"/>
                            <w:sz w:val="28"/>
                          </w:rPr>
                          <w:t>”</w:t>
                        </w:r>
                        <w:r>
                          <w:rPr>
                            <w:rFonts w:ascii="仿宋" w:hAnsi="仿宋" w:cs="仿宋" w:eastAsia="仿宋"/>
                            <w:color w:val="333333"/>
                            <w:sz w:val="28"/>
                          </w:rPr>
                          <w:t>正式命名为</w:t>
                        </w:r>
                        <w:r>
                          <w:rPr>
                            <w:rFonts w:ascii="仿宋" w:hAnsi="仿宋" w:cs="仿宋" w:eastAsia="仿宋"/>
                            <w:color w:val="333333"/>
                            <w:sz w:val="28"/>
                          </w:rPr>
                          <w:t>“</w:t>
                        </w:r>
                        <w:r>
                          <w:rPr>
                            <w:rFonts w:ascii="仿宋" w:hAnsi="仿宋" w:cs="仿宋" w:eastAsia="仿宋"/>
                            <w:color w:val="333333"/>
                            <w:sz w:val="28"/>
                          </w:rPr>
                          <w:t>生成水的元素</w:t>
                        </w:r>
                        <w:r>
                          <w:rPr>
                            <w:rFonts w:ascii="仿宋" w:hAnsi="仿宋" w:cs="仿宋" w:eastAsia="仿宋"/>
                            <w:color w:val="333333"/>
                            <w:sz w:val="28"/>
                          </w:rPr>
                          <w:t>”</w:t>
                        </w:r>
                        <w:r>
                          <w:rPr>
                            <w:rFonts w:ascii="仿宋" w:hAnsi="仿宋" w:cs="仿宋" w:eastAsia="仿宋"/>
                            <w:color w:val="333333"/>
                            <w:sz w:val="28"/>
                          </w:rPr>
                          <w:t>（</w:t>
                        </w:r>
                        <w:r>
                          <w:rPr>
                            <w:rFonts w:ascii="仿宋" w:hAnsi="仿宋" w:cs="仿宋" w:eastAsia="仿宋"/>
                            <w:color w:val="333333"/>
                            <w:sz w:val="28"/>
                          </w:rPr>
                          <w:t xml:space="preserve">Hydrogen </w:t>
                        </w:r>
                        <w:r>
                          <w:rPr>
                            <w:rFonts w:ascii="仿宋" w:hAnsi="仿宋" w:cs="仿宋" w:eastAsia="仿宋"/>
                            <w:color w:val="333333"/>
                            <w:sz w:val="28"/>
                          </w:rPr>
                          <w:t>），即氢。</w:t>
                        </w:r>
                      </w:p>
                    </w:tc>
                    <w:tc>
                      <w:tcPr>
                        <w:tcW w:type="dxa" w:w="1815"/>
                        <w:tcBorders>
                          <w:top w:val="none" w:color="000000" w:sz="4"/>
                          <w:left w:val="none" w:color="000000" w:sz="4"/>
                          <w:bottom w:val="outset" w:color="000000" w:sz="4"/>
                          <w:right w:val="outset" w:color="000000" w:sz="4"/>
                        </w:tcBorders>
                        <w:shd w:fill="FFFFFF"/>
                        <w:tcMar>
                          <w:top w:type="dxa" w:w="0"/>
                          <w:left w:type="dxa" w:w="0"/>
                          <w:bottom w:type="dxa" w:w="0"/>
                          <w:right w:type="dxa" w:w="0"/>
                        </w:tcMar>
                      </w:tcPr>
                      <w:p>
                        <w:pPr>
                          <w:pStyle w:val="null20"/>
                          <w:jc w:val="center"/>
                        </w:pPr>
                        <w:r>
                          <w:rPr>
                            <w:rFonts w:ascii="仿宋" w:hAnsi="仿宋" w:cs="仿宋" w:eastAsia="仿宋"/>
                            <w:color w:val="333333"/>
                            <w:sz w:val="28"/>
                          </w:rPr>
                          <w:t>证据</w:t>
                        </w:r>
                        <w:r>
                          <w:rPr>
                            <w:rFonts w:ascii="仿宋" w:hAnsi="仿宋" w:cs="仿宋" w:eastAsia="仿宋"/>
                            <w:color w:val="333333"/>
                            <w:sz w:val="28"/>
                          </w:rPr>
                          <w:t>3</w:t>
                        </w:r>
                      </w:p>
                    </w:tc>
                  </w:tr>
                </w:tbl>
                <w:p>
                  <w:pPr>
                    <w:pStyle w:val="null20"/>
                    <w:jc w:val="left"/>
                  </w:pPr>
                  <w:r>
                    <w:rPr>
                      <w:rFonts w:ascii="仿宋" w:hAnsi="仿宋" w:cs="仿宋" w:eastAsia="仿宋"/>
                      <w:sz w:val="28"/>
                    </w:rPr>
                    <w:t>项目任务</w:t>
                  </w:r>
                  <w:r>
                    <w:rPr>
                      <w:rFonts w:ascii="仿宋" w:hAnsi="仿宋" w:cs="仿宋" w:eastAsia="仿宋"/>
                      <w:sz w:val="28"/>
                    </w:rPr>
                    <w:t>2：氢气燃烧——初探水的组成</w:t>
                  </w:r>
                </w:p>
                <w:p>
                  <w:pPr>
                    <w:pStyle w:val="null20"/>
                    <w:numPr>
                      <w:ilvl w:val="0"/>
                      <w:numId w:val="2"/>
                    </w:numPr>
                    <w:jc w:val="left"/>
                  </w:pPr>
                  <w:r>
                    <w:rPr>
                      <w:rFonts w:ascii="仿宋" w:hAnsi="仿宋" w:cs="仿宋" w:eastAsia="仿宋"/>
                      <w:sz w:val="28"/>
                    </w:rPr>
                    <w:t>氢气</w:t>
                  </w:r>
                  <w:r>
                    <w:rPr>
                      <w:rFonts w:ascii="仿宋" w:hAnsi="仿宋" w:cs="仿宋" w:eastAsia="仿宋"/>
                      <w:sz w:val="28"/>
                    </w:rPr>
                    <w:t>的性质</w:t>
                  </w:r>
                </w:p>
                <w:p>
                  <w:pPr>
                    <w:pStyle w:val="null20"/>
                    <w:ind w:firstLine="240"/>
                    <w:jc w:val="left"/>
                  </w:pPr>
                  <w:r>
                    <w:rPr>
                      <w:rFonts w:ascii="仿宋" w:hAnsi="仿宋" w:cs="仿宋" w:eastAsia="仿宋"/>
                      <w:sz w:val="28"/>
                    </w:rPr>
                    <w:t>物理性质：通常情况下，</w:t>
                  </w:r>
                  <w:r>
                    <w:rPr>
                      <w:rFonts w:ascii="仿宋" w:hAnsi="仿宋" w:cs="仿宋" w:eastAsia="仿宋"/>
                      <w:sz w:val="28"/>
                    </w:rPr>
                    <w:t>氢气</w:t>
                  </w:r>
                  <w:r>
                    <w:rPr>
                      <w:rFonts w:ascii="仿宋" w:hAnsi="仿宋" w:cs="仿宋" w:eastAsia="仿宋"/>
                      <w:sz w:val="28"/>
                    </w:rPr>
                    <w:t>是</w:t>
                  </w:r>
                  <w:r>
                    <w:rPr>
                      <w:rFonts w:ascii="仿宋" w:hAnsi="仿宋" w:cs="仿宋" w:eastAsia="仿宋"/>
                      <w:sz w:val="28"/>
                    </w:rPr>
                    <w:t>____</w:t>
                  </w:r>
                  <w:r>
                    <w:rPr>
                      <w:rFonts w:ascii="仿宋" w:hAnsi="仿宋" w:cs="仿宋" w:eastAsia="仿宋"/>
                      <w:sz w:val="28"/>
                    </w:rPr>
                    <w:t>_</w:t>
                  </w:r>
                  <w:r>
                    <w:rPr>
                      <w:rFonts w:ascii="仿宋" w:hAnsi="仿宋" w:cs="仿宋" w:eastAsia="仿宋"/>
                      <w:sz w:val="28"/>
                    </w:rPr>
                    <w:t>、</w:t>
                  </w:r>
                  <w:r>
                    <w:rPr>
                      <w:rFonts w:ascii="仿宋" w:hAnsi="仿宋" w:cs="仿宋" w:eastAsia="仿宋"/>
                      <w:sz w:val="28"/>
                    </w:rPr>
                    <w:t>_____</w:t>
                  </w:r>
                  <w:r>
                    <w:rPr>
                      <w:rFonts w:ascii="仿宋" w:hAnsi="仿宋" w:cs="仿宋" w:eastAsia="仿宋"/>
                      <w:sz w:val="28"/>
                    </w:rPr>
                    <w:t>的气体</w:t>
                  </w:r>
                  <w:r>
                    <w:rPr>
                      <w:rFonts w:ascii="仿宋" w:hAnsi="仿宋" w:cs="仿宋" w:eastAsia="仿宋"/>
                      <w:sz w:val="28"/>
                    </w:rPr>
                    <w:t>，密度比空气的</w:t>
                  </w:r>
                  <w:r>
                    <w:rPr>
                      <w:rFonts w:ascii="仿宋" w:hAnsi="仿宋" w:cs="仿宋" w:eastAsia="仿宋"/>
                      <w:sz w:val="28"/>
                    </w:rPr>
                    <w:t>_____</w:t>
                  </w:r>
                  <w:r>
                    <w:rPr>
                      <w:rFonts w:ascii="仿宋" w:hAnsi="仿宋" w:cs="仿宋" w:eastAsia="仿宋"/>
                      <w:sz w:val="28"/>
                    </w:rPr>
                    <w:t>，</w:t>
                  </w:r>
                  <w:r>
                    <w:rPr>
                      <w:rFonts w:ascii="仿宋" w:hAnsi="仿宋" w:cs="仿宋" w:eastAsia="仿宋"/>
                      <w:sz w:val="28"/>
                    </w:rPr>
                    <w:t>_____</w:t>
                  </w:r>
                  <w:r>
                    <w:rPr>
                      <w:rFonts w:ascii="仿宋" w:hAnsi="仿宋" w:cs="仿宋" w:eastAsia="仿宋"/>
                      <w:sz w:val="28"/>
                    </w:rPr>
                    <w:t>溶于水</w:t>
                  </w:r>
                  <w:r>
                    <w:rPr>
                      <w:rFonts w:ascii="仿宋" w:hAnsi="仿宋" w:cs="仿宋" w:eastAsia="仿宋"/>
                      <w:sz w:val="28"/>
                    </w:rPr>
                    <w:t>。</w:t>
                  </w:r>
                </w:p>
                <w:p>
                  <w:pPr>
                    <w:pStyle w:val="null20"/>
                    <w:ind w:firstLine="240"/>
                    <w:jc w:val="left"/>
                  </w:pPr>
                  <w:r>
                    <w:rPr>
                      <w:rFonts w:ascii="仿宋" w:hAnsi="仿宋" w:cs="仿宋" w:eastAsia="仿宋"/>
                      <w:sz w:val="28"/>
                    </w:rPr>
                    <w:t>化学性质：</w:t>
                  </w:r>
                  <w:r>
                    <w:rPr>
                      <w:rFonts w:ascii="仿宋" w:hAnsi="仿宋" w:cs="仿宋" w:eastAsia="仿宋"/>
                      <w:sz w:val="28"/>
                    </w:rPr>
                    <w:t>_________</w:t>
                  </w:r>
                  <w:r>
                    <w:rPr>
                      <w:rFonts w:ascii="仿宋" w:hAnsi="仿宋" w:cs="仿宋" w:eastAsia="仿宋"/>
                      <w:sz w:val="28"/>
                    </w:rPr>
                    <w:t>。</w:t>
                  </w:r>
                </w:p>
                <w:p>
                  <w:pPr>
                    <w:pStyle w:val="null20"/>
                    <w:numPr>
                      <w:ilvl w:val="0"/>
                      <w:numId w:val="2"/>
                    </w:numPr>
                    <w:jc w:val="left"/>
                  </w:pPr>
                  <w:r>
                    <w:rPr>
                      <w:rFonts w:ascii="仿宋" w:hAnsi="仿宋" w:cs="仿宋" w:eastAsia="仿宋"/>
                      <w:sz w:val="28"/>
                    </w:rPr>
                    <w:t>氢气的燃烧</w:t>
                  </w:r>
                </w:p>
                <w:tbl>
                  <w:tblPr>
                    <w:tblBorders>
                      <w:top w:val="none" w:color="000000" w:sz="4"/>
                      <w:left w:val="none" w:color="000000" w:sz="4"/>
                      <w:bottom w:val="none" w:color="000000" w:sz="4"/>
                      <w:right w:val="none" w:color="000000" w:sz="4"/>
                      <w:insideH w:val="none"/>
                      <w:insideV w:val="none"/>
                    </w:tblBorders>
                  </w:tblPr>
                  <w:tblGrid>
                    <w:gridCol w:w="3212"/>
                    <w:gridCol w:w="3212"/>
                    <w:gridCol w:w="3212"/>
                  </w:tblGrid>
                  <w:tr>
                    <w:tc>
                      <w:tcPr>
                        <w:tcW w:type="dxa" w:w="3212"/>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20"/>
                          <w:jc w:val="center"/>
                        </w:pPr>
                        <w:r>
                          <w:rPr>
                            <w:rFonts w:ascii="仿宋" w:hAnsi="仿宋" w:cs="仿宋" w:eastAsia="仿宋"/>
                            <w:sz w:val="28"/>
                          </w:rPr>
                          <w:t>操作</w:t>
                        </w:r>
                      </w:p>
                    </w:tc>
                    <w:tc>
                      <w:tcPr>
                        <w:tcW w:type="dxa" w:w="3212"/>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20"/>
                          <w:jc w:val="center"/>
                        </w:pPr>
                        <w:r>
                          <w:rPr>
                            <w:rFonts w:ascii="仿宋" w:hAnsi="仿宋" w:cs="仿宋" w:eastAsia="仿宋"/>
                            <w:sz w:val="28"/>
                          </w:rPr>
                          <w:t>现象</w:t>
                        </w:r>
                      </w:p>
                    </w:tc>
                    <w:tc>
                      <w:tcPr>
                        <w:tcW w:type="dxa" w:w="3212"/>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20"/>
                          <w:jc w:val="center"/>
                        </w:pPr>
                        <w:r>
                          <w:rPr>
                            <w:rFonts w:ascii="仿宋" w:hAnsi="仿宋" w:cs="仿宋" w:eastAsia="仿宋"/>
                            <w:sz w:val="28"/>
                          </w:rPr>
                          <w:t>结论</w:t>
                        </w:r>
                      </w:p>
                    </w:tc>
                  </w:tr>
                  <w:tr>
                    <w:tc>
                      <w:tcPr>
                        <w:tcW w:type="dxa" w:w="3212"/>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20"/>
                          <w:jc w:val="center"/>
                        </w:pPr>
                        <w:r>
                          <w:rPr>
                            <w:rFonts w:ascii="仿宋" w:hAnsi="仿宋" w:cs="仿宋" w:eastAsia="仿宋"/>
                            <w:sz w:val="28"/>
                          </w:rPr>
                          <w:t>点燃氢气，</w:t>
                        </w:r>
                        <w:r>
                          <w:rPr>
                            <w:rFonts w:ascii="仿宋" w:hAnsi="仿宋" w:cs="仿宋" w:eastAsia="仿宋"/>
                            <w:sz w:val="28"/>
                          </w:rPr>
                          <w:t>在火焰上方罩一个冷而干燥的烧杯。</w:t>
                        </w:r>
                      </w:p>
                    </w:tc>
                    <w:tc>
                      <w:tcPr>
                        <w:tcW w:type="dxa" w:w="3212"/>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20"/>
                          <w:jc w:val="both"/>
                        </w:pPr>
                        <w:r>
                          <w:rPr>
                            <w:rFonts w:ascii="仿宋" w:hAnsi="仿宋" w:cs="仿宋" w:eastAsia="仿宋"/>
                            <w:sz w:val="28"/>
                          </w:rPr>
                          <w:t>______________________</w:t>
                        </w:r>
                      </w:p>
                      <w:p>
                        <w:pPr>
                          <w:pStyle w:val="null20"/>
                          <w:jc w:val="both"/>
                        </w:pPr>
                        <w:r>
                          <w:rPr>
                            <w:rFonts w:ascii="仿宋" w:hAnsi="仿宋" w:cs="仿宋" w:eastAsia="仿宋"/>
                            <w:sz w:val="28"/>
                          </w:rPr>
                          <w:t>______________________</w:t>
                        </w:r>
                      </w:p>
                    </w:tc>
                    <w:tc>
                      <w:tcPr>
                        <w:tcW w:type="dxa" w:w="3212"/>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20"/>
                          <w:jc w:val="center"/>
                        </w:pPr>
                        <w:r>
                          <w:rPr>
                            <w:rFonts w:ascii="仿宋" w:hAnsi="仿宋" w:cs="仿宋" w:eastAsia="仿宋"/>
                            <w:sz w:val="28"/>
                          </w:rPr>
                          <w:t>氢气燃烧生成了</w:t>
                        </w:r>
                        <w:r>
                          <w:rPr>
                            <w:rFonts w:ascii="仿宋" w:hAnsi="仿宋" w:cs="仿宋" w:eastAsia="仿宋"/>
                            <w:sz w:val="28"/>
                          </w:rPr>
                          <w:t>_____</w:t>
                        </w:r>
                      </w:p>
                    </w:tc>
                  </w:tr>
                </w:tbl>
                <w:p>
                  <w:pPr>
                    <w:pStyle w:val="null20"/>
                    <w:jc w:val="left"/>
                  </w:pPr>
                  <w:r>
                    <w:rPr>
                      <w:rFonts w:ascii="仿宋" w:hAnsi="仿宋" w:cs="仿宋" w:eastAsia="仿宋"/>
                      <w:sz w:val="28"/>
                    </w:rPr>
                    <w:t>【活动</w:t>
                  </w:r>
                  <w:r>
                    <w:rPr>
                      <w:rFonts w:ascii="仿宋" w:hAnsi="仿宋" w:cs="仿宋" w:eastAsia="仿宋"/>
                      <w:sz w:val="28"/>
                    </w:rPr>
                    <w:t>2</w:t>
                  </w:r>
                  <w:r>
                    <w:rPr>
                      <w:rFonts w:ascii="仿宋" w:hAnsi="仿宋" w:cs="仿宋" w:eastAsia="仿宋"/>
                      <w:sz w:val="28"/>
                    </w:rPr>
                    <w:t>】书写氢气燃烧的文字表达式，</w:t>
                  </w:r>
                  <w:r>
                    <w:rPr>
                      <w:rFonts w:ascii="仿宋" w:hAnsi="仿宋" w:cs="仿宋" w:eastAsia="仿宋"/>
                      <w:sz w:val="28"/>
                    </w:rPr>
                    <w:t>并</w:t>
                  </w:r>
                  <w:r>
                    <w:rPr>
                      <w:rFonts w:ascii="仿宋" w:hAnsi="仿宋" w:cs="仿宋" w:eastAsia="仿宋"/>
                      <w:sz w:val="28"/>
                    </w:rPr>
                    <w:t>分析水的组成。</w:t>
                  </w:r>
                </w:p>
                <w:p>
                  <w:pPr>
                    <w:pStyle w:val="null20"/>
                    <w:jc w:val="left"/>
                  </w:pPr>
                  <w:r>
                    <w:rPr>
                      <w:rFonts w:ascii="仿宋" w:hAnsi="仿宋" w:cs="仿宋" w:eastAsia="仿宋"/>
                      <w:sz w:val="28"/>
                    </w:rPr>
                    <w:t>文字表达式：</w:t>
                  </w:r>
                  <w:r>
                    <w:rPr>
                      <w:rFonts w:ascii="仿宋" w:hAnsi="仿宋" w:cs="仿宋" w:eastAsia="仿宋"/>
                      <w:sz w:val="28"/>
                    </w:rPr>
                    <w:t>_________________</w:t>
                  </w:r>
                  <w:r>
                    <w:rPr>
                      <w:rFonts w:ascii="仿宋" w:hAnsi="仿宋" w:cs="仿宋" w:eastAsia="仿宋"/>
                      <w:sz w:val="28"/>
                    </w:rPr>
                    <w:t>______</w:t>
                  </w:r>
                  <w:r>
                    <w:rPr>
                      <w:rFonts w:ascii="仿宋" w:hAnsi="仿宋" w:cs="仿宋" w:eastAsia="仿宋"/>
                      <w:sz w:val="28"/>
                    </w:rPr>
                    <w:t>，</w:t>
                  </w:r>
                  <w:r>
                    <w:rPr>
                      <w:rFonts w:ascii="仿宋" w:hAnsi="仿宋" w:cs="仿宋" w:eastAsia="仿宋"/>
                      <w:sz w:val="28"/>
                    </w:rPr>
                    <w:t>属于</w:t>
                  </w:r>
                  <w:r>
                    <w:rPr>
                      <w:rFonts w:ascii="仿宋" w:hAnsi="仿宋" w:cs="仿宋" w:eastAsia="仿宋"/>
                      <w:sz w:val="28"/>
                    </w:rPr>
                    <w:t>_</w:t>
                  </w:r>
                  <w:r>
                    <w:rPr>
                      <w:rFonts w:ascii="仿宋" w:hAnsi="仿宋" w:cs="仿宋" w:eastAsia="仿宋"/>
                      <w:sz w:val="28"/>
                    </w:rPr>
                    <w:t>__</w:t>
                  </w:r>
                  <w:r>
                    <w:rPr>
                      <w:rFonts w:ascii="仿宋" w:hAnsi="仿宋" w:cs="仿宋" w:eastAsia="仿宋"/>
                      <w:sz w:val="28"/>
                    </w:rPr>
                    <w:t>_</w:t>
                  </w:r>
                  <w:r>
                    <w:rPr>
                      <w:rFonts w:ascii="仿宋" w:hAnsi="仿宋" w:cs="仿宋" w:eastAsia="仿宋"/>
                      <w:sz w:val="28"/>
                    </w:rPr>
                    <w:t>_</w:t>
                  </w:r>
                  <w:r>
                    <w:rPr>
                      <w:rFonts w:ascii="仿宋" w:hAnsi="仿宋" w:cs="仿宋" w:eastAsia="仿宋"/>
                      <w:sz w:val="28"/>
                    </w:rPr>
                    <w:t>_</w:t>
                  </w:r>
                  <w:r>
                    <w:rPr>
                      <w:rFonts w:ascii="仿宋" w:hAnsi="仿宋" w:cs="仿宋" w:eastAsia="仿宋"/>
                      <w:sz w:val="28"/>
                    </w:rPr>
                    <w:t>反应（填基本反应类型）。</w:t>
                  </w:r>
                </w:p>
                <w:p>
                  <w:pPr>
                    <w:pStyle w:val="null20"/>
                    <w:jc w:val="left"/>
                  </w:pPr>
                  <w:r>
                    <w:rPr>
                      <w:rFonts w:ascii="仿宋" w:hAnsi="仿宋" w:cs="仿宋" w:eastAsia="仿宋"/>
                      <w:sz w:val="28"/>
                    </w:rPr>
                    <w:t>结论：水不是一种元素，水是由</w:t>
                  </w:r>
                  <w:r>
                    <w:rPr>
                      <w:rFonts w:ascii="仿宋" w:hAnsi="仿宋" w:cs="仿宋" w:eastAsia="仿宋"/>
                      <w:sz w:val="28"/>
                    </w:rPr>
                    <w:t>________</w:t>
                  </w:r>
                  <w:r>
                    <w:rPr>
                      <w:rFonts w:ascii="仿宋" w:hAnsi="仿宋" w:cs="仿宋" w:eastAsia="仿宋"/>
                      <w:sz w:val="28"/>
                    </w:rPr>
                    <w:t>和</w:t>
                  </w:r>
                  <w:r>
                    <w:rPr>
                      <w:rFonts w:ascii="仿宋" w:hAnsi="仿宋" w:cs="仿宋" w:eastAsia="仿宋"/>
                      <w:sz w:val="28"/>
                    </w:rPr>
                    <w:t>________</w:t>
                  </w:r>
                  <w:r>
                    <w:rPr>
                      <w:rFonts w:ascii="仿宋" w:hAnsi="仿宋" w:cs="仿宋" w:eastAsia="仿宋"/>
                      <w:sz w:val="28"/>
                    </w:rPr>
                    <w:t>两种元素组成的。</w:t>
                  </w:r>
                </w:p>
                <w:p>
                  <w:pPr>
                    <w:pStyle w:val="null20"/>
                    <w:jc w:val="left"/>
                  </w:pPr>
                  <w:r>
                    <w:rPr>
                      <w:rFonts w:ascii="仿宋" w:hAnsi="仿宋" w:cs="仿宋" w:eastAsia="仿宋"/>
                      <w:sz w:val="28"/>
                    </w:rPr>
                    <w:t xml:space="preserve"> </w:t>
                  </w:r>
                </w:p>
                <w:p>
                  <w:pPr>
                    <w:pStyle w:val="null20"/>
                    <w:jc w:val="left"/>
                  </w:pPr>
                  <w:r>
                    <w:rPr>
                      <w:rFonts w:ascii="仿宋" w:hAnsi="仿宋" w:cs="仿宋" w:eastAsia="仿宋"/>
                      <w:sz w:val="28"/>
                    </w:rPr>
                    <w:t>项目任务</w:t>
                  </w:r>
                  <w:r>
                    <w:rPr>
                      <w:rFonts w:ascii="仿宋" w:hAnsi="仿宋" w:cs="仿宋" w:eastAsia="仿宋"/>
                      <w:sz w:val="28"/>
                    </w:rPr>
                    <w:t>3：水的电解——再探水的组成</w:t>
                  </w:r>
                </w:p>
                <w:p>
                  <w:pPr>
                    <w:pStyle w:val="null20"/>
                    <w:jc w:val="left"/>
                  </w:pPr>
                  <w:r>
                    <w:rPr>
                      <w:rFonts w:ascii="仿宋" w:hAnsi="仿宋" w:cs="仿宋" w:eastAsia="仿宋"/>
                      <w:sz w:val="28"/>
                    </w:rPr>
                    <w:t>【活动</w:t>
                  </w:r>
                  <w:r>
                    <w:rPr>
                      <w:rFonts w:ascii="仿宋" w:hAnsi="仿宋" w:cs="仿宋" w:eastAsia="仿宋"/>
                      <w:sz w:val="28"/>
                    </w:rPr>
                    <w:t>3</w:t>
                  </w:r>
                  <w:r>
                    <w:rPr>
                      <w:rFonts w:ascii="仿宋" w:hAnsi="仿宋" w:cs="仿宋" w:eastAsia="仿宋"/>
                      <w:sz w:val="28"/>
                    </w:rPr>
                    <w:t>】小组合作，完成电解水实验</w:t>
                  </w:r>
                  <w:r>
                    <w:rPr>
                      <w:rFonts w:ascii="仿宋" w:hAnsi="仿宋" w:cs="仿宋" w:eastAsia="仿宋"/>
                      <w:sz w:val="28"/>
                    </w:rPr>
                    <w:t>。</w:t>
                  </w:r>
                </w:p>
                <w:p>
                  <w:pPr>
                    <w:pStyle w:val="null20"/>
                    <w:numPr>
                      <w:ilvl w:val="0"/>
                      <w:numId w:val="2"/>
                    </w:numPr>
                    <w:jc w:val="left"/>
                  </w:pPr>
                  <w:r>
                    <w:rPr>
                      <w:rFonts w:ascii="仿宋" w:hAnsi="仿宋" w:cs="仿宋" w:eastAsia="仿宋"/>
                      <w:sz w:val="28"/>
                    </w:rPr>
                    <w:t>水的电解</w:t>
                  </w:r>
                </w:p>
                <w:tbl>
                  <w:tblPr>
                    <w:tblBorders>
                      <w:top w:val="none" w:color="000000" w:sz="4"/>
                      <w:left w:val="none" w:color="000000" w:sz="4"/>
                      <w:bottom w:val="none" w:color="000000" w:sz="4"/>
                      <w:right w:val="none" w:color="000000" w:sz="4"/>
                      <w:insideH w:val="none"/>
                      <w:insideV w:val="none"/>
                    </w:tblBorders>
                  </w:tblPr>
                  <w:tblGrid>
                    <w:gridCol w:w="3829"/>
                    <w:gridCol w:w="2903"/>
                    <w:gridCol w:w="2903"/>
                  </w:tblGrid>
                  <w:tr>
                    <w:tc>
                      <w:tcPr>
                        <w:tcW w:type="dxa" w:w="3829"/>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20"/>
                          <w:jc w:val="center"/>
                        </w:pPr>
                        <w:r>
                          <w:rPr>
                            <w:rFonts w:ascii="仿宋" w:hAnsi="仿宋" w:cs="仿宋" w:eastAsia="仿宋"/>
                            <w:sz w:val="28"/>
                          </w:rPr>
                          <w:t>现象（收集证据）</w:t>
                        </w:r>
                      </w:p>
                    </w:tc>
                    <w:tc>
                      <w:tcPr>
                        <w:tcW w:type="dxa" w:w="2903"/>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20"/>
                          <w:jc w:val="center"/>
                        </w:pPr>
                        <w:r>
                          <w:rPr>
                            <w:rFonts w:ascii="仿宋" w:hAnsi="仿宋" w:cs="仿宋" w:eastAsia="仿宋"/>
                            <w:sz w:val="28"/>
                          </w:rPr>
                          <w:t>正极容器</w:t>
                        </w:r>
                      </w:p>
                    </w:tc>
                    <w:tc>
                      <w:tcPr>
                        <w:tcW w:type="dxa" w:w="2903"/>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20"/>
                          <w:jc w:val="center"/>
                        </w:pPr>
                        <w:r>
                          <w:rPr>
                            <w:rFonts w:ascii="仿宋" w:hAnsi="仿宋" w:cs="仿宋" w:eastAsia="仿宋"/>
                            <w:sz w:val="28"/>
                          </w:rPr>
                          <w:t>负极容器</w:t>
                        </w:r>
                      </w:p>
                    </w:tc>
                  </w:tr>
                  <w:tr>
                    <w:tc>
                      <w:tcPr>
                        <w:tcW w:type="dxa" w:w="3829"/>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20"/>
                          <w:jc w:val="center"/>
                        </w:pPr>
                        <w:r>
                          <w:rPr>
                            <w:rFonts w:ascii="仿宋" w:hAnsi="仿宋" w:cs="仿宋" w:eastAsia="仿宋"/>
                            <w:sz w:val="28"/>
                          </w:rPr>
                          <w:t>相同时间产生气泡快慢情况</w:t>
                        </w:r>
                      </w:p>
                    </w:tc>
                    <w:tc>
                      <w:tcPr>
                        <w:tcW w:type="dxa" w:w="2903"/>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20"/>
                          <w:jc w:val="center"/>
                        </w:pPr>
                        <w:r>
                          <w:rPr>
                            <w:rFonts w:ascii="仿宋" w:hAnsi="仿宋" w:cs="仿宋" w:eastAsia="仿宋"/>
                            <w:sz w:val="28"/>
                          </w:rPr>
                          <w:t>__________</w:t>
                        </w:r>
                      </w:p>
                    </w:tc>
                    <w:tc>
                      <w:tcPr>
                        <w:tcW w:type="dxa" w:w="2903"/>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20"/>
                          <w:jc w:val="center"/>
                        </w:pPr>
                        <w:r>
                          <w:rPr>
                            <w:rFonts w:ascii="仿宋" w:hAnsi="仿宋" w:cs="仿宋" w:eastAsia="仿宋"/>
                            <w:sz w:val="28"/>
                          </w:rPr>
                          <w:t>__________</w:t>
                        </w:r>
                      </w:p>
                    </w:tc>
                  </w:tr>
                  <w:tr>
                    <w:tc>
                      <w:tcPr>
                        <w:tcW w:type="dxa" w:w="3829"/>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20"/>
                          <w:jc w:val="center"/>
                        </w:pPr>
                        <w:r>
                          <w:rPr>
                            <w:rFonts w:ascii="仿宋" w:hAnsi="仿宋" w:cs="仿宋" w:eastAsia="仿宋"/>
                            <w:sz w:val="28"/>
                          </w:rPr>
                          <w:t>相同时间气体体积关系</w:t>
                        </w:r>
                      </w:p>
                    </w:tc>
                    <w:tc>
                      <w:tcPr>
                        <w:tcW w:type="dxa" w:w="5806"/>
                        <w:gridSpan w:val="2"/>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20"/>
                          <w:jc w:val="center"/>
                        </w:pPr>
                        <w:r>
                          <w:rPr>
                            <w:rFonts w:ascii="仿宋" w:hAnsi="仿宋" w:cs="仿宋" w:eastAsia="仿宋"/>
                            <w:sz w:val="28"/>
                          </w:rPr>
                          <w:t>V</w:t>
                        </w:r>
                        <w:r>
                          <w:rPr>
                            <w:rFonts w:ascii="仿宋" w:hAnsi="仿宋" w:cs="仿宋" w:eastAsia="仿宋"/>
                            <w:sz w:val="28"/>
                            <w:vertAlign w:val="subscript"/>
                          </w:rPr>
                          <w:t>正</w:t>
                        </w:r>
                        <w:r>
                          <w:rPr>
                            <w:rFonts w:ascii="仿宋" w:hAnsi="仿宋" w:cs="仿宋" w:eastAsia="仿宋"/>
                            <w:sz w:val="28"/>
                            <w:vertAlign w:val="subscript"/>
                          </w:rPr>
                          <w:t xml:space="preserve"> </w:t>
                        </w:r>
                        <w:r>
                          <w:rPr>
                            <w:rFonts w:ascii="仿宋" w:hAnsi="仿宋" w:cs="仿宋" w:eastAsia="仿宋"/>
                            <w:sz w:val="28"/>
                          </w:rPr>
                          <w:t xml:space="preserve">: </w:t>
                        </w:r>
                        <w:r>
                          <w:rPr>
                            <w:rFonts w:ascii="仿宋" w:hAnsi="仿宋" w:cs="仿宋" w:eastAsia="仿宋"/>
                            <w:sz w:val="28"/>
                          </w:rPr>
                          <w:t>V</w:t>
                        </w:r>
                        <w:r>
                          <w:rPr>
                            <w:rFonts w:ascii="仿宋" w:hAnsi="仿宋" w:cs="仿宋" w:eastAsia="仿宋"/>
                            <w:sz w:val="28"/>
                            <w:vertAlign w:val="subscript"/>
                          </w:rPr>
                          <w:t>负</w:t>
                        </w:r>
                        <w:r>
                          <w:rPr>
                            <w:rFonts w:ascii="仿宋" w:hAnsi="仿宋" w:cs="仿宋" w:eastAsia="仿宋"/>
                            <w:sz w:val="28"/>
                            <w:vertAlign w:val="subscript"/>
                          </w:rPr>
                          <w:t xml:space="preserve"> </w:t>
                        </w:r>
                        <w:r>
                          <w:rPr>
                            <w:rFonts w:ascii="仿宋" w:hAnsi="仿宋" w:cs="仿宋" w:eastAsia="仿宋"/>
                            <w:sz w:val="28"/>
                          </w:rPr>
                          <w:t>=</w:t>
                        </w:r>
                        <w:r>
                          <w:rPr>
                            <w:rFonts w:ascii="仿宋" w:hAnsi="仿宋" w:cs="仿宋" w:eastAsia="仿宋"/>
                            <w:sz w:val="28"/>
                          </w:rPr>
                          <w:t xml:space="preserve"> </w:t>
                        </w:r>
                        <w:r>
                          <w:rPr>
                            <w:rFonts w:ascii="仿宋" w:hAnsi="仿宋" w:cs="仿宋" w:eastAsia="仿宋"/>
                            <w:sz w:val="28"/>
                          </w:rPr>
                          <w:t>__________</w:t>
                        </w:r>
                      </w:p>
                    </w:tc>
                  </w:tr>
                </w:tbl>
                <w:p>
                  <w:pPr>
                    <w:pStyle w:val="null20"/>
                    <w:numPr>
                      <w:ilvl w:val="0"/>
                      <w:numId w:val="2"/>
                    </w:numPr>
                    <w:jc w:val="left"/>
                  </w:pPr>
                  <w:r>
                    <w:rPr>
                      <w:rFonts w:ascii="仿宋" w:hAnsi="仿宋" w:cs="仿宋" w:eastAsia="仿宋"/>
                      <w:sz w:val="28"/>
                    </w:rPr>
                    <w:t>气体</w:t>
                  </w:r>
                  <w:r>
                    <w:rPr>
                      <w:rFonts w:ascii="仿宋" w:hAnsi="仿宋" w:cs="仿宋" w:eastAsia="仿宋"/>
                      <w:sz w:val="28"/>
                    </w:rPr>
                    <w:t>检验</w:t>
                  </w:r>
                </w:p>
                <w:tbl>
                  <w:tblPr>
                    <w:tblBorders>
                      <w:top w:val="none" w:color="000000" w:sz="4"/>
                      <w:left w:val="none" w:color="000000" w:sz="4"/>
                      <w:bottom w:val="none" w:color="000000" w:sz="4"/>
                      <w:right w:val="none" w:color="000000" w:sz="4"/>
                      <w:insideH w:val="none"/>
                      <w:insideV w:val="none"/>
                    </w:tblBorders>
                  </w:tblPr>
                  <w:tblGrid>
                    <w:gridCol w:w="2277"/>
                    <w:gridCol w:w="3679"/>
                    <w:gridCol w:w="3679"/>
                  </w:tblGrid>
                  <w:tr>
                    <w:tc>
                      <w:tcPr>
                        <w:tcW w:type="dxa" w:w="2277"/>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20"/>
                          <w:jc w:val="center"/>
                        </w:pPr>
                        <w:r>
                          <w:rPr>
                            <w:rFonts w:ascii="仿宋" w:hAnsi="仿宋" w:cs="仿宋" w:eastAsia="仿宋"/>
                            <w:sz w:val="28"/>
                          </w:rPr>
                          <w:t xml:space="preserve"> </w:t>
                        </w:r>
                      </w:p>
                    </w:tc>
                    <w:tc>
                      <w:tcPr>
                        <w:tcW w:type="dxa" w:w="3679"/>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20"/>
                          <w:jc w:val="center"/>
                        </w:pPr>
                        <w:r>
                          <w:rPr>
                            <w:rFonts w:ascii="仿宋" w:hAnsi="仿宋" w:cs="仿宋" w:eastAsia="仿宋"/>
                            <w:sz w:val="28"/>
                          </w:rPr>
                          <w:t>正极容器</w:t>
                        </w:r>
                      </w:p>
                    </w:tc>
                    <w:tc>
                      <w:tcPr>
                        <w:tcW w:type="dxa" w:w="3679"/>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20"/>
                          <w:jc w:val="center"/>
                        </w:pPr>
                        <w:r>
                          <w:rPr>
                            <w:rFonts w:ascii="仿宋" w:hAnsi="仿宋" w:cs="仿宋" w:eastAsia="仿宋"/>
                            <w:sz w:val="28"/>
                          </w:rPr>
                          <w:t>负极容器</w:t>
                        </w:r>
                      </w:p>
                    </w:tc>
                  </w:tr>
                  <w:tr>
                    <w:tc>
                      <w:tcPr>
                        <w:tcW w:type="dxa" w:w="227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20"/>
                          <w:jc w:val="center"/>
                        </w:pPr>
                        <w:r>
                          <w:rPr>
                            <w:rFonts w:ascii="仿宋" w:hAnsi="仿宋" w:cs="仿宋" w:eastAsia="仿宋"/>
                            <w:sz w:val="28"/>
                          </w:rPr>
                          <w:t>现象（收集证据）</w:t>
                        </w:r>
                      </w:p>
                    </w:tc>
                    <w:tc>
                      <w:tcPr>
                        <w:tcW w:type="dxa" w:w="3679"/>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20"/>
                          <w:jc w:val="center"/>
                        </w:pPr>
                        <w:r>
                          <w:rPr>
                            <w:rFonts w:ascii="仿宋" w:hAnsi="仿宋" w:cs="仿宋" w:eastAsia="仿宋"/>
                            <w:sz w:val="28"/>
                          </w:rPr>
                          <w:t>__________</w:t>
                        </w:r>
                        <w:r>
                          <w:rPr>
                            <w:rFonts w:ascii="仿宋" w:hAnsi="仿宋" w:cs="仿宋" w:eastAsia="仿宋"/>
                            <w:sz w:val="28"/>
                          </w:rPr>
                          <w:t>____________</w:t>
                        </w:r>
                      </w:p>
                    </w:tc>
                    <w:tc>
                      <w:tcPr>
                        <w:tcW w:type="dxa" w:w="3679"/>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20"/>
                          <w:jc w:val="center"/>
                        </w:pPr>
                        <w:r>
                          <w:rPr>
                            <w:rFonts w:ascii="仿宋" w:hAnsi="仿宋" w:cs="仿宋" w:eastAsia="仿宋"/>
                            <w:sz w:val="28"/>
                          </w:rPr>
                          <w:t>__________</w:t>
                        </w:r>
                        <w:r>
                          <w:rPr>
                            <w:rFonts w:ascii="仿宋" w:hAnsi="仿宋" w:cs="仿宋" w:eastAsia="仿宋"/>
                            <w:sz w:val="28"/>
                          </w:rPr>
                          <w:t>____________</w:t>
                        </w:r>
                      </w:p>
                    </w:tc>
                  </w:tr>
                  <w:tr>
                    <w:tc>
                      <w:tcPr>
                        <w:tcW w:type="dxa" w:w="227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20"/>
                          <w:jc w:val="center"/>
                        </w:pPr>
                        <w:r>
                          <w:rPr>
                            <w:rFonts w:ascii="仿宋" w:hAnsi="仿宋" w:cs="仿宋" w:eastAsia="仿宋"/>
                            <w:sz w:val="28"/>
                          </w:rPr>
                          <w:t>结论</w:t>
                        </w:r>
                      </w:p>
                    </w:tc>
                    <w:tc>
                      <w:tcPr>
                        <w:tcW w:type="dxa" w:w="3679"/>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20"/>
                          <w:jc w:val="center"/>
                        </w:pPr>
                        <w:r>
                          <w:rPr>
                            <w:rFonts w:ascii="仿宋" w:hAnsi="仿宋" w:cs="仿宋" w:eastAsia="仿宋"/>
                            <w:sz w:val="28"/>
                          </w:rPr>
                          <w:t>正极产生的气体是</w:t>
                        </w:r>
                        <w:r>
                          <w:rPr>
                            <w:rFonts w:ascii="仿宋" w:hAnsi="仿宋" w:cs="仿宋" w:eastAsia="仿宋"/>
                            <w:sz w:val="28"/>
                          </w:rPr>
                          <w:t>______</w:t>
                        </w:r>
                      </w:p>
                    </w:tc>
                    <w:tc>
                      <w:tcPr>
                        <w:tcW w:type="dxa" w:w="3679"/>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20"/>
                          <w:jc w:val="center"/>
                        </w:pPr>
                        <w:r>
                          <w:rPr>
                            <w:rFonts w:ascii="仿宋" w:hAnsi="仿宋" w:cs="仿宋" w:eastAsia="仿宋"/>
                            <w:sz w:val="28"/>
                          </w:rPr>
                          <w:t>负</w:t>
                        </w:r>
                        <w:r>
                          <w:rPr>
                            <w:rFonts w:ascii="仿宋" w:hAnsi="仿宋" w:cs="仿宋" w:eastAsia="仿宋"/>
                            <w:sz w:val="28"/>
                          </w:rPr>
                          <w:t>极产生的气体是</w:t>
                        </w:r>
                        <w:r>
                          <w:rPr>
                            <w:rFonts w:ascii="仿宋" w:hAnsi="仿宋" w:cs="仿宋" w:eastAsia="仿宋"/>
                            <w:sz w:val="28"/>
                          </w:rPr>
                          <w:t>______</w:t>
                        </w:r>
                      </w:p>
                    </w:tc>
                  </w:tr>
                </w:tbl>
                <w:p>
                  <w:pPr>
                    <w:pStyle w:val="null20"/>
                    <w:jc w:val="left"/>
                  </w:pPr>
                  <w:r>
                    <w:rPr>
                      <w:rFonts w:ascii="仿宋" w:hAnsi="仿宋" w:cs="仿宋" w:eastAsia="仿宋"/>
                      <w:sz w:val="28"/>
                    </w:rPr>
                    <w:t>【活动</w:t>
                  </w:r>
                  <w:r>
                    <w:rPr>
                      <w:rFonts w:ascii="仿宋" w:hAnsi="仿宋" w:cs="仿宋" w:eastAsia="仿宋"/>
                      <w:sz w:val="28"/>
                    </w:rPr>
                    <w:t>4</w:t>
                  </w:r>
                  <w:r>
                    <w:rPr>
                      <w:rFonts w:ascii="仿宋" w:hAnsi="仿宋" w:cs="仿宋" w:eastAsia="仿宋"/>
                      <w:sz w:val="28"/>
                    </w:rPr>
                    <w:t>】书写水分解的文字表达式</w:t>
                  </w:r>
                  <w:r>
                    <w:rPr>
                      <w:rFonts w:ascii="仿宋" w:hAnsi="仿宋" w:cs="仿宋" w:eastAsia="仿宋"/>
                      <w:sz w:val="28"/>
                    </w:rPr>
                    <w:t>（条件为</w:t>
                  </w:r>
                  <w:r>
                    <w:rPr>
                      <w:rFonts w:ascii="仿宋" w:hAnsi="仿宋" w:cs="仿宋" w:eastAsia="仿宋"/>
                      <w:sz w:val="28"/>
                    </w:rPr>
                    <w:t>“通电”）</w:t>
                  </w:r>
                  <w:r>
                    <w:rPr>
                      <w:rFonts w:ascii="仿宋" w:hAnsi="仿宋" w:cs="仿宋" w:eastAsia="仿宋"/>
                      <w:sz w:val="28"/>
                    </w:rPr>
                    <w:t>，分析水的组成。</w:t>
                  </w:r>
                </w:p>
                <w:p>
                  <w:pPr>
                    <w:pStyle w:val="null20"/>
                    <w:jc w:val="left"/>
                  </w:pPr>
                  <w:r>
                    <w:rPr>
                      <w:rFonts w:ascii="仿宋" w:hAnsi="仿宋" w:cs="仿宋" w:eastAsia="仿宋"/>
                      <w:sz w:val="28"/>
                    </w:rPr>
                    <w:t>文字表达式：</w:t>
                  </w:r>
                  <w:r>
                    <w:rPr>
                      <w:rFonts w:ascii="仿宋" w:hAnsi="仿宋" w:cs="仿宋" w:eastAsia="仿宋"/>
                      <w:sz w:val="28"/>
                    </w:rPr>
                    <w:t>_________________</w:t>
                  </w:r>
                  <w:r>
                    <w:rPr>
                      <w:rFonts w:ascii="仿宋" w:hAnsi="仿宋" w:cs="仿宋" w:eastAsia="仿宋"/>
                      <w:sz w:val="28"/>
                    </w:rPr>
                    <w:t>______</w:t>
                  </w:r>
                  <w:r>
                    <w:rPr>
                      <w:rFonts w:ascii="仿宋" w:hAnsi="仿宋" w:cs="仿宋" w:eastAsia="仿宋"/>
                      <w:sz w:val="28"/>
                    </w:rPr>
                    <w:t>，</w:t>
                  </w:r>
                  <w:r>
                    <w:rPr>
                      <w:rFonts w:ascii="仿宋" w:hAnsi="仿宋" w:cs="仿宋" w:eastAsia="仿宋"/>
                      <w:sz w:val="28"/>
                    </w:rPr>
                    <w:t>属于</w:t>
                  </w:r>
                  <w:r>
                    <w:rPr>
                      <w:rFonts w:ascii="仿宋" w:hAnsi="仿宋" w:cs="仿宋" w:eastAsia="仿宋"/>
                      <w:sz w:val="28"/>
                    </w:rPr>
                    <w:t>_</w:t>
                  </w:r>
                  <w:r>
                    <w:rPr>
                      <w:rFonts w:ascii="仿宋" w:hAnsi="仿宋" w:cs="仿宋" w:eastAsia="仿宋"/>
                      <w:sz w:val="28"/>
                    </w:rPr>
                    <w:t>__</w:t>
                  </w:r>
                  <w:r>
                    <w:rPr>
                      <w:rFonts w:ascii="仿宋" w:hAnsi="仿宋" w:cs="仿宋" w:eastAsia="仿宋"/>
                      <w:sz w:val="28"/>
                    </w:rPr>
                    <w:t>_</w:t>
                  </w:r>
                  <w:r>
                    <w:rPr>
                      <w:rFonts w:ascii="仿宋" w:hAnsi="仿宋" w:cs="仿宋" w:eastAsia="仿宋"/>
                      <w:sz w:val="28"/>
                    </w:rPr>
                    <w:t>_</w:t>
                  </w:r>
                  <w:r>
                    <w:rPr>
                      <w:rFonts w:ascii="仿宋" w:hAnsi="仿宋" w:cs="仿宋" w:eastAsia="仿宋"/>
                      <w:sz w:val="28"/>
                    </w:rPr>
                    <w:t>_</w:t>
                  </w:r>
                  <w:r>
                    <w:rPr>
                      <w:rFonts w:ascii="仿宋" w:hAnsi="仿宋" w:cs="仿宋" w:eastAsia="仿宋"/>
                      <w:sz w:val="28"/>
                    </w:rPr>
                    <w:t>反应（填基本反应类型）。</w:t>
                  </w:r>
                </w:p>
                <w:p>
                  <w:pPr>
                    <w:pStyle w:val="null20"/>
                    <w:jc w:val="left"/>
                  </w:pPr>
                  <w:r>
                    <w:rPr>
                      <w:rFonts w:ascii="仿宋" w:hAnsi="仿宋" w:cs="仿宋" w:eastAsia="仿宋"/>
                      <w:sz w:val="28"/>
                    </w:rPr>
                    <w:t>结论：水不是一种元素，水是由</w:t>
                  </w:r>
                  <w:r>
                    <w:rPr>
                      <w:rFonts w:ascii="仿宋" w:hAnsi="仿宋" w:cs="仿宋" w:eastAsia="仿宋"/>
                      <w:sz w:val="28"/>
                    </w:rPr>
                    <w:t>________</w:t>
                  </w:r>
                  <w:r>
                    <w:rPr>
                      <w:rFonts w:ascii="仿宋" w:hAnsi="仿宋" w:cs="仿宋" w:eastAsia="仿宋"/>
                      <w:sz w:val="28"/>
                    </w:rPr>
                    <w:t>和</w:t>
                  </w:r>
                  <w:r>
                    <w:rPr>
                      <w:rFonts w:ascii="仿宋" w:hAnsi="仿宋" w:cs="仿宋" w:eastAsia="仿宋"/>
                      <w:sz w:val="28"/>
                    </w:rPr>
                    <w:t>________</w:t>
                  </w:r>
                  <w:r>
                    <w:rPr>
                      <w:rFonts w:ascii="仿宋" w:hAnsi="仿宋" w:cs="仿宋" w:eastAsia="仿宋"/>
                      <w:sz w:val="28"/>
                    </w:rPr>
                    <w:t>两种元素组成的。</w:t>
                  </w:r>
                </w:p>
                <w:p>
                  <w:pPr>
                    <w:pStyle w:val="null20"/>
                    <w:jc w:val="left"/>
                  </w:pPr>
                  <w:r>
                    <w:rPr>
                      <w:rFonts w:ascii="仿宋" w:hAnsi="仿宋" w:cs="仿宋" w:eastAsia="仿宋"/>
                      <w:sz w:val="28"/>
                    </w:rPr>
                    <w:t>【</w:t>
                  </w:r>
                  <w:r>
                    <w:rPr>
                      <w:rFonts w:ascii="仿宋" w:hAnsi="仿宋" w:cs="仿宋" w:eastAsia="仿宋"/>
                      <w:sz w:val="28"/>
                    </w:rPr>
                    <w:t>思维建模</w:t>
                  </w:r>
                  <w:r>
                    <w:rPr>
                      <w:rFonts w:ascii="仿宋" w:hAnsi="仿宋" w:cs="仿宋" w:eastAsia="仿宋"/>
                      <w:sz w:val="28"/>
                    </w:rPr>
                    <w:t>】</w:t>
                  </w:r>
                  <w:r>
                    <w:rPr>
                      <w:rFonts w:ascii="仿宋" w:hAnsi="仿宋" w:cs="仿宋" w:eastAsia="仿宋"/>
                      <w:sz w:val="28"/>
                    </w:rPr>
                    <w:t>研究纯净物组成的思路</w:t>
                  </w:r>
                </w:p>
                <w:tbl>
                  <w:tblPr>
                    <w:tblBorders>
                      <w:top w:val="none" w:color="000000" w:sz="4"/>
                      <w:left w:val="none" w:color="000000" w:sz="4"/>
                      <w:bottom w:val="none" w:color="000000" w:sz="4"/>
                      <w:right w:val="none" w:color="000000" w:sz="4"/>
                      <w:insideH w:val="none"/>
                      <w:insideV w:val="none"/>
                    </w:tblBorders>
                  </w:tblPr>
                  <w:tblGrid>
                    <w:gridCol w:w="9635"/>
                  </w:tblGrid>
                  <w:tr>
                    <w:tc>
                      <w:tcPr>
                        <w:tcW w:type="dxa" w:w="9635"/>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20"/>
                          <w:jc w:val="left"/>
                        </w:pPr>
                        <w:r>
                          <w:rPr>
                            <w:rFonts w:ascii="仿宋" w:hAnsi="仿宋" w:cs="仿宋" w:eastAsia="仿宋"/>
                            <w:sz w:val="28"/>
                          </w:rPr>
                          <w:t xml:space="preserve"> </w:t>
                        </w:r>
                      </w:p>
                      <w:p>
                        <w:pPr>
                          <w:pStyle w:val="null20"/>
                          <w:jc w:val="left"/>
                        </w:pPr>
                        <w:r>
                          <w:rPr>
                            <w:rFonts w:ascii="仿宋" w:hAnsi="仿宋" w:cs="仿宋" w:eastAsia="仿宋"/>
                            <w:sz w:val="28"/>
                          </w:rPr>
                          <w:t xml:space="preserve"> </w:t>
                        </w:r>
                      </w:p>
                      <w:p>
                        <w:pPr>
                          <w:pStyle w:val="null20"/>
                          <w:jc w:val="left"/>
                        </w:pPr>
                        <w:r>
                          <w:rPr>
                            <w:rFonts w:ascii="仿宋" w:hAnsi="仿宋" w:cs="仿宋" w:eastAsia="仿宋"/>
                            <w:sz w:val="28"/>
                          </w:rPr>
                          <w:t xml:space="preserve"> </w:t>
                        </w:r>
                      </w:p>
                      <w:p>
                        <w:pPr>
                          <w:pStyle w:val="null20"/>
                          <w:jc w:val="left"/>
                        </w:pPr>
                        <w:r>
                          <w:rPr>
                            <w:rFonts w:ascii="仿宋" w:hAnsi="仿宋" w:cs="仿宋" w:eastAsia="仿宋"/>
                            <w:sz w:val="28"/>
                          </w:rPr>
                          <w:t xml:space="preserve"> </w:t>
                        </w:r>
                      </w:p>
                      <w:p>
                        <w:pPr>
                          <w:pStyle w:val="null20"/>
                          <w:jc w:val="left"/>
                        </w:pPr>
                        <w:r>
                          <w:rPr>
                            <w:rFonts w:ascii="仿宋" w:hAnsi="仿宋" w:cs="仿宋" w:eastAsia="仿宋"/>
                            <w:sz w:val="28"/>
                          </w:rPr>
                          <w:t xml:space="preserve"> </w:t>
                        </w:r>
                      </w:p>
                    </w:tc>
                  </w:tr>
                </w:tbl>
                <w:p>
                  <w:pPr>
                    <w:pStyle w:val="null20"/>
                    <w:jc w:val="left"/>
                  </w:pPr>
                  <w:r>
                    <w:rPr>
                      <w:rFonts w:ascii="仿宋" w:hAnsi="仿宋" w:cs="仿宋" w:eastAsia="仿宋"/>
                      <w:sz w:val="28"/>
                    </w:rPr>
                    <w:t>项目任务</w:t>
                  </w:r>
                  <w:r>
                    <w:rPr>
                      <w:rFonts w:ascii="仿宋" w:hAnsi="仿宋" w:cs="仿宋" w:eastAsia="仿宋"/>
                      <w:sz w:val="28"/>
                    </w:rPr>
                    <w:t>4：微观探析——了解水的构成</w:t>
                  </w:r>
                </w:p>
                <w:p>
                  <w:pPr>
                    <w:pStyle w:val="null20"/>
                    <w:jc w:val="left"/>
                  </w:pPr>
                  <w:r>
                    <w:rPr>
                      <w:rFonts w:ascii="仿宋" w:hAnsi="仿宋" w:cs="仿宋" w:eastAsia="仿宋"/>
                      <w:sz w:val="28"/>
                    </w:rPr>
                    <w:t>【活动</w:t>
                  </w:r>
                  <w:r>
                    <w:rPr>
                      <w:rFonts w:ascii="仿宋" w:hAnsi="仿宋" w:cs="仿宋" w:eastAsia="仿宋"/>
                      <w:sz w:val="28"/>
                    </w:rPr>
                    <w:t>5</w:t>
                  </w:r>
                  <w:r>
                    <w:rPr>
                      <w:rFonts w:ascii="仿宋" w:hAnsi="仿宋" w:cs="仿宋" w:eastAsia="仿宋"/>
                      <w:sz w:val="28"/>
                    </w:rPr>
                    <w:t>】推测水分子的构成</w:t>
                  </w:r>
                </w:p>
                <w:p>
                  <w:pPr>
                    <w:pStyle w:val="null20"/>
                    <w:jc w:val="left"/>
                  </w:pPr>
                  <w:r>
                    <w:rPr>
                      <w:rFonts w:ascii="仿宋" w:hAnsi="仿宋" w:cs="仿宋" w:eastAsia="仿宋"/>
                      <w:sz w:val="28"/>
                    </w:rPr>
                    <w:t>【查阅资料】</w:t>
                  </w:r>
                  <w:r>
                    <w:rPr>
                      <w:rFonts w:ascii="仿宋" w:hAnsi="仿宋" w:cs="仿宋" w:eastAsia="仿宋"/>
                      <w:sz w:val="28"/>
                    </w:rPr>
                    <w:t>1805</w:t>
                  </w:r>
                  <w:r>
                    <w:rPr>
                      <w:rFonts w:ascii="仿宋" w:hAnsi="仿宋" w:cs="仿宋" w:eastAsia="仿宋"/>
                      <w:sz w:val="28"/>
                    </w:rPr>
                    <w:t>年，化学家盖</w:t>
                  </w:r>
                  <w:r>
                    <w:rPr>
                      <w:rFonts w:ascii="仿宋" w:hAnsi="仿宋" w:cs="仿宋" w:eastAsia="仿宋"/>
                      <w:sz w:val="28"/>
                    </w:rPr>
                    <w:t>·</w:t>
                  </w:r>
                  <w:r>
                    <w:rPr>
                      <w:rFonts w:ascii="仿宋" w:hAnsi="仿宋" w:cs="仿宋" w:eastAsia="仿宋"/>
                      <w:sz w:val="28"/>
                    </w:rPr>
                    <w:t>吕萨克发现：同温同压下，气体体积比等于分子个数比。且</w:t>
                  </w:r>
                  <w:r>
                    <w:rPr>
                      <w:rFonts w:ascii="仿宋" w:hAnsi="仿宋" w:cs="仿宋" w:eastAsia="仿宋"/>
                      <w:sz w:val="28"/>
                    </w:rPr>
                    <w:t>2</w:t>
                  </w:r>
                  <w:r>
                    <w:rPr>
                      <w:rFonts w:ascii="仿宋" w:hAnsi="仿宋" w:cs="仿宋" w:eastAsia="仿宋"/>
                      <w:sz w:val="28"/>
                    </w:rPr>
                    <w:t>体积的氢气与</w:t>
                  </w:r>
                  <w:r>
                    <w:rPr>
                      <w:rFonts w:ascii="仿宋" w:hAnsi="仿宋" w:cs="仿宋" w:eastAsia="仿宋"/>
                      <w:sz w:val="28"/>
                    </w:rPr>
                    <w:t>1</w:t>
                  </w:r>
                  <w:r>
                    <w:rPr>
                      <w:rFonts w:ascii="仿宋" w:hAnsi="仿宋" w:cs="仿宋" w:eastAsia="仿宋"/>
                      <w:sz w:val="28"/>
                    </w:rPr>
                    <w:t>体积的氧气恰好反应生成</w:t>
                  </w:r>
                  <w:r>
                    <w:rPr>
                      <w:rFonts w:ascii="仿宋" w:hAnsi="仿宋" w:cs="仿宋" w:eastAsia="仿宋"/>
                      <w:sz w:val="28"/>
                    </w:rPr>
                    <w:t>2</w:t>
                  </w:r>
                  <w:r>
                    <w:rPr>
                      <w:rFonts w:ascii="仿宋" w:hAnsi="仿宋" w:cs="仿宋" w:eastAsia="仿宋"/>
                      <w:sz w:val="28"/>
                    </w:rPr>
                    <w:t>体积的水蒸气。</w:t>
                  </w:r>
                </w:p>
                <w:p>
                  <w:pPr>
                    <w:pStyle w:val="null20"/>
                    <w:jc w:val="left"/>
                  </w:pPr>
                  <w:r>
                    <w:drawing>
                      <wp:inline distT="0" distR="0" distB="0" distL="0">
                        <wp:extent cx="6118225" cy="2127162"/>
                        <wp:docPr id="1" name="Drawing 1" descr="img"/>
                        <a:graphic xmlns:a="http://schemas.openxmlformats.org/drawingml/2006/main">
                          <a:graphicData uri="http://schemas.openxmlformats.org/drawingml/2006/picture">
                            <pic:pic xmlns:pic="http://schemas.openxmlformats.org/drawingml/2006/picture">
                              <pic:nvPicPr>
                                <pic:cNvPr id="0" name="Picture 1" descr="img"/>
                                <pic:cNvPicPr>
                                  <a:picLocks noChangeAspect="true"/>
                                </pic:cNvPicPr>
                              </pic:nvPicPr>
                              <pic:blipFill>
                                <a:blip r:embed="rId10"/>
                                <a:stretch>
                                  <a:fillRect/>
                                </a:stretch>
                              </pic:blipFill>
                              <pic:spPr>
                                <a:xfrm>
                                  <a:off x="0" y="0"/>
                                  <a:ext cx="6118225" cy="2127162"/>
                                </a:xfrm>
                                <a:prstGeom prst="rect">
                                  <a:avLst/>
                                </a:prstGeom>
                              </pic:spPr>
                            </pic:pic>
                          </a:graphicData>
                        </a:graphic>
                      </wp:inline>
                    </w:drawing>
                  </w:r>
                </w:p>
                <w:p>
                  <w:pPr>
                    <w:pStyle w:val="null20"/>
                    <w:jc w:val="left"/>
                  </w:pPr>
                  <w:r>
                    <w:rPr>
                      <w:rFonts w:ascii="仿宋" w:hAnsi="仿宋" w:cs="仿宋" w:eastAsia="仿宋"/>
                      <w:sz w:val="28"/>
                    </w:rPr>
                    <w:t>结论：每个水分子是由</w:t>
                  </w:r>
                  <w:r>
                    <w:rPr>
                      <w:rFonts w:ascii="仿宋" w:hAnsi="仿宋" w:cs="仿宋" w:eastAsia="仿宋"/>
                      <w:sz w:val="28"/>
                    </w:rPr>
                    <w:t>_________</w:t>
                  </w:r>
                  <w:r>
                    <w:rPr>
                      <w:rFonts w:ascii="仿宋" w:hAnsi="仿宋" w:cs="仿宋" w:eastAsia="仿宋"/>
                      <w:sz w:val="28"/>
                    </w:rPr>
                    <w:t>和</w:t>
                  </w:r>
                  <w:r>
                    <w:rPr>
                      <w:rFonts w:ascii="仿宋" w:hAnsi="仿宋" w:cs="仿宋" w:eastAsia="仿宋"/>
                      <w:sz w:val="28"/>
                    </w:rPr>
                    <w:t>_________</w:t>
                  </w:r>
                  <w:r>
                    <w:rPr>
                      <w:rFonts w:ascii="仿宋" w:hAnsi="仿宋" w:cs="仿宋" w:eastAsia="仿宋"/>
                      <w:sz w:val="28"/>
                    </w:rPr>
                    <w:t>构成的，</w:t>
                  </w:r>
                  <w:r>
                    <w:rPr>
                      <w:rFonts w:ascii="仿宋" w:hAnsi="仿宋" w:cs="仿宋" w:eastAsia="仿宋"/>
                      <w:sz w:val="28"/>
                    </w:rPr>
                    <w:t>水的化学符号可以表示为</w:t>
                  </w:r>
                  <w:r>
                    <w:rPr>
                      <w:rFonts w:ascii="仿宋" w:hAnsi="仿宋" w:cs="仿宋" w:eastAsia="仿宋"/>
                      <w:sz w:val="28"/>
                    </w:rPr>
                    <w:t>_________</w:t>
                  </w:r>
                  <w:r>
                    <w:rPr>
                      <w:rFonts w:ascii="仿宋" w:hAnsi="仿宋" w:cs="仿宋" w:eastAsia="仿宋"/>
                      <w:sz w:val="28"/>
                    </w:rPr>
                    <w:t>。</w:t>
                  </w:r>
                </w:p>
                <w:p>
                  <w:pPr>
                    <w:pStyle w:val="null20"/>
                    <w:jc w:val="left"/>
                  </w:pPr>
                  <w:r>
                    <w:rPr>
                      <w:rFonts w:ascii="仿宋" w:hAnsi="仿宋" w:cs="仿宋" w:eastAsia="仿宋"/>
                      <w:sz w:val="28"/>
                    </w:rPr>
                    <w:t>【活动</w:t>
                  </w:r>
                  <w:r>
                    <w:rPr>
                      <w:rFonts w:ascii="仿宋" w:hAnsi="仿宋" w:cs="仿宋" w:eastAsia="仿宋"/>
                      <w:sz w:val="28"/>
                    </w:rPr>
                    <w:t>6</w:t>
                  </w:r>
                  <w:r>
                    <w:rPr>
                      <w:rFonts w:ascii="仿宋" w:hAnsi="仿宋" w:cs="仿宋" w:eastAsia="仿宋"/>
                      <w:sz w:val="28"/>
                    </w:rPr>
                    <w:t>】动手模拟水分解的微观过程</w:t>
                  </w:r>
                </w:p>
                <w:p>
                  <w:pPr>
                    <w:pStyle w:val="null20"/>
                    <w:jc w:val="left"/>
                  </w:pPr>
                  <w:r>
                    <w:drawing>
                      <wp:inline distT="0" distR="0" distB="0" distL="0">
                        <wp:extent cx="6118225" cy="2488679"/>
                        <wp:docPr id="2" name="Drawing 2" descr="img"/>
                        <a:graphic xmlns:a="http://schemas.openxmlformats.org/drawingml/2006/main">
                          <a:graphicData uri="http://schemas.openxmlformats.org/drawingml/2006/picture">
                            <pic:pic xmlns:pic="http://schemas.openxmlformats.org/drawingml/2006/picture">
                              <pic:nvPicPr>
                                <pic:cNvPr id="0" name="Picture 2" descr="img"/>
                                <pic:cNvPicPr>
                                  <a:picLocks noChangeAspect="true"/>
                                </pic:cNvPicPr>
                              </pic:nvPicPr>
                              <pic:blipFill>
                                <a:blip r:embed="rId11"/>
                                <a:stretch>
                                  <a:fillRect/>
                                </a:stretch>
                              </pic:blipFill>
                              <pic:spPr>
                                <a:xfrm>
                                  <a:off x="0" y="0"/>
                                  <a:ext cx="6118225" cy="2488679"/>
                                </a:xfrm>
                                <a:prstGeom prst="rect">
                                  <a:avLst/>
                                </a:prstGeom>
                              </pic:spPr>
                            </pic:pic>
                          </a:graphicData>
                        </a:graphic>
                      </wp:inline>
                    </w:drawing>
                  </w:r>
                </w:p>
                <w:p>
                  <w:pPr>
                    <w:pStyle w:val="null20"/>
                    <w:jc w:val="left"/>
                  </w:pPr>
                  <w:r>
                    <w:rPr>
                      <w:rFonts w:ascii="仿宋" w:hAnsi="仿宋" w:cs="仿宋" w:eastAsia="仿宋"/>
                      <w:sz w:val="28"/>
                    </w:rPr>
                    <w:t xml:space="preserve"> </w:t>
                  </w:r>
                </w:p>
                <w:p>
                  <w:pPr>
                    <w:pStyle w:val="null20"/>
                    <w:jc w:val="left"/>
                  </w:pPr>
                  <w:r>
                    <w:rPr>
                      <w:rFonts w:ascii="仿宋" w:hAnsi="仿宋" w:cs="仿宋" w:eastAsia="仿宋"/>
                      <w:sz w:val="28"/>
                    </w:rPr>
                    <w:t>项目任务</w:t>
                  </w:r>
                  <w:r>
                    <w:rPr>
                      <w:rFonts w:ascii="仿宋" w:hAnsi="仿宋" w:cs="仿宋" w:eastAsia="仿宋"/>
                      <w:sz w:val="28"/>
                    </w:rPr>
                    <w:t>5：证明火星上发现的物质是水</w:t>
                  </w:r>
                </w:p>
                <w:p>
                  <w:pPr>
                    <w:pStyle w:val="null20"/>
                    <w:jc w:val="left"/>
                  </w:pPr>
                  <w:r>
                    <w:rPr>
                      <w:rFonts w:ascii="仿宋" w:hAnsi="仿宋" w:cs="仿宋" w:eastAsia="仿宋"/>
                      <w:sz w:val="28"/>
                    </w:rPr>
                    <w:t>【解决问题】如果你是科学家，你该如何证明火星上发现的物质是水？</w:t>
                  </w:r>
                </w:p>
                <w:p>
                  <w:pPr>
                    <w:pStyle w:val="null20"/>
                    <w:jc w:val="left"/>
                  </w:pPr>
                  <w:r>
                    <w:rPr>
                      <w:rFonts w:ascii="仿宋" w:hAnsi="仿宋" w:cs="仿宋" w:eastAsia="仿宋"/>
                      <w:sz w:val="28"/>
                    </w:rPr>
                    <w:t xml:space="preserve"> </w:t>
                  </w:r>
                </w:p>
                <w:p>
                  <w:pPr>
                    <w:pStyle w:val="null20"/>
                    <w:jc w:val="left"/>
                  </w:pPr>
                  <w:r>
                    <w:rPr>
                      <w:rFonts w:ascii="仿宋" w:hAnsi="仿宋" w:cs="仿宋" w:eastAsia="仿宋"/>
                      <w:sz w:val="28"/>
                    </w:rPr>
                    <w:t xml:space="preserve"> </w:t>
                  </w:r>
                </w:p>
                <w:p>
                  <w:pPr>
                    <w:pStyle w:val="null20"/>
                    <w:jc w:val="left"/>
                  </w:pPr>
                  <w:r>
                    <w:rPr>
                      <w:rFonts w:ascii="仿宋" w:hAnsi="仿宋" w:cs="仿宋" w:eastAsia="仿宋"/>
                      <w:sz w:val="28"/>
                    </w:rPr>
                    <w:t xml:space="preserve"> </w:t>
                  </w:r>
                </w:p>
                <w:p>
                  <w:pPr>
                    <w:pStyle w:val="null20"/>
                    <w:jc w:val="left"/>
                  </w:pPr>
                  <w:r>
                    <w:rPr>
                      <w:rFonts w:ascii="仿宋" w:hAnsi="仿宋" w:cs="仿宋" w:eastAsia="仿宋"/>
                      <w:sz w:val="28"/>
                    </w:rPr>
                    <w:t>畅想未来：利用</w:t>
                  </w:r>
                  <w:r>
                    <w:rPr>
                      <w:rFonts w:ascii="仿宋" w:hAnsi="仿宋" w:cs="仿宋" w:eastAsia="仿宋"/>
                      <w:sz w:val="28"/>
                    </w:rPr>
                    <w:t>“火星上的水”</w:t>
                  </w:r>
                </w:p>
                <w:p>
                  <w:pPr>
                    <w:pStyle w:val="null20"/>
                    <w:ind w:firstLine="480"/>
                    <w:jc w:val="left"/>
                  </w:pPr>
                  <w:r>
                    <w:rPr>
                      <w:rFonts w:ascii="仿宋" w:hAnsi="仿宋" w:cs="仿宋" w:eastAsia="仿宋"/>
                      <w:sz w:val="28"/>
                    </w:rPr>
                    <w:t>针对</w:t>
                  </w:r>
                  <w:r>
                    <w:rPr>
                      <w:rFonts w:ascii="仿宋" w:hAnsi="仿宋" w:cs="仿宋" w:eastAsia="仿宋"/>
                      <w:sz w:val="28"/>
                    </w:rPr>
                    <w:t>“</w:t>
                  </w:r>
                  <w:r>
                    <w:rPr>
                      <w:rFonts w:ascii="仿宋" w:hAnsi="仿宋" w:cs="仿宋" w:eastAsia="仿宋"/>
                      <w:sz w:val="28"/>
                    </w:rPr>
                    <w:t>带水上太空成本高昂</w:t>
                  </w:r>
                  <w:r>
                    <w:rPr>
                      <w:rFonts w:ascii="仿宋" w:hAnsi="仿宋" w:cs="仿宋" w:eastAsia="仿宋"/>
                      <w:sz w:val="28"/>
                    </w:rPr>
                    <w:t>”、“</w:t>
                  </w:r>
                  <w:r>
                    <w:rPr>
                      <w:rFonts w:ascii="仿宋" w:hAnsi="仿宋" w:cs="仿宋" w:eastAsia="仿宋"/>
                      <w:sz w:val="28"/>
                    </w:rPr>
                    <w:t>航天员呼吸需要氧气从哪里来</w:t>
                  </w:r>
                  <w:r>
                    <w:rPr>
                      <w:rFonts w:ascii="仿宋" w:hAnsi="仿宋" w:cs="仿宋" w:eastAsia="仿宋"/>
                      <w:sz w:val="28"/>
                    </w:rPr>
                    <w:t>”、“</w:t>
                  </w:r>
                  <w:r>
                    <w:rPr>
                      <w:rFonts w:ascii="仿宋" w:hAnsi="仿宋" w:cs="仿宋" w:eastAsia="仿宋"/>
                      <w:sz w:val="28"/>
                    </w:rPr>
                    <w:t>清洁的氢能源如何获取</w:t>
                  </w:r>
                  <w:r>
                    <w:rPr>
                      <w:rFonts w:ascii="仿宋" w:hAnsi="仿宋" w:cs="仿宋" w:eastAsia="仿宋"/>
                      <w:sz w:val="28"/>
                    </w:rPr>
                    <w:t>”等问题，思考：如何将“火星上的水”充分利用起来？</w:t>
                  </w:r>
                </w:p>
                <w:p>
                  <w:pPr>
                    <w:pStyle w:val="null20"/>
                    <w:ind w:firstLine="420"/>
                    <w:jc w:val="left"/>
                  </w:pPr>
                  <w:r>
                    <w:rPr>
                      <w:rFonts w:ascii="仿宋" w:hAnsi="仿宋" w:cs="仿宋" w:eastAsia="仿宋"/>
                      <w:sz w:val="28"/>
                    </w:rPr>
                    <w:t xml:space="preserve"> </w:t>
                  </w:r>
                </w:p>
                <w:p>
                  <w:pPr>
                    <w:pStyle w:val="null20"/>
                    <w:ind w:firstLine="420"/>
                    <w:jc w:val="left"/>
                  </w:pPr>
                  <w:r>
                    <w:rPr>
                      <w:rFonts w:ascii="仿宋" w:hAnsi="仿宋" w:cs="仿宋" w:eastAsia="仿宋"/>
                      <w:sz w:val="28"/>
                    </w:rPr>
                    <w:t xml:space="preserve"> </w:t>
                  </w:r>
                </w:p>
                <w:p>
                  <w:pPr>
                    <w:pStyle w:val="null20"/>
                    <w:jc w:val="left"/>
                  </w:pPr>
                  <w:r>
                    <w:rPr>
                      <w:rFonts w:ascii="仿宋" w:hAnsi="仿宋" w:cs="仿宋" w:eastAsia="仿宋"/>
                      <w:sz w:val="28"/>
                    </w:rPr>
                    <w:t xml:space="preserve"> </w:t>
                  </w:r>
                </w:p>
              </w:tc>
            </w:tr>
            <w:tr w14:paraId="6C1DDFC2"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textId="14697213">
                  <w:pPr>
                    <w:widowControl/>
                    <w:spacing w:line="300" w:lineRule="auto"/>
                    <w:jc w:val="center"/>
                    <w:rPr>
                      <w:rFonts w:ascii="仿宋" w:eastAsia="仿宋" w:hAnsi="仿宋" w:cs="宋体"/>
                      <w:b/>
                      <w:bCs/>
                      <w:kern w:val="0"/>
                      <w:sz w:val="28"/>
                      <w:szCs w:val="28"/>
                    </w:rPr>
                  </w:pPr>
                  <w:r>
                    <w:rPr>
                      <w:rFonts w:ascii="仿宋" w:eastAsia="仿宋" w:hAnsi="仿宋" w:cs="宋体"/>
                      <w:b/>
                      <w:bCs/>
                      <w:kern w:val="0"/>
                      <w:sz w:val="28"/>
                      <w:szCs w:val="28"/>
                    </w:rPr>
                    <w:t>推荐的学习资源</w:t>
                  </w:r>
                </w:p>
              </w:tc>
            </w:tr>
            <w:tr w14:paraId="07D9C111"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21"/>
                  </w:pPr>
                  <w:r>
                    <w:rPr>
                      <w:rFonts w:ascii="仿宋" w:hAnsi="仿宋" w:cs="仿宋" w:eastAsia="仿宋"/>
                      <w:sz w:val="28"/>
                    </w:rPr>
                    <w:t>1. 水的组成发现化学史。</w:t>
                  </w:r>
                </w:p>
                <w:p>
                  <w:pPr>
                    <w:pStyle w:val="null21"/>
                  </w:pPr>
                  <w:r>
                    <w:rPr>
                      <w:rFonts w:ascii="仿宋" w:hAnsi="仿宋" w:cs="仿宋" w:eastAsia="仿宋"/>
                      <w:sz w:val="28"/>
                    </w:rPr>
                    <w:t>2. 氢气燃烧实验。</w:t>
                  </w:r>
                </w:p>
                <w:p>
                  <w:pPr>
                    <w:pStyle w:val="null21"/>
                  </w:pPr>
                  <w:r>
                    <w:rPr>
                      <w:rFonts w:ascii="仿宋" w:hAnsi="仿宋" w:cs="仿宋" w:eastAsia="仿宋"/>
                      <w:sz w:val="28"/>
                    </w:rPr>
                    <w:t>3. 电解水实验。</w:t>
                  </w:r>
                </w:p>
                <w:p>
                  <w:pPr>
                    <w:pStyle w:val="null21"/>
                  </w:pPr>
                  <w:r>
                    <w:rPr>
                      <w:rFonts w:ascii="仿宋" w:hAnsi="仿宋" w:cs="仿宋" w:eastAsia="仿宋"/>
                      <w:sz w:val="28"/>
                    </w:rPr>
                    <w:t>4. 水分子分解微观动画。</w:t>
                  </w:r>
                </w:p>
                <w:p>
                  <w:pPr>
                    <w:pStyle w:val="null21"/>
                  </w:pPr>
                  <w:r>
                    <w:rPr>
                      <w:rFonts w:ascii="仿宋" w:hAnsi="仿宋" w:cs="仿宋" w:eastAsia="仿宋"/>
                      <w:sz w:val="28"/>
                    </w:rPr>
                    <w:t>5. 2023中国航天宣传片。</w:t>
                  </w:r>
                </w:p>
                <w:p>
                  <w:pPr>
                    <w:pStyle w:val="null21"/>
                  </w:pPr>
                  <w:r>
                    <w:rPr>
                      <w:rFonts w:ascii="仿宋" w:hAnsi="仿宋" w:cs="仿宋" w:eastAsia="仿宋"/>
                      <w:sz w:val="28"/>
                      <w:shd w:fill="FFECAD" w:val="clear"/>
                    </w:rPr>
                    <w:t>6.扫描隧道显微镜原理视频。</w:t>
                  </w:r>
                </w:p>
              </w:tc>
            </w:tr>
          </w:tbl>
          <w:p w:rsidR="006977DC" w:rsidRPr="00CE3A7E" w:rsidP="006977DC" w14:paraId="5D57E6F5" w14:textId="77777777">
            <w:pPr>
              <w:widowControl/>
              <w:spacing w:line="300" w:lineRule="auto"/>
              <w:jc w:val="left"/>
              <w:rPr>
                <w:rFonts w:ascii="仿宋" w:eastAsia="仿宋" w:hAnsi="仿宋" w:cs="宋体"/>
                <w:kern w:val="0"/>
                <w:sz w:val="28"/>
                <w:szCs w:val="28"/>
              </w:rPr>
            </w:pPr>
          </w:p>
        </w:tc>
      </w:tr>
    </w:tbl>
    <w:p w:rsidR="00FA4856" w:rsidRPr="00CE3A7E" w:rsidP="0025404E" w14:paraId="736C6EE0" w14:textId="77777777">
      <w:pPr>
        <w:tabs>
          <w:tab w:val="right" w:pos="9867"/>
        </w:tabs>
        <w:spacing w:line="300" w:lineRule="auto"/>
        <w:outlineLvl w:val="0"/>
        <w:rPr>
          <w:sz w:val="28"/>
          <w:szCs w:val="28"/>
        </w:rPr>
      </w:pPr>
    </w:p>
    <w:sectPr w:rsidSect="0057080F">
      <w:headerReference w:type="default" r:id="rId5"/>
      <w:footerReference w:type="default" r:id="rId6"/>
      <w:pgSz w:w="11907" w:h="16839"/>
      <w:pgMar w:top="1200" w:right="1020" w:bottom="1200" w:left="10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77DC" w:rsidP="00644B76" w14:paraId="6F77626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29C8">
      <w:rPr>
        <w:rStyle w:val="PageNumber"/>
        <w:noProof/>
      </w:rPr>
      <w:t>35</w:t>
    </w:r>
    <w:r>
      <w:rPr>
        <w:rStyle w:val="PageNumber"/>
      </w:rPr>
      <w:fldChar w:fldCharType="end"/>
    </w:r>
  </w:p>
  <w:p w:rsidR="00477BC9" w14:paraId="5206375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7BC9" w:rsidP="00F84FF5" w14:paraId="13B665E4"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96739CF"/>
    <w:multiLevelType w:val="multilevel"/>
    <w:tmpl w:val="FBD02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multiLevelType w:val="hybridMultilevel"/>
    <w:lvl w:ilvl="0">
      <w:start w:val="1"/>
      <w:numFmt w:val="decimal"/>
      <w:lvlText w:val="%1."/>
      <w:lvlJc w:val="left"/>
      <w:pPr>
        <w:ind w:left="0"/>
      </w:pPr>
    </w:lvl>
  </w:abstractNum>
  <w:num w:numId="1" w16cid:durableId="189006960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7DC"/>
    <w:rsid w:val="0006443E"/>
    <w:rsid w:val="0009087E"/>
    <w:rsid w:val="00120A9F"/>
    <w:rsid w:val="00142256"/>
    <w:rsid w:val="001468B7"/>
    <w:rsid w:val="001C6306"/>
    <w:rsid w:val="0023201A"/>
    <w:rsid w:val="0025404E"/>
    <w:rsid w:val="002B4C1D"/>
    <w:rsid w:val="002C4CE7"/>
    <w:rsid w:val="00325021"/>
    <w:rsid w:val="003329C8"/>
    <w:rsid w:val="003A4255"/>
    <w:rsid w:val="0042274B"/>
    <w:rsid w:val="00477BC9"/>
    <w:rsid w:val="004C580C"/>
    <w:rsid w:val="004E1594"/>
    <w:rsid w:val="004E4EB7"/>
    <w:rsid w:val="0052136F"/>
    <w:rsid w:val="0055563C"/>
    <w:rsid w:val="0057080F"/>
    <w:rsid w:val="005A7A56"/>
    <w:rsid w:val="005C046A"/>
    <w:rsid w:val="005C6EDD"/>
    <w:rsid w:val="005D53FD"/>
    <w:rsid w:val="005D68E7"/>
    <w:rsid w:val="005E3D72"/>
    <w:rsid w:val="005E403A"/>
    <w:rsid w:val="00644B76"/>
    <w:rsid w:val="00696D79"/>
    <w:rsid w:val="006977DC"/>
    <w:rsid w:val="006C6F8A"/>
    <w:rsid w:val="00797B7E"/>
    <w:rsid w:val="0082523E"/>
    <w:rsid w:val="00864834"/>
    <w:rsid w:val="008670FC"/>
    <w:rsid w:val="008C1169"/>
    <w:rsid w:val="0096289E"/>
    <w:rsid w:val="009771B7"/>
    <w:rsid w:val="00A073DF"/>
    <w:rsid w:val="00A1033B"/>
    <w:rsid w:val="00B117F3"/>
    <w:rsid w:val="00B1592C"/>
    <w:rsid w:val="00B55228"/>
    <w:rsid w:val="00B85CBF"/>
    <w:rsid w:val="00BA0A00"/>
    <w:rsid w:val="00C72665"/>
    <w:rsid w:val="00CB396D"/>
    <w:rsid w:val="00CE3A7E"/>
    <w:rsid w:val="00DD0D80"/>
    <w:rsid w:val="00E34219"/>
    <w:rsid w:val="00E3449E"/>
    <w:rsid w:val="00E57044"/>
    <w:rsid w:val="00EA612F"/>
    <w:rsid w:val="00F84FF5"/>
    <w:rsid w:val="00FA4856"/>
    <w:rsid w:val="00FF16F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4A5CD4F"/>
  <w15:chartTrackingRefBased/>
  <w15:docId w15:val="{E4A98E80-A97D-4F9F-90AB-58C0F57C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6977DC"/>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6977DC"/>
    <w:rPr>
      <w:sz w:val="18"/>
      <w:szCs w:val="18"/>
    </w:rPr>
  </w:style>
  <w:style w:type="paragraph" w:styleId="Footer">
    <w:name w:val="footer"/>
    <w:basedOn w:val="Normal"/>
    <w:link w:val="a0"/>
    <w:uiPriority w:val="99"/>
    <w:unhideWhenUsed/>
    <w:rsid w:val="006977DC"/>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6977DC"/>
    <w:rPr>
      <w:sz w:val="18"/>
      <w:szCs w:val="18"/>
    </w:rPr>
  </w:style>
  <w:style w:type="character" w:styleId="PageNumber">
    <w:name w:val="page number"/>
    <w:basedOn w:val="DefaultParagraphFont"/>
    <w:uiPriority w:val="99"/>
    <w:semiHidden/>
    <w:unhideWhenUsed/>
    <w:rsid w:val="006977DC"/>
  </w:style>
  <w:style w:type="paragraph" w:styleId="TOC1">
    <w:name w:val="toc 1"/>
    <w:basedOn w:val="Normal"/>
    <w:next w:val="Normal"/>
    <w:autoRedefine/>
    <w:uiPriority w:val="39"/>
    <w:unhideWhenUsed/>
    <w:rsid w:val="006977DC"/>
  </w:style>
  <w:style w:type="paragraph" w:styleId="TOC2">
    <w:name w:val="toc 2"/>
    <w:basedOn w:val="Normal"/>
    <w:next w:val="Normal"/>
    <w:autoRedefine/>
    <w:uiPriority w:val="39"/>
    <w:unhideWhenUsed/>
    <w:rsid w:val="006977DC"/>
    <w:pPr>
      <w:ind w:left="420" w:leftChars="200"/>
    </w:pPr>
  </w:style>
  <w:style w:type="paragraph" w:styleId="TOC3">
    <w:name w:val="toc 3"/>
    <w:basedOn w:val="Normal"/>
    <w:next w:val="Normal"/>
    <w:autoRedefine/>
    <w:uiPriority w:val="39"/>
    <w:unhideWhenUsed/>
    <w:rsid w:val="006977DC"/>
    <w:pPr>
      <w:ind w:left="840" w:leftChars="400"/>
    </w:pPr>
  </w:style>
  <w:style w:type="character" w:styleId="Hyperlink">
    <w:name w:val="Hyperlink"/>
    <w:basedOn w:val="DefaultParagraphFont"/>
    <w:uiPriority w:val="99"/>
    <w:unhideWhenUsed/>
    <w:rsid w:val="006977DC"/>
    <w:rPr>
      <w:color w:val="0563C1" w:themeColor="hyperlink"/>
      <w:u w:val="single"/>
    </w:rPr>
  </w:style>
  <w:style w:type="character" w:styleId="CommentReference">
    <w:name w:val="annotation reference"/>
    <w:basedOn w:val="DefaultParagraphFont"/>
    <w:uiPriority w:val="99"/>
    <w:semiHidden/>
    <w:unhideWhenUsed/>
    <w:rsid w:val="002C4CE7"/>
    <w:rPr>
      <w:sz w:val="21"/>
      <w:szCs w:val="21"/>
    </w:rPr>
  </w:style>
  <w:style w:type="paragraph" w:styleId="CommentText">
    <w:name w:val="annotation text"/>
    <w:basedOn w:val="Normal"/>
    <w:link w:val="a1"/>
    <w:uiPriority w:val="99"/>
    <w:unhideWhenUsed/>
    <w:rsid w:val="002C4CE7"/>
    <w:pPr>
      <w:jc w:val="left"/>
    </w:pPr>
  </w:style>
  <w:style w:type="character" w:customStyle="1" w:styleId="a1">
    <w:name w:val="批注文字 字符"/>
    <w:basedOn w:val="DefaultParagraphFont"/>
    <w:link w:val="CommentText"/>
    <w:uiPriority w:val="99"/>
    <w:rsid w:val="002C4CE7"/>
  </w:style>
  <w:style w:type="paragraph" w:styleId="CommentSubject">
    <w:name w:val="annotation subject"/>
    <w:basedOn w:val="CommentText"/>
    <w:next w:val="CommentText"/>
    <w:link w:val="a2"/>
    <w:uiPriority w:val="99"/>
    <w:semiHidden/>
    <w:unhideWhenUsed/>
    <w:rsid w:val="002C4CE7"/>
    <w:rPr>
      <w:b/>
      <w:bCs/>
    </w:rPr>
  </w:style>
  <w:style w:type="character" w:customStyle="1" w:styleId="a2">
    <w:name w:val="批注主题 字符"/>
    <w:basedOn w:val="a1"/>
    <w:link w:val="CommentSubject"/>
    <w:uiPriority w:val="99"/>
    <w:semiHidden/>
    <w:rsid w:val="002C4CE7"/>
    <w:rPr>
      <w:b/>
      <w:bCs/>
    </w:rPr>
  </w:style>
  <w:style w:customStyle="true" w:type="paragraph" w:styleId="null18">
    <w:name w:val="null18"/>
    <w:hidden/>
    <w:rPr>
      <w:rFonts w:ascii="仿宋" w:eastAsia="仿宋" w:hAnsi="仿宋" w:cs="宋体"/>
      <w:kern w:val="0"/>
      <w:sz w:val="28"/>
      <w:szCs w:val="28"/>
    </w:rPr>
  </w:style>
  <w:style w:customStyle="true" w:type="paragraph" w:styleId="null19">
    <w:name w:val="null19"/>
    <w:hidden/>
    <w:rPr>
      <w:rFonts w:ascii="仿宋" w:eastAsia="仿宋" w:hAnsi="仿宋" w:cs="宋体"/>
      <w:kern w:val="0"/>
      <w:sz w:val="28"/>
      <w:szCs w:val="28"/>
    </w:rPr>
  </w:style>
  <w:style w:customStyle="true" w:type="paragraph" w:styleId="null20">
    <w:name w:val="null20"/>
    <w:hidden/>
    <w:rPr>
      <w:rFonts w:ascii="仿宋" w:eastAsia="仿宋" w:hAnsi="仿宋" w:cs="宋体"/>
      <w:kern w:val="0"/>
      <w:sz w:val="28"/>
      <w:szCs w:val="28"/>
    </w:rPr>
  </w:style>
  <w:style w:customStyle="true" w:type="paragraph" w:styleId="null21">
    <w:name w:val="null21"/>
    <w:hidden/>
    <w:rPr>
      <w:rFonts w:ascii="仿宋" w:eastAsia="仿宋" w:hAnsi="仿宋" w:cs="宋体"/>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10" Target="media/image1.png" Type="http://schemas.openxmlformats.org/officeDocument/2006/relationships/image"/><Relationship Id="rId11" Target="media/image2.png" Type="http://schemas.openxmlformats.org/officeDocument/2006/relationships/image"/><Relationship Id="rId2" Target="webSettings.xml" Type="http://schemas.openxmlformats.org/officeDocument/2006/relationships/webSettings"/><Relationship Id="rId3" Target="fontTable.xml" Type="http://schemas.openxmlformats.org/officeDocument/2006/relationships/fontTable"/><Relationship Id="rId4" Target="../customXml/item1.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theme/theme1.xml" Type="http://schemas.openxmlformats.org/officeDocument/2006/relationships/theme"/><Relationship Id="rId8" Target="numbering.xml" Type="http://schemas.openxmlformats.org/officeDocument/2006/relationships/numbering"/><Relationship Id="rId9" Target="styles.xml" Type="http://schemas.openxmlformats.org/officeDocument/2006/relationships/styles"/></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53D72-D5C0-4DC2-BC89-6EDD285DF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28</Words>
  <Characters>165</Characters>
  <Application>Microsoft Office Word</Application>
  <DocSecurity>0</DocSecurity>
  <Lines>1</Lines>
  <Paragraphs>1</Paragraphs>
  <ScaleCrop>false</ScaleCrop>
  <Company>Aliyun</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2024-01-30T04:31:00Z</dcterms:created>
  <dc:creator>Administrator</dc:creator>
  <cp:lastModifiedBy>Draco Null</cp:lastModifiedBy>
  <dcterms:modified xsi:type="dcterms:W3CDTF">2024-01-31T00:36:00Z</dcterms:modified>
  <cp:revision>5</cp:revision>
</cp:coreProperties>
</file>