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Section A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初中 八年级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英语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英语 人教版 八年级 下学期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Section A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1. Be able to grasp the general idea and detailed information of the whole article; </w:t>
                  </w:r>
                </w:p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 Be able to use the new words, phrases and superlatives to talk about Qomolangma and students' Qomolangma;</w:t>
                  </w:r>
                </w:p>
                <w:p>
                  <w:pPr>
                    <w:pStyle w:val="null18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 Be able to know how to do a research based on articles.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1. To enjoy a video--Climbers.</w:t>
                  </w:r>
                </w:p>
                <w:p>
                  <w:pPr>
                    <w:pStyle w:val="null19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2.To finish pre-task on intellectual pads.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</w:pPr>
                  <w:r>
                    <w:drawing>
                      <wp:inline distT="0" distR="0" distB="0" distL="0">
                        <wp:extent cx="6118225" cy="3432826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34328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hyperlink r:id="rId11">
                    <w:r>
                      <w:rPr>
                        <w:rFonts w:ascii="仿宋" w:hAnsi="仿宋" w:cs="仿宋" w:eastAsia="仿宋"/>
                        <w:color w:val="0563C1" w:themeColor="hyperlink"/>
                        <w:sz w:val="28"/>
                        <w:u w:val="single"/>
                      </w:rPr>
                      <w:t>【登山】征服珠穆朗玛峰_哔哩哔哩_bilibili</w:t>
                    </w:r>
                  </w:hyperlink>
                </w:p>
                <w:p>
                  <w:pPr>
                    <w:pStyle w:val="null21"/>
                  </w:pPr>
                  <w:hyperlink r:id="rId12">
                    <w:r>
                      <w:rPr>
                        <w:rFonts w:ascii="仿宋" w:hAnsi="仿宋" w:cs="仿宋" w:eastAsia="仿宋"/>
                        <w:color w:val="0563C1" w:themeColor="hyperlink"/>
                        <w:sz w:val="28"/>
                        <w:u w:val="single"/>
                      </w:rPr>
                      <w:t>【纪念中国人登顶珠峰60周年】_哔哩哔哩_bilibili</w:t>
                    </w:r>
                  </w:hyperlink>
                </w:p>
                <w:p>
                  <w:pPr>
                    <w:pStyle w:val="null21"/>
                  </w:pPr>
                  <w:hyperlink r:id="rId13">
                    <w:r>
                      <w:rPr>
                        <w:rFonts w:ascii="仿宋" w:hAnsi="仿宋" w:cs="仿宋" w:eastAsia="仿宋"/>
                        <w:color w:val="0563C1" w:themeColor="hyperlink"/>
                        <w:sz w:val="28"/>
                        <w:u w:val="single"/>
                      </w:rPr>
                      <w:t>探路者王静：路由心生_哔哩哔哩_bilibili</w:t>
                    </w:r>
                  </w:hyperlink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0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jpeg" Type="http://schemas.openxmlformats.org/officeDocument/2006/relationships/image"/><Relationship Id="rId11" Target="https://www.bilibili.com/video/BV1cz4y1d7DK/?from=search&amp;seid=4045533272385782509" TargetMode="External" Type="http://schemas.openxmlformats.org/officeDocument/2006/relationships/hyperlink"/><Relationship Id="rId12" Target="https://www.bilibili.com/video/BV1Xz4y1X74B/?from=search&amp;seid=4045533272385782509" TargetMode="External" Type="http://schemas.openxmlformats.org/officeDocument/2006/relationships/hyperlink"/><Relationship Id="rId13" Target="https://www.bilibili.com/video/BV1mp4y1r7sZ/?from=search&amp;seid=4045533272385782509" TargetMode="External" Type="http://schemas.openxmlformats.org/officeDocument/2006/relationships/hyperlink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