
<file path=[Content_Types].xml><?xml version="1.0" encoding="utf-8"?>
<Types xmlns="http://schemas.openxmlformats.org/package/2006/content-types">
  <Default ContentType="image/jpeg" Extension="jpeg"/>
  <Default ContentType="application/vnd.openxmlformats-package.relationships+xml" Extension="rels"/>
  <Default ContentType="application/xml" Extension="xml"/>
  <Override ContentType="application/xml" PartName="/customXml/item1.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4.1.0 -->
  <w:body>
    <w:tbl>
      <w:tblPr>
        <w:tblW w:w="5000" w:type="pct"/>
        <w:tblCellMar>
          <w:left w:w="0" w:type="dxa"/>
          <w:right w:w="0" w:type="dxa"/>
        </w:tblCellMar>
        <w:tblLook w:val="04A0"/>
      </w:tblPr>
      <w:tblGrid>
        <w:gridCol w:w="9867"/>
      </w:tblGrid>
      <w:tr w14:paraId="14075D91" w14:textId="77777777" w:rsidTr="00F84FF5">
        <w:tblPrEx>
          <w:tblW w:w="5000" w:type="pct"/>
          <w:tblCellMar>
            <w:left w:w="0" w:type="dxa"/>
            <w:right w:w="0" w:type="dxa"/>
          </w:tblCellMar>
          <w:tblLook w:val="04A0"/>
        </w:tblPrEx>
        <w:tc>
          <w:tcPr>
            <w:tcW w:w="0" w:type="auto"/>
            <w:tcMar>
              <w:top w:w="300" w:type="dxa"/>
              <w:left w:w="0" w:type="dxa"/>
              <w:bottom w:w="0" w:type="dxa"/>
              <w:right w:w="0" w:type="dxa"/>
            </w:tcMar>
            <w:vAlign w:val="center"/>
            <w:hideMark/>
          </w:tcPr>
          <w:p w:rsidR="006977DC" w:rsidRPr="004E4EB7" w:rsidP="006977DC" w14:paraId="5CC8879C" w14:textId="04F73504">
            <w:pPr>
              <w:widowControl/>
              <w:spacing w:line="300" w:lineRule="auto"/>
              <w:jc w:val="center"/>
              <w:rPr>
                <w:rFonts w:ascii="仿宋" w:eastAsia="仿宋" w:hAnsi="仿宋" w:cs="宋体"/>
                <w:kern w:val="0"/>
                <w:sz w:val="32"/>
                <w:szCs w:val="32"/>
              </w:rPr>
            </w:pPr>
            <w:r>
              <w:rPr>
                <w:rFonts w:ascii="仿宋" w:eastAsia="仿宋" w:hAnsi="仿宋" w:cs="宋体" w:hint="eastAsia"/>
                <w:b/>
                <w:bCs/>
                <w:kern w:val="0"/>
                <w:sz w:val="32"/>
                <w:szCs w:val="32"/>
              </w:rPr>
              <w:t>教案</w:t>
            </w:r>
          </w:p>
        </w:tc>
      </w:tr>
      <w:tr w14:paraId="1FE39EA2" w14:textId="77777777" w:rsidTr="00F84FF5">
        <w:tblPrEx>
          <w:tblW w:w="5000" w:type="pct"/>
          <w:tblCellMar>
            <w:left w:w="0" w:type="dxa"/>
            <w:right w:w="0" w:type="dxa"/>
          </w:tblCellMar>
          <w:tblLook w:val="04A0"/>
        </w:tblPrEx>
        <w:tc>
          <w:tcPr>
            <w:tcW w:w="5000" w:type="pct"/>
            <w:vAlign w:val="center"/>
            <w:hideMark/>
          </w:tcPr>
          <w:p w:rsidR="006977DC" w:rsidRPr="00CE3A7E" w:rsidP="0055563C" w14:paraId="799D3ABF" w14:textId="05D1CC40">
            <w:pPr>
              <w:widowControl/>
              <w:spacing w:line="300" w:lineRule="auto"/>
              <w:rPr>
                <w:rFonts w:ascii="仿宋" w:eastAsia="仿宋" w:hAnsi="仿宋" w:cs="宋体"/>
                <w:kern w:val="0"/>
                <w:sz w:val="28"/>
                <w:szCs w:val="28"/>
              </w:rPr>
            </w:pPr>
          </w:p>
        </w:tc>
      </w:tr>
      <w:tr w14:paraId="10443C85" w14:textId="77777777" w:rsidTr="00F84FF5">
        <w:tblPrEx>
          <w:tblW w:w="5000" w:type="pct"/>
          <w:tblCellMar>
            <w:left w:w="0" w:type="dxa"/>
            <w:right w:w="0" w:type="dxa"/>
          </w:tblCellMar>
          <w:tblLook w:val="04A0"/>
        </w:tblPrEx>
        <w:tc>
          <w:tcPr>
            <w:tcW w:w="0" w:type="auto"/>
            <w:vAlign w:val="cente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
            <w:tblGrid>
              <w:gridCol w:w="2130"/>
              <w:gridCol w:w="3713"/>
              <w:gridCol w:w="1386"/>
              <w:gridCol w:w="2622"/>
            </w:tblGrid>
            <w:tr w14:paraId="01F584DD" w14:textId="77777777" w:rsidTr="004C580C">
              <w:tblPrEx>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4C580C" w:rsidRPr="00CE3A7E" w:rsidP="006977DC" w14:paraId="7A498065" w14:textId="6BFA5CE4">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课题</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C580C" w:rsidRPr="00CE3A7E" w:rsidP="004C580C" w14:paraId="65B593D7" w14:textId="0A868417">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1.用字母表示数</w:t>
                  </w:r>
                </w:p>
              </w:tc>
            </w:tr>
            <w:tr w14:paraId="4EDF2F9A"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42F6B906"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学段/年级</w:t>
                  </w:r>
                </w:p>
              </w:tc>
              <w:tc>
                <w:tcPr>
                  <w:tcW w:w="37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0E24F181" w14:textId="34CA29AA">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小学 五年级</w:t>
                  </w:r>
                </w:p>
              </w:tc>
              <w:tc>
                <w:tcPr>
                  <w:tcW w:w="1386"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3A518F92"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学科</w:t>
                  </w:r>
                </w:p>
              </w:tc>
              <w:tc>
                <w:tcPr>
                  <w:tcW w:w="262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65FDA63C" w14:textId="748DF6F5">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数学</w:t>
                  </w:r>
                </w:p>
              </w:tc>
            </w:tr>
            <w:tr w14:paraId="4258B182" w14:textId="77777777" w:rsidTr="00F81DE7">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82523E" w:rsidRPr="00CE3A7E" w:rsidP="006977DC" w14:paraId="11A8F9B6"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教材</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523E" w:rsidRPr="00CE3A7E" w:rsidP="006977DC" w14:paraId="73DEB87E" w14:textId="7AF70907">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数学 人教版 五年级 上学期</w:t>
                  </w:r>
                </w:p>
              </w:tc>
            </w:tr>
            <w:tr w14:paraId="5C1F9A5A"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5F9EAC41" w14:textId="2E276FC1">
                  <w:pPr>
                    <w:widowControl/>
                    <w:spacing w:line="300" w:lineRule="auto"/>
                    <w:jc w:val="center"/>
                    <w:rPr>
                      <w:rFonts w:ascii="仿宋" w:eastAsia="仿宋" w:hAnsi="仿宋" w:cs="宋体"/>
                      <w:b/>
                      <w:bCs/>
                      <w:kern w:val="0"/>
                      <w:sz w:val="28"/>
                      <w:szCs w:val="28"/>
                    </w:rPr>
                  </w:pPr>
                  <w:r w:rsidRPr="00CE3A7E">
                    <w:rPr>
                      <w:rFonts w:ascii="仿宋" w:eastAsia="仿宋" w:hAnsi="仿宋" w:cs="宋体" w:hint="eastAsia"/>
                      <w:b/>
                      <w:bCs/>
                      <w:kern w:val="0"/>
                      <w:sz w:val="28"/>
                      <w:szCs w:val="28"/>
                    </w:rPr>
                    <w:t>章节</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65432642" w14:textId="68358062">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1.用字母表示数</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43714982"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教材解读</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18"/>
                  </w:pPr>
                  <w:r>
                    <w:drawing>
                      <wp:inline distT="0" distR="0" distB="0" distL="0">
                        <wp:extent cx="6118225" cy="3441501"/>
                        <wp:docPr id="1" name="Drawing 1" descr="img"/>
                        <a:graphic xmlns:a="http://schemas.openxmlformats.org/drawingml/2006/main">
                          <a:graphicData uri="http://schemas.openxmlformats.org/drawingml/2006/picture">
                            <pic:pic xmlns:pic="http://schemas.openxmlformats.org/drawingml/2006/picture">
                              <pic:nvPicPr>
                                <pic:cNvPr id="0" name="Picture 1" descr="img"/>
                                <pic:cNvPicPr>
                                  <a:picLocks noChangeAspect="true"/>
                                </pic:cNvPicPr>
                              </pic:nvPicPr>
                              <pic:blipFill>
                                <a:blip r:embed="rId10"/>
                                <a:stretch>
                                  <a:fillRect/>
                                </a:stretch>
                              </pic:blipFill>
                              <pic:spPr>
                                <a:xfrm>
                                  <a:off x="0" y="0"/>
                                  <a:ext cx="6118225" cy="3441501"/>
                                </a:xfrm>
                                <a:prstGeom prst="rect">
                                  <a:avLst/>
                                </a:prstGeom>
                              </pic:spPr>
                            </pic:pic>
                          </a:graphicData>
                        </a:graphic>
                      </wp:inline>
                    </w:drawing>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学情分析</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19"/>
                    <w:jc w:val="center"/>
                  </w:pPr>
                  <w:r>
                    <w:rPr>
                      <w:rFonts w:ascii="仿宋" w:hAnsi="仿宋" w:cs="仿宋" w:eastAsia="仿宋"/>
                      <w:b/>
                      <w:sz w:val="28"/>
                    </w:rPr>
                    <w:t>《用字母表示数》 前测练习</w:t>
                  </w:r>
                </w:p>
                <w:p>
                  <w:pPr>
                    <w:pStyle w:val="null19"/>
                    <w:ind w:firstLine="640"/>
                    <w:jc w:val="both"/>
                  </w:pPr>
                  <w:r>
                    <w:rPr>
                      <w:rFonts w:ascii="仿宋" w:hAnsi="仿宋" w:cs="仿宋" w:eastAsia="仿宋"/>
                      <w:sz w:val="28"/>
                    </w:rPr>
                    <w:t>1.</w:t>
                  </w:r>
                  <w:r>
                    <w:rPr>
                      <w:rFonts w:ascii="仿宋" w:hAnsi="仿宋" w:cs="仿宋" w:eastAsia="仿宋"/>
                      <w:sz w:val="28"/>
                    </w:rPr>
                    <w:t>同学们，你们对字母熟悉吗？说说哪里有字母，它们表示什么意思呢？</w:t>
                  </w:r>
                </w:p>
                <w:p>
                  <w:pPr>
                    <w:pStyle w:val="null19"/>
                    <w:ind w:firstLine="640"/>
                    <w:jc w:val="both"/>
                  </w:pPr>
                  <w:r>
                    <w:rPr>
                      <w:rFonts w:ascii="仿宋" w:hAnsi="仿宋" w:cs="仿宋" w:eastAsia="仿宋"/>
                      <w:sz w:val="28"/>
                    </w:rPr>
                    <w:t>2.</w:t>
                  </w:r>
                  <w:r>
                    <w:rPr>
                      <w:rFonts w:ascii="仿宋" w:hAnsi="仿宋" w:cs="仿宋" w:eastAsia="仿宋"/>
                      <w:sz w:val="28"/>
                    </w:rPr>
                    <w:t>举例说明字母在数学学习当中的运用，结合例子说说为什么用字母表示呢？</w:t>
                  </w:r>
                </w:p>
                <w:p>
                  <w:pPr>
                    <w:pStyle w:val="null19"/>
                    <w:ind w:firstLine="640"/>
                    <w:jc w:val="both"/>
                  </w:pPr>
                  <w:r>
                    <w:rPr>
                      <w:rFonts w:ascii="仿宋" w:hAnsi="仿宋" w:cs="仿宋" w:eastAsia="仿宋"/>
                      <w:sz w:val="28"/>
                    </w:rPr>
                    <w:t>3.</w:t>
                  </w:r>
                  <w:r>
                    <w:rPr>
                      <w:rFonts w:ascii="仿宋" w:hAnsi="仿宋" w:cs="仿宋" w:eastAsia="仿宋"/>
                      <w:sz w:val="28"/>
                    </w:rPr>
                    <w:t>比较</w:t>
                  </w:r>
                  <w:r>
                    <w:rPr>
                      <w:rFonts w:ascii="仿宋" w:hAnsi="仿宋" w:cs="仿宋" w:eastAsia="仿宋"/>
                      <w:sz w:val="28"/>
                    </w:rPr>
                    <w:t>“</w:t>
                  </w:r>
                  <w:r>
                    <w:rPr>
                      <w:rFonts w:ascii="仿宋" w:hAnsi="仿宋" w:cs="仿宋" w:eastAsia="仿宋"/>
                      <w:i/>
                      <w:sz w:val="28"/>
                    </w:rPr>
                    <w:t>a</w:t>
                  </w:r>
                  <w:r>
                    <w:rPr>
                      <w:rFonts w:ascii="仿宋" w:hAnsi="仿宋" w:cs="仿宋" w:eastAsia="仿宋"/>
                      <w:sz w:val="28"/>
                    </w:rPr>
                    <w:t>+3=10”</w:t>
                  </w:r>
                  <w:r>
                    <w:rPr>
                      <w:rFonts w:ascii="仿宋" w:hAnsi="仿宋" w:cs="仿宋" w:eastAsia="仿宋"/>
                      <w:sz w:val="28"/>
                    </w:rPr>
                    <w:t>、</w:t>
                  </w:r>
                  <w:r>
                    <w:rPr>
                      <w:rFonts w:ascii="仿宋" w:hAnsi="仿宋" w:cs="仿宋" w:eastAsia="仿宋"/>
                      <w:sz w:val="28"/>
                    </w:rPr>
                    <w:t xml:space="preserve"> “</w:t>
                  </w:r>
                  <w:r>
                    <w:rPr>
                      <w:rFonts w:ascii="仿宋" w:hAnsi="仿宋" w:cs="仿宋" w:eastAsia="仿宋"/>
                      <w:sz w:val="28"/>
                    </w:rPr>
                    <w:t>自然数</w:t>
                  </w:r>
                  <w:r>
                    <w:rPr>
                      <w:rFonts w:ascii="仿宋" w:hAnsi="仿宋" w:cs="仿宋" w:eastAsia="仿宋"/>
                      <w:i/>
                      <w:sz w:val="28"/>
                    </w:rPr>
                    <w:t>a</w:t>
                  </w:r>
                  <w:r>
                    <w:rPr>
                      <w:rFonts w:ascii="仿宋" w:hAnsi="仿宋" w:cs="仿宋" w:eastAsia="仿宋"/>
                      <w:sz w:val="28"/>
                    </w:rPr>
                    <w:t>”</w:t>
                  </w:r>
                  <w:r>
                    <w:rPr>
                      <w:rFonts w:ascii="仿宋" w:hAnsi="仿宋" w:cs="仿宋" w:eastAsia="仿宋"/>
                      <w:sz w:val="28"/>
                    </w:rPr>
                    <w:t>和</w:t>
                  </w:r>
                  <w:r>
                    <w:rPr>
                      <w:rFonts w:ascii="仿宋" w:hAnsi="仿宋" w:cs="仿宋" w:eastAsia="仿宋"/>
                      <w:sz w:val="28"/>
                    </w:rPr>
                    <w:t>“</w:t>
                  </w:r>
                  <w:r>
                    <w:rPr>
                      <w:rFonts w:ascii="仿宋" w:hAnsi="仿宋" w:cs="仿宋" w:eastAsia="仿宋"/>
                      <w:sz w:val="28"/>
                    </w:rPr>
                    <w:t>小明今年</w:t>
                  </w:r>
                  <w:r>
                    <w:rPr>
                      <w:rFonts w:ascii="仿宋" w:hAnsi="仿宋" w:cs="仿宋" w:eastAsia="仿宋"/>
                      <w:i/>
                      <w:sz w:val="28"/>
                    </w:rPr>
                    <w:t>a</w:t>
                  </w:r>
                  <w:r>
                    <w:rPr>
                      <w:rFonts w:ascii="仿宋" w:hAnsi="仿宋" w:cs="仿宋" w:eastAsia="仿宋"/>
                      <w:sz w:val="28"/>
                    </w:rPr>
                    <w:t>岁</w:t>
                  </w:r>
                  <w:r>
                    <w:rPr>
                      <w:rFonts w:ascii="仿宋" w:hAnsi="仿宋" w:cs="仿宋" w:eastAsia="仿宋"/>
                      <w:sz w:val="28"/>
                    </w:rPr>
                    <w:t>”</w:t>
                  </w:r>
                  <w:r>
                    <w:rPr>
                      <w:rFonts w:ascii="仿宋" w:hAnsi="仿宋" w:cs="仿宋" w:eastAsia="仿宋"/>
                      <w:sz w:val="28"/>
                    </w:rPr>
                    <w:t>，这</w:t>
                  </w:r>
                  <w:r>
                    <w:rPr>
                      <w:rFonts w:ascii="仿宋" w:hAnsi="仿宋" w:cs="仿宋" w:eastAsia="仿宋"/>
                      <w:sz w:val="28"/>
                    </w:rPr>
                    <w:t>3</w:t>
                  </w:r>
                  <w:r>
                    <w:rPr>
                      <w:rFonts w:ascii="仿宋" w:hAnsi="仿宋" w:cs="仿宋" w:eastAsia="仿宋"/>
                      <w:sz w:val="28"/>
                    </w:rPr>
                    <w:t>个</w:t>
                  </w:r>
                  <w:r>
                    <w:rPr>
                      <w:rFonts w:ascii="仿宋" w:hAnsi="仿宋" w:cs="仿宋" w:eastAsia="仿宋"/>
                      <w:i/>
                      <w:sz w:val="28"/>
                    </w:rPr>
                    <w:t>a</w:t>
                  </w:r>
                  <w:r>
                    <w:rPr>
                      <w:rFonts w:ascii="仿宋" w:hAnsi="仿宋" w:cs="仿宋" w:eastAsia="仿宋"/>
                      <w:sz w:val="28"/>
                    </w:rPr>
                    <w:t>相同吗？</w:t>
                  </w:r>
                </w:p>
                <w:p>
                  <w:pPr>
                    <w:pStyle w:val="null19"/>
                    <w:ind w:firstLine="640"/>
                    <w:jc w:val="both"/>
                  </w:pPr>
                  <w:r>
                    <w:rPr>
                      <w:rFonts w:ascii="仿宋" w:hAnsi="仿宋" w:cs="仿宋" w:eastAsia="仿宋"/>
                      <w:sz w:val="28"/>
                    </w:rPr>
                    <w:t>4.</w:t>
                  </w:r>
                  <w:r>
                    <w:rPr>
                      <w:rFonts w:ascii="仿宋" w:hAnsi="仿宋" w:cs="仿宋" w:eastAsia="仿宋"/>
                      <w:sz w:val="28"/>
                    </w:rPr>
                    <w:t>我们学校男生比女生多</w:t>
                  </w:r>
                  <w:r>
                    <w:rPr>
                      <w:rFonts w:ascii="仿宋" w:hAnsi="仿宋" w:cs="仿宋" w:eastAsia="仿宋"/>
                      <w:sz w:val="28"/>
                    </w:rPr>
                    <w:t>20</w:t>
                  </w:r>
                  <w:r>
                    <w:rPr>
                      <w:rFonts w:ascii="仿宋" w:hAnsi="仿宋" w:cs="仿宋" w:eastAsia="仿宋"/>
                      <w:sz w:val="28"/>
                    </w:rPr>
                    <w:t>人</w:t>
                  </w:r>
                  <w:r>
                    <w:rPr>
                      <w:rFonts w:ascii="仿宋" w:hAnsi="仿宋" w:cs="仿宋" w:eastAsia="仿宋"/>
                      <w:sz w:val="28"/>
                    </w:rPr>
                    <w:t>，你能简明地表示出</w:t>
                  </w:r>
                  <w:r>
                    <w:rPr>
                      <w:rFonts w:ascii="仿宋" w:hAnsi="仿宋" w:cs="仿宋" w:eastAsia="仿宋"/>
                      <w:sz w:val="28"/>
                    </w:rPr>
                    <w:t>男生多少人</w:t>
                  </w:r>
                  <w:r>
                    <w:rPr>
                      <w:rFonts w:ascii="仿宋" w:hAnsi="仿宋" w:cs="仿宋" w:eastAsia="仿宋"/>
                      <w:sz w:val="28"/>
                    </w:rPr>
                    <w:t>吗？</w:t>
                  </w:r>
                </w:p>
                <w:p>
                  <w:pPr>
                    <w:pStyle w:val="null19"/>
                    <w:ind w:firstLine="640"/>
                    <w:jc w:val="both"/>
                  </w:pPr>
                  <w:r>
                    <w:rPr>
                      <w:rFonts w:ascii="仿宋" w:hAnsi="仿宋" w:cs="仿宋" w:eastAsia="仿宋"/>
                      <w:b/>
                      <w:sz w:val="28"/>
                      <w:shd w:fill="F1C40F" w:val="clear"/>
                    </w:rPr>
                    <w:t>通过前测情况分析如下：</w:t>
                  </w:r>
                </w:p>
                <w:tbl>
                  <w:tblPr>
                    <w:tblBorders>
                      <w:top w:val="none" w:color="000000" w:sz="4"/>
                      <w:left w:val="none" w:color="000000" w:sz="4"/>
                      <w:bottom w:val="none" w:color="000000" w:sz="4"/>
                      <w:right w:val="none" w:color="000000" w:sz="4"/>
                      <w:insideH w:val="none"/>
                      <w:insideV w:val="none"/>
                    </w:tblBorders>
                  </w:tblPr>
                  <w:tblGrid>
                    <w:gridCol w:w="930"/>
                    <w:gridCol w:w="2325"/>
                    <w:gridCol w:w="5250"/>
                  </w:tblGrid>
                  <w:tr>
                    <w:tc>
                      <w:tcPr>
                        <w:tcW w:type="dxa" w:w="930"/>
                        <w:tcBorders>
                          <w:top w:val="singl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rPr>
                            <w:rFonts w:ascii="仿宋" w:hAnsi="仿宋" w:cs="仿宋" w:eastAsia="仿宋"/>
                            <w:b/>
                            <w:sz w:val="28"/>
                          </w:rPr>
                          <w:t>题号</w:t>
                        </w:r>
                      </w:p>
                    </w:tc>
                    <w:tc>
                      <w:tcPr>
                        <w:tcW w:type="dxa" w:w="2325"/>
                        <w:tcBorders>
                          <w:top w:val="singl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rPr>
                            <w:rFonts w:ascii="仿宋" w:hAnsi="仿宋" w:cs="仿宋" w:eastAsia="仿宋"/>
                            <w:b/>
                            <w:sz w:val="28"/>
                          </w:rPr>
                          <w:t>学生答题情况</w:t>
                        </w:r>
                      </w:p>
                    </w:tc>
                    <w:tc>
                      <w:tcPr>
                        <w:tcW w:type="dxa" w:w="5250"/>
                        <w:tcBorders>
                          <w:top w:val="singl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rPr>
                            <w:rFonts w:ascii="仿宋" w:hAnsi="仿宋" w:cs="仿宋" w:eastAsia="仿宋"/>
                            <w:b/>
                            <w:sz w:val="28"/>
                          </w:rPr>
                          <w:t>前测情况分析</w:t>
                        </w:r>
                      </w:p>
                    </w:tc>
                  </w:tr>
                  <w:tr>
                    <w:tc>
                      <w:tcPr>
                        <w:tcW w:type="dxa" w:w="930"/>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rPr>
                            <w:rFonts w:ascii="仿宋" w:hAnsi="仿宋" w:cs="仿宋" w:eastAsia="仿宋"/>
                            <w:sz w:val="28"/>
                          </w:rPr>
                          <w:t>1</w:t>
                        </w:r>
                      </w:p>
                    </w:tc>
                    <w:tc>
                      <w:tcPr>
                        <w:tcW w:type="dxa" w:w="2325"/>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both"/>
                        </w:pPr>
                        <w:r>
                          <w:drawing>
                            <wp:inline distT="0" distR="0" distB="0" distL="0">
                              <wp:extent cx="1339215" cy="569815"/>
                              <wp:docPr id="2" name="Drawing 2" descr="img"/>
                              <a:graphic xmlns:a="http://schemas.openxmlformats.org/drawingml/2006/main">
                                <a:graphicData uri="http://schemas.openxmlformats.org/drawingml/2006/picture">
                                  <pic:pic xmlns:pic="http://schemas.openxmlformats.org/drawingml/2006/picture">
                                    <pic:nvPicPr>
                                      <pic:cNvPr id="0" name="Picture 2" descr="img"/>
                                      <pic:cNvPicPr>
                                        <a:picLocks noChangeAspect="true"/>
                                      </pic:cNvPicPr>
                                    </pic:nvPicPr>
                                    <pic:blipFill>
                                      <a:blip r:embed="rId11"/>
                                      <a:stretch>
                                        <a:fillRect/>
                                      </a:stretch>
                                    </pic:blipFill>
                                    <pic:spPr>
                                      <a:xfrm>
                                        <a:off x="0" y="0"/>
                                        <a:ext cx="1339215" cy="569815"/>
                                      </a:xfrm>
                                      <a:prstGeom prst="rect">
                                        <a:avLst/>
                                      </a:prstGeom>
                                    </pic:spPr>
                                  </pic:pic>
                                </a:graphicData>
                              </a:graphic>
                            </wp:inline>
                          </w:drawing>
                        </w:r>
                      </w:p>
                      <w:p>
                        <w:pPr>
                          <w:pStyle w:val="null19"/>
                          <w:jc w:val="both"/>
                        </w:pPr>
                        <w:r>
                          <w:drawing>
                            <wp:inline distT="0" distR="0" distB="0" distL="0">
                              <wp:extent cx="1339215" cy="620819"/>
                              <wp:docPr id="3" name="Drawing 3" descr="img"/>
                              <a:graphic xmlns:a="http://schemas.openxmlformats.org/drawingml/2006/main">
                                <a:graphicData uri="http://schemas.openxmlformats.org/drawingml/2006/picture">
                                  <pic:pic xmlns:pic="http://schemas.openxmlformats.org/drawingml/2006/picture">
                                    <pic:nvPicPr>
                                      <pic:cNvPr id="0" name="Picture 3" descr="img"/>
                                      <pic:cNvPicPr>
                                        <a:picLocks noChangeAspect="true"/>
                                      </pic:cNvPicPr>
                                    </pic:nvPicPr>
                                    <pic:blipFill>
                                      <a:blip r:embed="rId12"/>
                                      <a:stretch>
                                        <a:fillRect/>
                                      </a:stretch>
                                    </pic:blipFill>
                                    <pic:spPr>
                                      <a:xfrm>
                                        <a:off x="0" y="0"/>
                                        <a:ext cx="1339215" cy="620819"/>
                                      </a:xfrm>
                                      <a:prstGeom prst="rect">
                                        <a:avLst/>
                                      </a:prstGeom>
                                    </pic:spPr>
                                  </pic:pic>
                                </a:graphicData>
                              </a:graphic>
                            </wp:inline>
                          </w:drawing>
                        </w:r>
                      </w:p>
                    </w:tc>
                    <w:tc>
                      <w:tcPr>
                        <w:tcW w:type="dxa" w:w="5250"/>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both"/>
                        </w:pPr>
                        <w:r>
                          <w:rPr>
                            <w:rFonts w:ascii="仿宋" w:hAnsi="仿宋" w:cs="仿宋" w:eastAsia="仿宋"/>
                            <w:b/>
                            <w:color w:val="E74C3C"/>
                            <w:sz w:val="28"/>
                          </w:rPr>
                          <w:t>80%的同学能够举出较为丰富的例子</w:t>
                        </w:r>
                        <w:r>
                          <w:rPr>
                            <w:rFonts w:ascii="仿宋" w:hAnsi="仿宋" w:cs="仿宋" w:eastAsia="仿宋"/>
                            <w:sz w:val="28"/>
                          </w:rPr>
                          <w:t>，如：KTV、扑克牌、KFC等，有极少数学生甚至能联系到数学里学过的单位的字母表示，但少数同学只能说出英文中的字母。</w:t>
                        </w:r>
                      </w:p>
                    </w:tc>
                  </w:tr>
                  <w:tr>
                    <w:tc>
                      <w:tcPr>
                        <w:tcW w:type="dxa" w:w="930"/>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rPr>
                            <w:rFonts w:ascii="仿宋" w:hAnsi="仿宋" w:cs="仿宋" w:eastAsia="仿宋"/>
                            <w:sz w:val="28"/>
                          </w:rPr>
                          <w:t>2</w:t>
                        </w:r>
                      </w:p>
                    </w:tc>
                    <w:tc>
                      <w:tcPr>
                        <w:tcW w:type="dxa" w:w="2325"/>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drawing>
                            <wp:inline distT="0" distR="0" distB="0" distL="0">
                              <wp:extent cx="1339215" cy="591792"/>
                              <wp:docPr id="4" name="Drawing 4" descr="img"/>
                              <a:graphic xmlns:a="http://schemas.openxmlformats.org/drawingml/2006/main">
                                <a:graphicData uri="http://schemas.openxmlformats.org/drawingml/2006/picture">
                                  <pic:pic xmlns:pic="http://schemas.openxmlformats.org/drawingml/2006/picture">
                                    <pic:nvPicPr>
                                      <pic:cNvPr id="0" name="Picture 4" descr="img"/>
                                      <pic:cNvPicPr>
                                        <a:picLocks noChangeAspect="true"/>
                                      </pic:cNvPicPr>
                                    </pic:nvPicPr>
                                    <pic:blipFill>
                                      <a:blip r:embed="rId13"/>
                                      <a:stretch>
                                        <a:fillRect/>
                                      </a:stretch>
                                    </pic:blipFill>
                                    <pic:spPr>
                                      <a:xfrm>
                                        <a:off x="0" y="0"/>
                                        <a:ext cx="1339215" cy="591792"/>
                                      </a:xfrm>
                                      <a:prstGeom prst="rect">
                                        <a:avLst/>
                                      </a:prstGeom>
                                    </pic:spPr>
                                  </pic:pic>
                                </a:graphicData>
                              </a:graphic>
                            </wp:inline>
                          </w:drawing>
                        </w:r>
                      </w:p>
                      <w:p>
                        <w:pPr>
                          <w:pStyle w:val="null19"/>
                          <w:jc w:val="center"/>
                        </w:pPr>
                        <w:r>
                          <w:drawing>
                            <wp:inline distT="0" distR="0" distB="0" distL="0">
                              <wp:extent cx="1339215" cy="606982"/>
                              <wp:docPr id="5" name="Drawing 5" descr="img"/>
                              <a:graphic xmlns:a="http://schemas.openxmlformats.org/drawingml/2006/main">
                                <a:graphicData uri="http://schemas.openxmlformats.org/drawingml/2006/picture">
                                  <pic:pic xmlns:pic="http://schemas.openxmlformats.org/drawingml/2006/picture">
                                    <pic:nvPicPr>
                                      <pic:cNvPr id="0" name="Picture 5" descr="img"/>
                                      <pic:cNvPicPr>
                                        <a:picLocks noChangeAspect="true"/>
                                      </pic:cNvPicPr>
                                    </pic:nvPicPr>
                                    <pic:blipFill>
                                      <a:blip r:embed="rId14"/>
                                      <a:stretch>
                                        <a:fillRect/>
                                      </a:stretch>
                                    </pic:blipFill>
                                    <pic:spPr>
                                      <a:xfrm>
                                        <a:off x="0" y="0"/>
                                        <a:ext cx="1339215" cy="606982"/>
                                      </a:xfrm>
                                      <a:prstGeom prst="rect">
                                        <a:avLst/>
                                      </a:prstGeom>
                                    </pic:spPr>
                                  </pic:pic>
                                </a:graphicData>
                              </a:graphic>
                            </wp:inline>
                          </w:drawing>
                        </w:r>
                      </w:p>
                    </w:tc>
                    <w:tc>
                      <w:tcPr>
                        <w:tcW w:type="dxa" w:w="5250"/>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both"/>
                        </w:pPr>
                        <w:r>
                          <w:rPr>
                            <w:rFonts w:ascii="仿宋" w:hAnsi="仿宋" w:cs="仿宋" w:eastAsia="仿宋"/>
                            <w:b/>
                            <w:color w:val="E74C3C"/>
                            <w:sz w:val="28"/>
                          </w:rPr>
                          <w:t>74</w:t>
                        </w:r>
                        <w:r>
                          <w:rPr>
                            <w:rFonts w:ascii="仿宋" w:hAnsi="仿宋" w:cs="仿宋" w:eastAsia="仿宋"/>
                            <w:b/>
                            <w:color w:val="E74C3C"/>
                            <w:sz w:val="28"/>
                          </w:rPr>
                          <w:t>%的同学写出了用字母表示运算律，</w:t>
                        </w:r>
                        <w:r>
                          <w:rPr>
                            <w:rFonts w:ascii="仿宋" w:hAnsi="仿宋" w:cs="仿宋" w:eastAsia="仿宋"/>
                            <w:b/>
                            <w:color w:val="E74C3C"/>
                            <w:sz w:val="28"/>
                          </w:rPr>
                          <w:t>有部分学生没有与四年级下册所学习的运算律联系起来</w:t>
                        </w:r>
                        <w:r>
                          <w:rPr>
                            <w:rFonts w:ascii="仿宋" w:hAnsi="仿宋" w:cs="仿宋" w:eastAsia="仿宋"/>
                            <w:sz w:val="28"/>
                          </w:rPr>
                          <w:t>，设置问题时可以多些指向性，给予一定的提示：如加法交换律等，再来让学生分析其作用。</w:t>
                        </w:r>
                        <w:r>
                          <w:rPr>
                            <w:rFonts w:ascii="仿宋" w:hAnsi="仿宋" w:cs="仿宋" w:eastAsia="仿宋"/>
                            <w:sz w:val="28"/>
                          </w:rPr>
                          <w:t>其中</w:t>
                        </w:r>
                        <w:r>
                          <w:rPr>
                            <w:rFonts w:ascii="仿宋" w:hAnsi="仿宋" w:cs="仿宋" w:eastAsia="仿宋"/>
                            <w:sz w:val="28"/>
                          </w:rPr>
                          <w:t>60</w:t>
                        </w:r>
                        <w:r>
                          <w:rPr>
                            <w:rFonts w:ascii="仿宋" w:hAnsi="仿宋" w:cs="仿宋" w:eastAsia="仿宋"/>
                            <w:sz w:val="28"/>
                          </w:rPr>
                          <w:t>%</w:t>
                        </w:r>
                        <w:r>
                          <w:rPr>
                            <w:rFonts w:ascii="仿宋" w:hAnsi="仿宋" w:cs="仿宋" w:eastAsia="仿宋"/>
                            <w:sz w:val="28"/>
                          </w:rPr>
                          <w:t>的同学认为用字母表示运算定律会更加简便</w:t>
                        </w:r>
                        <w:r>
                          <w:rPr>
                            <w:rFonts w:ascii="仿宋" w:hAnsi="仿宋" w:cs="仿宋" w:eastAsia="仿宋"/>
                            <w:sz w:val="28"/>
                          </w:rPr>
                          <w:t>，但没有学生提到字母表示数概括性的特点</w:t>
                        </w:r>
                        <w:r>
                          <w:rPr>
                            <w:rFonts w:ascii="仿宋" w:hAnsi="仿宋" w:cs="仿宋" w:eastAsia="仿宋"/>
                            <w:sz w:val="28"/>
                          </w:rPr>
                          <w:t>。</w:t>
                        </w:r>
                      </w:p>
                    </w:tc>
                  </w:tr>
                  <w:tr>
                    <w:tc>
                      <w:tcPr>
                        <w:tcW w:type="dxa" w:w="930"/>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rPr>
                            <w:rFonts w:ascii="仿宋" w:hAnsi="仿宋" w:cs="仿宋" w:eastAsia="仿宋"/>
                            <w:sz w:val="28"/>
                          </w:rPr>
                          <w:t>3</w:t>
                        </w:r>
                      </w:p>
                    </w:tc>
                    <w:tc>
                      <w:tcPr>
                        <w:tcW w:type="dxa" w:w="2325"/>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drawing>
                            <wp:inline distT="0" distR="0" distB="0" distL="0">
                              <wp:extent cx="1339215" cy="527569"/>
                              <wp:docPr id="6" name="Drawing 6" descr="img"/>
                              <a:graphic xmlns:a="http://schemas.openxmlformats.org/drawingml/2006/main">
                                <a:graphicData uri="http://schemas.openxmlformats.org/drawingml/2006/picture">
                                  <pic:pic xmlns:pic="http://schemas.openxmlformats.org/drawingml/2006/picture">
                                    <pic:nvPicPr>
                                      <pic:cNvPr id="0" name="Picture 6" descr="img"/>
                                      <pic:cNvPicPr>
                                        <a:picLocks noChangeAspect="true"/>
                                      </pic:cNvPicPr>
                                    </pic:nvPicPr>
                                    <pic:blipFill>
                                      <a:blip r:embed="rId15"/>
                                      <a:stretch>
                                        <a:fillRect/>
                                      </a:stretch>
                                    </pic:blipFill>
                                    <pic:spPr>
                                      <a:xfrm>
                                        <a:off x="0" y="0"/>
                                        <a:ext cx="1339215" cy="527569"/>
                                      </a:xfrm>
                                      <a:prstGeom prst="rect">
                                        <a:avLst/>
                                      </a:prstGeom>
                                    </pic:spPr>
                                  </pic:pic>
                                </a:graphicData>
                              </a:graphic>
                            </wp:inline>
                          </w:drawing>
                        </w:r>
                      </w:p>
                      <w:p>
                        <w:pPr>
                          <w:pStyle w:val="null19"/>
                          <w:jc w:val="center"/>
                        </w:pPr>
                        <w:r>
                          <w:drawing>
                            <wp:inline distT="0" distR="0" distB="0" distL="0">
                              <wp:extent cx="1339215" cy="561841"/>
                              <wp:docPr id="7" name="Drawing 7" descr="img"/>
                              <a:graphic xmlns:a="http://schemas.openxmlformats.org/drawingml/2006/main">
                                <a:graphicData uri="http://schemas.openxmlformats.org/drawingml/2006/picture">
                                  <pic:pic xmlns:pic="http://schemas.openxmlformats.org/drawingml/2006/picture">
                                    <pic:nvPicPr>
                                      <pic:cNvPr id="0" name="Picture 7" descr="img"/>
                                      <pic:cNvPicPr>
                                        <a:picLocks noChangeAspect="true"/>
                                      </pic:cNvPicPr>
                                    </pic:nvPicPr>
                                    <pic:blipFill>
                                      <a:blip r:embed="rId16"/>
                                      <a:stretch>
                                        <a:fillRect/>
                                      </a:stretch>
                                    </pic:blipFill>
                                    <pic:spPr>
                                      <a:xfrm>
                                        <a:off x="0" y="0"/>
                                        <a:ext cx="1339215" cy="561841"/>
                                      </a:xfrm>
                                      <a:prstGeom prst="rect">
                                        <a:avLst/>
                                      </a:prstGeom>
                                    </pic:spPr>
                                  </pic:pic>
                                </a:graphicData>
                              </a:graphic>
                            </wp:inline>
                          </w:drawing>
                        </w:r>
                      </w:p>
                    </w:tc>
                    <w:tc>
                      <w:tcPr>
                        <w:tcW w:type="dxa" w:w="5250"/>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both"/>
                        </w:pPr>
                        <w:r>
                          <w:rPr>
                            <w:rFonts w:ascii="仿宋" w:hAnsi="仿宋" w:cs="仿宋" w:eastAsia="仿宋"/>
                            <w:b/>
                            <w:color w:val="E74C3C"/>
                            <w:sz w:val="28"/>
                          </w:rPr>
                          <w:t>84</w:t>
                        </w:r>
                        <w:r>
                          <w:rPr>
                            <w:rFonts w:ascii="仿宋" w:hAnsi="仿宋" w:cs="仿宋" w:eastAsia="仿宋"/>
                            <w:b/>
                            <w:color w:val="E74C3C"/>
                            <w:sz w:val="28"/>
                          </w:rPr>
                          <w:t>%的同学认为3个</w:t>
                        </w:r>
                        <w:r>
                          <w:rPr>
                            <w:rFonts w:ascii="仿宋" w:hAnsi="仿宋" w:cs="仿宋" w:eastAsia="仿宋"/>
                            <w:b/>
                            <w:i/>
                            <w:color w:val="E74C3C"/>
                            <w:sz w:val="28"/>
                          </w:rPr>
                          <w:t>a</w:t>
                        </w:r>
                        <w:r>
                          <w:rPr>
                            <w:rFonts w:ascii="仿宋" w:hAnsi="仿宋" w:cs="仿宋" w:eastAsia="仿宋"/>
                            <w:b/>
                            <w:color w:val="E74C3C"/>
                            <w:sz w:val="28"/>
                          </w:rPr>
                          <w:t>是一样的，其余同学则认为不同，</w:t>
                        </w:r>
                        <w:r>
                          <w:rPr>
                            <w:rFonts w:ascii="仿宋" w:hAnsi="仿宋" w:cs="仿宋" w:eastAsia="仿宋"/>
                            <w:b/>
                            <w:color w:val="E74C3C"/>
                            <w:sz w:val="28"/>
                          </w:rPr>
                          <w:t>但是并未说明详细理由</w:t>
                        </w:r>
                        <w:r>
                          <w:rPr>
                            <w:rFonts w:ascii="仿宋" w:hAnsi="仿宋" w:cs="仿宋" w:eastAsia="仿宋"/>
                            <w:b/>
                            <w:color w:val="E74C3C"/>
                            <w:sz w:val="28"/>
                          </w:rPr>
                          <w:t>或者理由阐述不充分</w:t>
                        </w:r>
                        <w:r>
                          <w:rPr>
                            <w:rFonts w:ascii="仿宋" w:hAnsi="仿宋" w:cs="仿宋" w:eastAsia="仿宋"/>
                            <w:sz w:val="28"/>
                          </w:rPr>
                          <w:t>，只有</w:t>
                        </w:r>
                        <w:r>
                          <w:rPr>
                            <w:rFonts w:ascii="仿宋" w:hAnsi="仿宋" w:cs="仿宋" w:eastAsia="仿宋"/>
                            <w:sz w:val="28"/>
                          </w:rPr>
                          <w:t>6%</w:t>
                        </w:r>
                        <w:r>
                          <w:rPr>
                            <w:rFonts w:ascii="仿宋" w:hAnsi="仿宋" w:cs="仿宋" w:eastAsia="仿宋"/>
                            <w:sz w:val="28"/>
                          </w:rPr>
                          <w:t>的学生能较好地理解这三者之间的区别，虽然都是字母</w:t>
                        </w:r>
                        <w:r>
                          <w:rPr>
                            <w:rFonts w:ascii="仿宋" w:hAnsi="仿宋" w:cs="仿宋" w:eastAsia="仿宋"/>
                            <w:i/>
                            <w:sz w:val="28"/>
                          </w:rPr>
                          <w:t>a</w:t>
                        </w:r>
                        <w:r>
                          <w:rPr>
                            <w:rFonts w:ascii="仿宋" w:hAnsi="仿宋" w:cs="仿宋" w:eastAsia="仿宋"/>
                            <w:sz w:val="28"/>
                          </w:rPr>
                          <w:t>，但在不同的情境下含义不同</w:t>
                        </w:r>
                        <w:r>
                          <w:rPr>
                            <w:rFonts w:ascii="仿宋" w:hAnsi="仿宋" w:cs="仿宋" w:eastAsia="仿宋"/>
                            <w:sz w:val="28"/>
                          </w:rPr>
                          <w:t>。</w:t>
                        </w:r>
                      </w:p>
                    </w:tc>
                  </w:tr>
                  <w:tr>
                    <w:tc>
                      <w:tcPr>
                        <w:tcW w:type="dxa" w:w="930"/>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rPr>
                            <w:rFonts w:ascii="仿宋" w:hAnsi="仿宋" w:cs="仿宋" w:eastAsia="仿宋"/>
                            <w:sz w:val="28"/>
                          </w:rPr>
                          <w:t>4</w:t>
                        </w:r>
                      </w:p>
                    </w:tc>
                    <w:tc>
                      <w:tcPr>
                        <w:tcW w:type="dxa" w:w="2325"/>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center"/>
                        </w:pPr>
                        <w:r>
                          <w:drawing>
                            <wp:inline distT="0" distR="0" distB="0" distL="0">
                              <wp:extent cx="1339215" cy="436765"/>
                              <wp:docPr id="8" name="Drawing 8" descr="img"/>
                              <a:graphic xmlns:a="http://schemas.openxmlformats.org/drawingml/2006/main">
                                <a:graphicData uri="http://schemas.openxmlformats.org/drawingml/2006/picture">
                                  <pic:pic xmlns:pic="http://schemas.openxmlformats.org/drawingml/2006/picture">
                                    <pic:nvPicPr>
                                      <pic:cNvPr id="0" name="Picture 8" descr="img"/>
                                      <pic:cNvPicPr>
                                        <a:picLocks noChangeAspect="true"/>
                                      </pic:cNvPicPr>
                                    </pic:nvPicPr>
                                    <pic:blipFill>
                                      <a:blip r:embed="rId17"/>
                                      <a:stretch>
                                        <a:fillRect/>
                                      </a:stretch>
                                    </pic:blipFill>
                                    <pic:spPr>
                                      <a:xfrm>
                                        <a:off x="0" y="0"/>
                                        <a:ext cx="1339215" cy="436765"/>
                                      </a:xfrm>
                                      <a:prstGeom prst="rect">
                                        <a:avLst/>
                                      </a:prstGeom>
                                    </pic:spPr>
                                  </pic:pic>
                                </a:graphicData>
                              </a:graphic>
                            </wp:inline>
                          </w:drawing>
                        </w:r>
                        <w:r>
                          <w:drawing>
                            <wp:inline distT="0" distR="0" distB="0" distL="0">
                              <wp:extent cx="1339215" cy="328998"/>
                              <wp:docPr id="9" name="Drawing 9" descr="img"/>
                              <a:graphic xmlns:a="http://schemas.openxmlformats.org/drawingml/2006/main">
                                <a:graphicData uri="http://schemas.openxmlformats.org/drawingml/2006/picture">
                                  <pic:pic xmlns:pic="http://schemas.openxmlformats.org/drawingml/2006/picture">
                                    <pic:nvPicPr>
                                      <pic:cNvPr id="0" name="Picture 9" descr="img"/>
                                      <pic:cNvPicPr>
                                        <a:picLocks noChangeAspect="true"/>
                                      </pic:cNvPicPr>
                                    </pic:nvPicPr>
                                    <pic:blipFill>
                                      <a:blip r:embed="rId18"/>
                                      <a:stretch>
                                        <a:fillRect/>
                                      </a:stretch>
                                    </pic:blipFill>
                                    <pic:spPr>
                                      <a:xfrm>
                                        <a:off x="0" y="0"/>
                                        <a:ext cx="1339215" cy="328998"/>
                                      </a:xfrm>
                                      <a:prstGeom prst="rect">
                                        <a:avLst/>
                                      </a:prstGeom>
                                    </pic:spPr>
                                  </pic:pic>
                                </a:graphicData>
                              </a:graphic>
                            </wp:inline>
                          </w:drawing>
                        </w:r>
                        <w:r>
                          <w:drawing>
                            <wp:inline distT="0" distR="0" distB="0" distL="0">
                              <wp:extent cx="1339215" cy="451870"/>
                              <wp:docPr id="10" name="Drawing 10" descr="img"/>
                              <a:graphic xmlns:a="http://schemas.openxmlformats.org/drawingml/2006/main">
                                <a:graphicData uri="http://schemas.openxmlformats.org/drawingml/2006/picture">
                                  <pic:pic xmlns:pic="http://schemas.openxmlformats.org/drawingml/2006/picture">
                                    <pic:nvPicPr>
                                      <pic:cNvPr id="0" name="Picture 10" descr="img"/>
                                      <pic:cNvPicPr>
                                        <a:picLocks noChangeAspect="true"/>
                                      </pic:cNvPicPr>
                                    </pic:nvPicPr>
                                    <pic:blipFill>
                                      <a:blip r:embed="rId19"/>
                                      <a:stretch>
                                        <a:fillRect/>
                                      </a:stretch>
                                    </pic:blipFill>
                                    <pic:spPr>
                                      <a:xfrm>
                                        <a:off x="0" y="0"/>
                                        <a:ext cx="1339215" cy="451870"/>
                                      </a:xfrm>
                                      <a:prstGeom prst="rect">
                                        <a:avLst/>
                                      </a:prstGeom>
                                    </pic:spPr>
                                  </pic:pic>
                                </a:graphicData>
                              </a:graphic>
                            </wp:inline>
                          </w:drawing>
                        </w:r>
                      </w:p>
                    </w:tc>
                    <w:tc>
                      <w:tcPr>
                        <w:tcW w:type="dxa" w:w="5250"/>
                        <w:tcBorders>
                          <w:top w:val="none" w:color="000000" w:sz="4"/>
                          <w:left w:val="single" w:color="000000" w:sz="4"/>
                          <w:bottom w:val="single" w:color="000000" w:sz="4"/>
                          <w:right w:val="single" w:color="000000" w:sz="4"/>
                        </w:tcBorders>
                        <w:tcMar>
                          <w:top w:type="dxa" w:w="0"/>
                          <w:left w:type="dxa" w:w="105"/>
                          <w:bottom w:type="dxa" w:w="0"/>
                          <w:right w:type="dxa" w:w="105"/>
                        </w:tcMar>
                      </w:tcPr>
                      <w:p>
                        <w:pPr>
                          <w:pStyle w:val="null19"/>
                          <w:jc w:val="both"/>
                        </w:pPr>
                        <w:r>
                          <w:rPr>
                            <w:rFonts w:ascii="仿宋" w:hAnsi="仿宋" w:cs="仿宋" w:eastAsia="仿宋"/>
                            <w:b/>
                            <w:color w:val="E74C3C"/>
                            <w:sz w:val="28"/>
                          </w:rPr>
                          <w:t>54</w:t>
                        </w:r>
                        <w:r>
                          <w:rPr>
                            <w:rFonts w:ascii="仿宋" w:hAnsi="仿宋" w:cs="仿宋" w:eastAsia="仿宋"/>
                            <w:b/>
                            <w:color w:val="E74C3C"/>
                            <w:sz w:val="28"/>
                          </w:rPr>
                          <w:t>%的学生能用文字表征、图形符号表征、字母等式表征、字母式表征等刻画</w:t>
                        </w:r>
                        <w:r>
                          <w:rPr>
                            <w:rFonts w:ascii="仿宋" w:hAnsi="仿宋" w:cs="仿宋" w:eastAsia="仿宋"/>
                            <w:b/>
                            <w:color w:val="E74C3C"/>
                            <w:sz w:val="28"/>
                          </w:rPr>
                          <w:t>男生的人数</w:t>
                        </w:r>
                        <w:r>
                          <w:rPr>
                            <w:rFonts w:ascii="仿宋" w:hAnsi="仿宋" w:cs="仿宋" w:eastAsia="仿宋"/>
                            <w:b/>
                            <w:color w:val="E74C3C"/>
                            <w:sz w:val="28"/>
                          </w:rPr>
                          <w:t>。</w:t>
                        </w:r>
                        <w:r>
                          <w:rPr>
                            <w:rFonts w:ascii="仿宋" w:hAnsi="仿宋" w:cs="仿宋" w:eastAsia="仿宋"/>
                            <w:sz w:val="28"/>
                          </w:rPr>
                          <w:t>其中，</w:t>
                        </w:r>
                        <w:r>
                          <w:rPr>
                            <w:rFonts w:ascii="仿宋" w:hAnsi="仿宋" w:cs="仿宋" w:eastAsia="仿宋"/>
                            <w:sz w:val="28"/>
                          </w:rPr>
                          <w:t>36</w:t>
                        </w:r>
                        <w:r>
                          <w:rPr>
                            <w:rFonts w:ascii="仿宋" w:hAnsi="仿宋" w:cs="仿宋" w:eastAsia="仿宋"/>
                            <w:sz w:val="28"/>
                          </w:rPr>
                          <w:t>%</w:t>
                        </w:r>
                        <w:r>
                          <w:rPr>
                            <w:rFonts w:ascii="仿宋" w:hAnsi="仿宋" w:cs="仿宋" w:eastAsia="仿宋"/>
                            <w:sz w:val="28"/>
                          </w:rPr>
                          <w:t>的学生用含有符号的等式（如</w:t>
                        </w:r>
                        <w:r>
                          <w:rPr>
                            <w:rFonts w:ascii="仿宋" w:hAnsi="仿宋" w:cs="仿宋" w:eastAsia="仿宋"/>
                            <w:i/>
                            <w:sz w:val="28"/>
                          </w:rPr>
                          <w:t>ɑ</w:t>
                        </w:r>
                        <w:r>
                          <w:rPr>
                            <w:rFonts w:ascii="仿宋" w:hAnsi="仿宋" w:cs="仿宋" w:eastAsia="仿宋"/>
                            <w:sz w:val="28"/>
                          </w:rPr>
                          <w:t>+20=</w:t>
                        </w:r>
                        <w:r>
                          <w:rPr>
                            <w:rFonts w:ascii="仿宋" w:hAnsi="仿宋" w:cs="仿宋" w:eastAsia="仿宋"/>
                            <w:sz w:val="28"/>
                          </w:rPr>
                          <w:t>男生人数</w:t>
                        </w:r>
                        <w:r>
                          <w:rPr>
                            <w:rFonts w:ascii="仿宋" w:hAnsi="仿宋" w:cs="仿宋" w:eastAsia="仿宋"/>
                            <w:sz w:val="28"/>
                          </w:rPr>
                          <w:t>）</w:t>
                        </w:r>
                        <w:r>
                          <w:rPr>
                            <w:rFonts w:ascii="仿宋" w:hAnsi="仿宋" w:cs="仿宋" w:eastAsia="仿宋"/>
                            <w:sz w:val="28"/>
                          </w:rPr>
                          <w:t>表示男生的人数</w:t>
                        </w:r>
                        <w:r>
                          <w:rPr>
                            <w:rFonts w:ascii="仿宋" w:hAnsi="仿宋" w:cs="仿宋" w:eastAsia="仿宋"/>
                            <w:sz w:val="28"/>
                          </w:rPr>
                          <w:t>，仅</w:t>
                        </w:r>
                        <w:r>
                          <w:rPr>
                            <w:rFonts w:ascii="仿宋" w:hAnsi="仿宋" w:cs="仿宋" w:eastAsia="仿宋"/>
                            <w:sz w:val="28"/>
                          </w:rPr>
                          <w:t>10</w:t>
                        </w:r>
                        <w:r>
                          <w:rPr>
                            <w:rFonts w:ascii="仿宋" w:hAnsi="仿宋" w:cs="仿宋" w:eastAsia="仿宋"/>
                            <w:sz w:val="28"/>
                          </w:rPr>
                          <w:t>%</w:t>
                        </w:r>
                        <w:r>
                          <w:rPr>
                            <w:rFonts w:ascii="仿宋" w:hAnsi="仿宋" w:cs="仿宋" w:eastAsia="仿宋"/>
                            <w:sz w:val="28"/>
                          </w:rPr>
                          <w:t>的学生直接用含有字母的式子（如</w:t>
                        </w:r>
                        <w:r>
                          <w:rPr>
                            <w:rFonts w:ascii="仿宋" w:hAnsi="仿宋" w:cs="仿宋" w:eastAsia="仿宋"/>
                            <w:i/>
                            <w:sz w:val="28"/>
                          </w:rPr>
                          <w:t>ɑ</w:t>
                        </w:r>
                        <w:r>
                          <w:rPr>
                            <w:rFonts w:ascii="仿宋" w:hAnsi="仿宋" w:cs="仿宋" w:eastAsia="仿宋"/>
                            <w:sz w:val="28"/>
                          </w:rPr>
                          <w:t>+20</w:t>
                        </w:r>
                        <w:r>
                          <w:rPr>
                            <w:rFonts w:ascii="仿宋" w:hAnsi="仿宋" w:cs="仿宋" w:eastAsia="仿宋"/>
                            <w:sz w:val="28"/>
                          </w:rPr>
                          <w:t>）</w:t>
                        </w:r>
                        <w:r>
                          <w:rPr>
                            <w:rFonts w:ascii="仿宋" w:hAnsi="仿宋" w:cs="仿宋" w:eastAsia="仿宋"/>
                            <w:sz w:val="28"/>
                          </w:rPr>
                          <w:t>表示男生的人数</w:t>
                        </w:r>
                        <w:r>
                          <w:rPr>
                            <w:rFonts w:ascii="仿宋" w:hAnsi="仿宋" w:cs="仿宋" w:eastAsia="仿宋"/>
                            <w:sz w:val="28"/>
                          </w:rPr>
                          <w:t>。结合</w:t>
                        </w:r>
                        <w:r>
                          <w:rPr>
                            <w:rFonts w:ascii="仿宋" w:hAnsi="仿宋" w:cs="仿宋" w:eastAsia="仿宋"/>
                            <w:sz w:val="28"/>
                          </w:rPr>
                          <w:t>个人学生</w:t>
                        </w:r>
                        <w:r>
                          <w:rPr>
                            <w:rFonts w:ascii="仿宋" w:hAnsi="仿宋" w:cs="仿宋" w:eastAsia="仿宋"/>
                            <w:sz w:val="28"/>
                          </w:rPr>
                          <w:t>访谈发现，</w:t>
                        </w:r>
                        <w:r>
                          <w:rPr>
                            <w:rFonts w:ascii="仿宋" w:hAnsi="仿宋" w:cs="仿宋" w:eastAsia="仿宋"/>
                            <w:sz w:val="28"/>
                          </w:rPr>
                          <w:t>出现这些情况的</w:t>
                        </w:r>
                        <w:r>
                          <w:rPr>
                            <w:rFonts w:ascii="仿宋" w:hAnsi="仿宋" w:cs="仿宋" w:eastAsia="仿宋"/>
                            <w:sz w:val="28"/>
                          </w:rPr>
                          <w:t>差别在于，他们都知道可以用符号来表示数，也知道可以借助符号进行运算，但前者不理解代数式也能表示数。也就是说，对学生群体来讲，理解同一个式子中同一符号可以表示相同的数，以及用含有字母的式子表示数量关系是有难度，但比较而言，理解含有符号的式子可以表示结果的难度更大。</w:t>
                        </w:r>
                      </w:p>
                    </w:tc>
                  </w:tr>
                </w:tbl>
                <w:p>
                  <w:pPr>
                    <w:pStyle w:val="null19"/>
                    <w:jc w:val="both"/>
                  </w:pPr>
                  <w:r>
                    <w:rPr>
                      <w:rFonts w:ascii="仿宋" w:hAnsi="仿宋" w:cs="仿宋" w:eastAsia="仿宋"/>
                      <w:b/>
                      <w:color w:val="000000"/>
                      <w:sz w:val="28"/>
                      <w:shd w:fill="F1C40F" w:val="clear"/>
                    </w:rPr>
                    <w:t>从调查的数据来看</w:t>
                  </w:r>
                  <w:r>
                    <w:rPr>
                      <w:rFonts w:ascii="仿宋" w:hAnsi="仿宋" w:cs="仿宋" w:eastAsia="仿宋"/>
                      <w:b/>
                      <w:color w:val="000000"/>
                      <w:sz w:val="28"/>
                      <w:shd w:fill="F1C40F" w:val="clear"/>
                    </w:rPr>
                    <w:t>:</w:t>
                  </w:r>
                </w:p>
                <w:p>
                  <w:pPr>
                    <w:pStyle w:val="null19"/>
                    <w:jc w:val="left"/>
                  </w:pPr>
                  <w:r>
                    <w:rPr>
                      <w:rFonts w:ascii="仿宋" w:hAnsi="仿宋" w:cs="仿宋" w:eastAsia="仿宋"/>
                      <w:b/>
                      <w:color w:val="000000"/>
                      <w:sz w:val="28"/>
                      <w:shd w:fill="E74C3C" w:val="clear"/>
                    </w:rPr>
                    <w:t>1.学生已经</w:t>
                  </w:r>
                  <w:r>
                    <w:rPr>
                      <w:rFonts w:ascii="仿宋" w:hAnsi="仿宋" w:cs="仿宋" w:eastAsia="仿宋"/>
                      <w:b/>
                      <w:color w:val="000000"/>
                      <w:sz w:val="28"/>
                      <w:shd w:fill="E74C3C" w:val="clear"/>
                    </w:rPr>
                    <w:t>具备了</w:t>
                  </w:r>
                  <w:r>
                    <w:rPr>
                      <w:rFonts w:ascii="仿宋" w:hAnsi="仿宋" w:cs="仿宋" w:eastAsia="仿宋"/>
                      <w:b/>
                      <w:color w:val="000000"/>
                      <w:sz w:val="28"/>
                      <w:shd w:fill="E74C3C" w:val="clear"/>
                    </w:rPr>
                    <w:t>一定的算术知识</w:t>
                  </w:r>
                  <w:r>
                    <w:rPr>
                      <w:rFonts w:ascii="仿宋" w:hAnsi="仿宋" w:cs="仿宋" w:eastAsia="仿宋"/>
                      <w:b/>
                      <w:color w:val="000000"/>
                      <w:sz w:val="28"/>
                      <w:shd w:fill="E74C3C" w:val="clear"/>
                    </w:rPr>
                    <w:t>和</w:t>
                  </w:r>
                  <w:r>
                    <w:rPr>
                      <w:rFonts w:ascii="仿宋" w:hAnsi="仿宋" w:cs="仿宋" w:eastAsia="仿宋"/>
                      <w:b/>
                      <w:color w:val="000000"/>
                      <w:sz w:val="28"/>
                      <w:shd w:fill="E74C3C" w:val="clear"/>
                    </w:rPr>
                    <w:t>代数知识，在日常生活中也接触到了字母</w:t>
                  </w:r>
                  <w:r>
                    <w:rPr>
                      <w:rFonts w:ascii="仿宋" w:hAnsi="仿宋" w:cs="仿宋" w:eastAsia="仿宋"/>
                      <w:b/>
                      <w:color w:val="000000"/>
                      <w:sz w:val="28"/>
                      <w:shd w:fill="E74C3C" w:val="clear"/>
                    </w:rPr>
                    <w:t>，</w:t>
                  </w:r>
                  <w:r>
                    <w:rPr>
                      <w:rFonts w:ascii="仿宋" w:hAnsi="仿宋" w:cs="仿宋" w:eastAsia="仿宋"/>
                      <w:color w:val="000000"/>
                      <w:sz w:val="28"/>
                      <w:shd w:fill="FFFFFF" w:val="clear"/>
                    </w:rPr>
                    <w:t>如</w:t>
                  </w:r>
                  <w:r>
                    <w:rPr>
                      <w:rFonts w:ascii="仿宋" w:hAnsi="仿宋" w:cs="仿宋" w:eastAsia="仿宋"/>
                      <w:color w:val="000000"/>
                      <w:sz w:val="28"/>
                      <w:shd w:fill="FFFFFF" w:val="clear"/>
                    </w:rPr>
                    <w:t>：</w:t>
                  </w:r>
                  <w:r>
                    <w:rPr>
                      <w:rFonts w:ascii="仿宋" w:hAnsi="仿宋" w:cs="仿宋" w:eastAsia="仿宋"/>
                      <w:color w:val="000000"/>
                      <w:sz w:val="28"/>
                      <w:shd w:fill="FFFFFF" w:val="clear"/>
                    </w:rPr>
                    <w:t>扑克牌中的</w:t>
                  </w:r>
                  <w:r>
                    <w:rPr>
                      <w:rFonts w:ascii="仿宋" w:hAnsi="仿宋" w:cs="仿宋" w:eastAsia="仿宋"/>
                      <w:color w:val="000000"/>
                      <w:sz w:val="28"/>
                      <w:shd w:fill="FFFFFF" w:val="clear"/>
                    </w:rPr>
                    <w:t>A，J，Q，K分别表示1，11，12，13</w:t>
                  </w:r>
                  <w:r>
                    <w:rPr>
                      <w:rFonts w:ascii="仿宋" w:hAnsi="仿宋" w:cs="仿宋" w:eastAsia="仿宋"/>
                      <w:color w:val="000000"/>
                      <w:sz w:val="28"/>
                      <w:shd w:fill="FFFFFF" w:val="clear"/>
                    </w:rPr>
                    <w:t>，</w:t>
                  </w:r>
                  <w:r>
                    <w:rPr>
                      <w:rFonts w:ascii="仿宋" w:hAnsi="仿宋" w:cs="仿宋" w:eastAsia="仿宋"/>
                      <w:color w:val="000000"/>
                      <w:sz w:val="28"/>
                      <w:shd w:fill="FFFFFF" w:val="clear"/>
                    </w:rPr>
                    <w:t>这些都是学习本单元的基础。</w:t>
                  </w:r>
                  <w:r>
                    <w:rPr>
                      <w:rFonts w:ascii="仿宋" w:hAnsi="仿宋" w:cs="仿宋" w:eastAsia="仿宋"/>
                      <w:b/>
                      <w:color w:val="E74C3C"/>
                      <w:sz w:val="28"/>
                      <w:shd w:fill="FFFFFF" w:val="clear"/>
                    </w:rPr>
                    <w:t>同学们对于生活当中字母的运用比较熟悉，他们对字母表示缩写的含义比较容易接受。</w:t>
                  </w:r>
                </w:p>
                <w:p>
                  <w:pPr>
                    <w:pStyle w:val="null19"/>
                    <w:jc w:val="left"/>
                  </w:pPr>
                  <w:r>
                    <w:rPr>
                      <w:rFonts w:ascii="仿宋" w:hAnsi="仿宋" w:cs="仿宋" w:eastAsia="仿宋"/>
                      <w:color w:val="000000"/>
                      <w:sz w:val="28"/>
                      <w:shd w:fill="FFECAD" w:val="clear"/>
                    </w:rPr>
                    <w:t>2.</w:t>
                  </w:r>
                  <w:r>
                    <w:rPr>
                      <w:rFonts w:ascii="仿宋" w:hAnsi="仿宋" w:cs="仿宋" w:eastAsia="仿宋"/>
                      <w:color w:val="000000"/>
                      <w:sz w:val="28"/>
                      <w:shd w:fill="FFFFFF" w:val="clear"/>
                    </w:rPr>
                    <w:t>同学们认为用字母表示运算定律仅仅是因为简便，说明他们对字母的概括性没有深入</w:t>
                  </w:r>
                  <w:r>
                    <w:rPr>
                      <w:rFonts w:ascii="仿宋" w:hAnsi="仿宋" w:cs="仿宋" w:eastAsia="仿宋"/>
                      <w:color w:val="000000"/>
                      <w:sz w:val="28"/>
                      <w:shd w:fill="FFFFFF" w:val="clear"/>
                    </w:rPr>
                    <w:t>的</w:t>
                  </w:r>
                  <w:r>
                    <w:rPr>
                      <w:rFonts w:ascii="仿宋" w:hAnsi="仿宋" w:cs="仿宋" w:eastAsia="仿宋"/>
                      <w:color w:val="000000"/>
                      <w:sz w:val="28"/>
                      <w:shd w:fill="FFFFFF" w:val="clear"/>
                    </w:rPr>
                    <w:t>感知，只是把字母作为一个特定的符号来看待。</w:t>
                  </w:r>
                  <w:r>
                    <w:rPr>
                      <w:rFonts w:ascii="仿宋" w:hAnsi="仿宋" w:cs="仿宋" w:eastAsia="仿宋"/>
                      <w:b/>
                      <w:color w:val="000000"/>
                      <w:sz w:val="28"/>
                      <w:shd w:fill="E74C3C" w:val="clear"/>
                    </w:rPr>
                    <w:t>用字母表示数对于小学生来说</w:t>
                  </w:r>
                  <w:r>
                    <w:rPr>
                      <w:rFonts w:ascii="仿宋" w:hAnsi="仿宋" w:cs="仿宋" w:eastAsia="仿宋"/>
                      <w:b/>
                      <w:color w:val="000000"/>
                      <w:sz w:val="28"/>
                      <w:shd w:fill="E74C3C" w:val="clear"/>
                    </w:rPr>
                    <w:t>，</w:t>
                  </w:r>
                  <w:r>
                    <w:rPr>
                      <w:rFonts w:ascii="仿宋" w:hAnsi="仿宋" w:cs="仿宋" w:eastAsia="仿宋"/>
                      <w:b/>
                      <w:color w:val="000000"/>
                      <w:sz w:val="28"/>
                      <w:shd w:fill="E74C3C" w:val="clear"/>
                    </w:rPr>
                    <w:t>是学习代数知识的起步，</w:t>
                  </w:r>
                  <w:r>
                    <w:rPr>
                      <w:rFonts w:ascii="仿宋" w:hAnsi="仿宋" w:cs="仿宋" w:eastAsia="仿宋"/>
                      <w:b/>
                      <w:color w:val="000000"/>
                      <w:sz w:val="28"/>
                      <w:shd w:fill="E74C3C" w:val="clear"/>
                    </w:rPr>
                    <w:t>但也</w:t>
                  </w:r>
                  <w:r>
                    <w:rPr>
                      <w:rFonts w:ascii="仿宋" w:hAnsi="仿宋" w:cs="仿宋" w:eastAsia="仿宋"/>
                      <w:b/>
                      <w:color w:val="000000"/>
                      <w:sz w:val="28"/>
                      <w:shd w:fill="E74C3C" w:val="clear"/>
                    </w:rPr>
                    <w:t>比较抽象，学生理解起来会有一定的难度。</w:t>
                  </w:r>
                </w:p>
                <w:p>
                  <w:pPr>
                    <w:pStyle w:val="null19"/>
                    <w:jc w:val="left"/>
                  </w:pPr>
                  <w:r>
                    <w:rPr>
                      <w:rFonts w:ascii="仿宋" w:hAnsi="仿宋" w:cs="仿宋" w:eastAsia="仿宋"/>
                      <w:color w:val="000000"/>
                      <w:sz w:val="28"/>
                      <w:shd w:fill="FFFFFF" w:val="clear"/>
                    </w:rPr>
                    <w:t>3.</w:t>
                  </w:r>
                  <w:r>
                    <w:rPr>
                      <w:rFonts w:ascii="仿宋" w:hAnsi="仿宋" w:cs="仿宋" w:eastAsia="仿宋"/>
                      <w:color w:val="000000"/>
                      <w:sz w:val="28"/>
                      <w:shd w:fill="FFFFFF" w:val="clear"/>
                    </w:rPr>
                    <w:t>同</w:t>
                  </w:r>
                  <w:r>
                    <w:rPr>
                      <w:rFonts w:ascii="仿宋" w:hAnsi="仿宋" w:cs="仿宋" w:eastAsia="仿宋"/>
                      <w:color w:val="000000"/>
                      <w:sz w:val="28"/>
                      <w:shd w:fill="FFFFFF" w:val="clear"/>
                    </w:rPr>
                    <w:t>学们</w:t>
                  </w:r>
                  <w:r>
                    <w:rPr>
                      <w:rFonts w:ascii="仿宋" w:hAnsi="仿宋" w:cs="仿宋" w:eastAsia="仿宋"/>
                      <w:color w:val="000000"/>
                      <w:sz w:val="28"/>
                      <w:shd w:fill="FFFFFF" w:val="clear"/>
                    </w:rPr>
                    <w:t>可以</w:t>
                  </w:r>
                  <w:r>
                    <w:rPr>
                      <w:rFonts w:ascii="仿宋" w:hAnsi="仿宋" w:cs="仿宋" w:eastAsia="仿宋"/>
                      <w:color w:val="000000"/>
                      <w:sz w:val="28"/>
                      <w:shd w:fill="FFFFFF" w:val="clear"/>
                    </w:rPr>
                    <w:t>理解一个式子中同一符号可以表示相同的数，</w:t>
                  </w:r>
                  <w:r>
                    <w:rPr>
                      <w:rFonts w:ascii="仿宋" w:hAnsi="仿宋" w:cs="仿宋" w:eastAsia="仿宋"/>
                      <w:color w:val="000000"/>
                      <w:sz w:val="28"/>
                      <w:shd w:fill="FFFFFF" w:val="clear"/>
                    </w:rPr>
                    <w:t>但是理解</w:t>
                  </w:r>
                  <w:r>
                    <w:rPr>
                      <w:rFonts w:ascii="仿宋" w:hAnsi="仿宋" w:cs="仿宋" w:eastAsia="仿宋"/>
                      <w:color w:val="000000"/>
                      <w:sz w:val="28"/>
                      <w:shd w:fill="FFFFFF" w:val="clear"/>
                    </w:rPr>
                    <w:t>用含有字母的式子表示数量关系是有难度，</w:t>
                  </w:r>
                  <w:r>
                    <w:rPr>
                      <w:rFonts w:ascii="仿宋" w:hAnsi="仿宋" w:cs="仿宋" w:eastAsia="仿宋"/>
                      <w:color w:val="000000"/>
                      <w:sz w:val="28"/>
                      <w:shd w:fill="FFFFFF" w:val="clear"/>
                    </w:rPr>
                    <w:t>而</w:t>
                  </w:r>
                  <w:r>
                    <w:rPr>
                      <w:rFonts w:ascii="仿宋" w:hAnsi="仿宋" w:cs="仿宋" w:eastAsia="仿宋"/>
                      <w:color w:val="000000"/>
                      <w:sz w:val="28"/>
                      <w:shd w:fill="E74C3C" w:val="clear"/>
                    </w:rPr>
                    <w:t>理解含有符号的式子可以表示结果的难度</w:t>
                  </w:r>
                  <w:r>
                    <w:rPr>
                      <w:rFonts w:ascii="仿宋" w:hAnsi="仿宋" w:cs="仿宋" w:eastAsia="仿宋"/>
                      <w:color w:val="000000"/>
                      <w:sz w:val="28"/>
                      <w:shd w:fill="E74C3C" w:val="clear"/>
                    </w:rPr>
                    <w:t>则</w:t>
                  </w:r>
                  <w:r>
                    <w:rPr>
                      <w:rFonts w:ascii="仿宋" w:hAnsi="仿宋" w:cs="仿宋" w:eastAsia="仿宋"/>
                      <w:color w:val="000000"/>
                      <w:sz w:val="28"/>
                      <w:shd w:fill="E74C3C" w:val="clear"/>
                    </w:rPr>
                    <w:t>更大</w:t>
                  </w:r>
                  <w:r>
                    <w:rPr>
                      <w:rFonts w:ascii="仿宋" w:hAnsi="仿宋" w:cs="仿宋" w:eastAsia="仿宋"/>
                      <w:color w:val="000000"/>
                      <w:sz w:val="28"/>
                      <w:shd w:fill="E74C3C" w:val="clear"/>
                    </w:rPr>
                    <w:t>。</w:t>
                  </w:r>
                  <w:r>
                    <w:rPr>
                      <w:rFonts w:ascii="仿宋" w:hAnsi="仿宋" w:cs="仿宋" w:eastAsia="仿宋"/>
                      <w:color w:val="000000"/>
                      <w:sz w:val="28"/>
                      <w:shd w:fill="FFECAD" w:val="clear"/>
                    </w:rPr>
                    <w:t>学生从具体的、确定的数过渡到用字母表示抽象的、可变的数，对学生来说是认识上的一个飞跃，而因为认知过程比较抽象，学生理解起来会有一定的难度。特别是用含有字母的式子来表示数量关系，更让学生感到困难。因此，教师要充分利用学生原有的相关</w:t>
                  </w:r>
                  <w:r>
                    <w:rPr>
                      <w:rFonts w:ascii="仿宋" w:hAnsi="仿宋" w:cs="仿宋" w:eastAsia="仿宋"/>
                      <w:color w:val="000000"/>
                      <w:sz w:val="28"/>
                      <w:shd w:fill="FFECAD" w:val="clear"/>
                    </w:rPr>
                    <w:t>知识基础</w:t>
                  </w:r>
                  <w:r>
                    <w:rPr>
                      <w:rFonts w:ascii="仿宋" w:hAnsi="仿宋" w:cs="仿宋" w:eastAsia="仿宋"/>
                      <w:color w:val="000000"/>
                      <w:sz w:val="28"/>
                      <w:shd w:fill="FFECAD" w:val="clear"/>
                    </w:rPr>
                    <w:t>来教学，</w:t>
                  </w:r>
                  <w:r>
                    <w:rPr>
                      <w:rFonts w:ascii="仿宋" w:hAnsi="仿宋" w:cs="仿宋" w:eastAsia="仿宋"/>
                      <w:color w:val="000000"/>
                      <w:sz w:val="28"/>
                      <w:shd w:fill="FFECAD" w:val="clear"/>
                    </w:rPr>
                    <w:t>关注由</w:t>
                  </w:r>
                  <w:r>
                    <w:rPr>
                      <w:rFonts w:ascii="仿宋" w:hAnsi="仿宋" w:cs="仿宋" w:eastAsia="仿宋"/>
                      <w:color w:val="000000"/>
                      <w:sz w:val="28"/>
                      <w:shd w:fill="FFECAD" w:val="clear"/>
                    </w:rPr>
                    <w:t>具体实例到一般意义的抽象概括</w:t>
                  </w:r>
                  <w:r>
                    <w:rPr>
                      <w:rFonts w:ascii="仿宋" w:hAnsi="仿宋" w:cs="仿宋" w:eastAsia="仿宋"/>
                      <w:color w:val="000000"/>
                      <w:sz w:val="28"/>
                      <w:shd w:fill="FFECAD" w:val="clear"/>
                    </w:rPr>
                    <w:t>过程</w:t>
                  </w:r>
                  <w:r>
                    <w:rPr>
                      <w:rFonts w:ascii="仿宋" w:hAnsi="仿宋" w:cs="仿宋" w:eastAsia="仿宋"/>
                      <w:color w:val="000000"/>
                      <w:sz w:val="28"/>
                      <w:shd w:fill="FFECAD" w:val="clear"/>
                    </w:rPr>
                    <w:t>。</w:t>
                  </w:r>
                </w:p>
                <w:p>
                  <w:pPr>
                    <w:pStyle w:val="null19"/>
                    <w:jc w:val="left"/>
                  </w:pPr>
                  <w:r>
                    <w:rPr>
                      <w:rFonts w:ascii="仿宋" w:hAnsi="仿宋" w:cs="仿宋" w:eastAsia="仿宋"/>
                      <w:color w:val="000000"/>
                      <w:sz w:val="28"/>
                      <w:shd w:fill="2ECC71" w:val="clear"/>
                    </w:rPr>
                    <w:t>教学中要注意以下几个问题：</w:t>
                  </w:r>
                  <w:r>
                    <w:br/>
                  </w:r>
                  <w:r>
                    <w:rPr>
                      <w:rFonts w:ascii="仿宋" w:hAnsi="仿宋" w:cs="仿宋" w:eastAsia="仿宋"/>
                      <w:color w:val="000000"/>
                      <w:sz w:val="28"/>
                      <w:shd w:fill="FFFFFF" w:val="clear"/>
                    </w:rPr>
                    <w:t>1、</w:t>
                  </w:r>
                  <w:r>
                    <w:rPr>
                      <w:rFonts w:ascii="仿宋" w:hAnsi="仿宋" w:cs="仿宋" w:eastAsia="仿宋"/>
                      <w:color w:val="000000"/>
                      <w:sz w:val="28"/>
                      <w:shd w:fill="FFECAD" w:val="clear"/>
                    </w:rPr>
                    <w:t>掌握用字母表示数，教学中要</w:t>
                  </w:r>
                  <w:r>
                    <w:rPr>
                      <w:rFonts w:ascii="仿宋" w:hAnsi="仿宋" w:cs="仿宋" w:eastAsia="仿宋"/>
                      <w:b/>
                      <w:color w:val="E74C3C"/>
                      <w:sz w:val="28"/>
                      <w:shd w:fill="FFECAD" w:val="clear"/>
                    </w:rPr>
                    <w:t>灵活运用学生原有的算数知识</w:t>
                  </w:r>
                  <w:r>
                    <w:rPr>
                      <w:rFonts w:ascii="仿宋" w:hAnsi="仿宋" w:cs="仿宋" w:eastAsia="仿宋"/>
                      <w:color w:val="000000"/>
                      <w:sz w:val="28"/>
                      <w:shd w:fill="FFECAD" w:val="clear"/>
                    </w:rPr>
                    <w:t>，引导学生在</w:t>
                  </w:r>
                  <w:r>
                    <w:rPr>
                      <w:rFonts w:ascii="仿宋" w:hAnsi="仿宋" w:cs="仿宋" w:eastAsia="仿宋"/>
                      <w:color w:val="000000"/>
                      <w:sz w:val="28"/>
                      <w:shd w:fill="FFECAD" w:val="clear"/>
                    </w:rPr>
                    <w:t>观察</w:t>
                  </w:r>
                  <w:r>
                    <w:rPr>
                      <w:rFonts w:ascii="仿宋" w:hAnsi="仿宋" w:cs="仿宋" w:eastAsia="仿宋"/>
                      <w:color w:val="000000"/>
                      <w:sz w:val="28"/>
                      <w:shd w:fill="FFECAD" w:val="clear"/>
                    </w:rPr>
                    <w:t>、体验、发现、归纳的过程中感悟知识之间的联系，理解用字母表示数</w:t>
                  </w:r>
                  <w:r>
                    <w:rPr>
                      <w:rFonts w:ascii="仿宋" w:hAnsi="仿宋" w:cs="仿宋" w:eastAsia="仿宋"/>
                      <w:color w:val="000000"/>
                      <w:sz w:val="28"/>
                      <w:shd w:fill="FFECAD" w:val="clear"/>
                    </w:rPr>
                    <w:t>的意义</w:t>
                  </w:r>
                  <w:r>
                    <w:rPr>
                      <w:rFonts w:ascii="仿宋" w:hAnsi="仿宋" w:cs="仿宋" w:eastAsia="仿宋"/>
                      <w:color w:val="000000"/>
                      <w:sz w:val="28"/>
                      <w:shd w:fill="FFECAD" w:val="clear"/>
                    </w:rPr>
                    <w:t>。</w:t>
                  </w:r>
                  <w:r>
                    <w:br/>
                  </w:r>
                  <w:r>
                    <w:rPr>
                      <w:rFonts w:ascii="仿宋" w:hAnsi="仿宋" w:cs="仿宋" w:eastAsia="仿宋"/>
                      <w:color w:val="000000"/>
                      <w:sz w:val="28"/>
                      <w:shd w:fill="FFFFFF" w:val="clear"/>
                    </w:rPr>
                    <w:t>2、</w:t>
                  </w:r>
                  <w:r>
                    <w:rPr>
                      <w:rFonts w:ascii="仿宋" w:hAnsi="仿宋" w:cs="仿宋" w:eastAsia="仿宋"/>
                      <w:color w:val="000000"/>
                      <w:sz w:val="28"/>
                      <w:shd w:fill="FFECAD" w:val="clear"/>
                    </w:rPr>
                    <w:t>用字母表示数是学生初次接触，由数过渡到代数的一次飞跃，所以学生很难理解为什么用字母表示数呢？</w:t>
                  </w:r>
                  <w:r>
                    <w:rPr>
                      <w:rFonts w:ascii="仿宋" w:hAnsi="仿宋" w:cs="仿宋" w:eastAsia="仿宋"/>
                      <w:b/>
                      <w:color w:val="E74C3C"/>
                      <w:sz w:val="28"/>
                      <w:shd w:fill="FFFFFF" w:val="clear"/>
                    </w:rPr>
                    <w:t>应通过练习，帮助学生理解和熟练掌握用字母表示数的优越性。</w:t>
                  </w:r>
                  <w:r>
                    <w:br/>
                  </w:r>
                  <w:r>
                    <w:rPr>
                      <w:rFonts w:ascii="仿宋" w:hAnsi="仿宋" w:cs="仿宋" w:eastAsia="仿宋"/>
                      <w:color w:val="000000"/>
                      <w:sz w:val="28"/>
                      <w:shd w:fill="FFFFFF" w:val="clear"/>
                    </w:rPr>
                    <w:t>3、</w:t>
                  </w:r>
                  <w:r>
                    <w:rPr>
                      <w:rFonts w:ascii="仿宋" w:hAnsi="仿宋" w:cs="仿宋" w:eastAsia="仿宋"/>
                      <w:color w:val="000000"/>
                      <w:sz w:val="28"/>
                      <w:shd w:fill="FFECAD" w:val="clear"/>
                    </w:rPr>
                    <w:t>用字母表示数是学生后面学习方程的基础</w:t>
                  </w:r>
                  <w:r>
                    <w:rPr>
                      <w:rFonts w:ascii="仿宋" w:hAnsi="仿宋" w:cs="仿宋" w:eastAsia="仿宋"/>
                      <w:color w:val="000000"/>
                      <w:sz w:val="28"/>
                      <w:shd w:fill="FFFFFF" w:val="clear"/>
                    </w:rPr>
                    <w:t>，</w:t>
                  </w:r>
                  <w:r>
                    <w:rPr>
                      <w:rFonts w:ascii="仿宋" w:hAnsi="仿宋" w:cs="仿宋" w:eastAsia="仿宋"/>
                      <w:color w:val="000000"/>
                      <w:sz w:val="28"/>
                      <w:shd w:fill="FFECAD" w:val="clear"/>
                    </w:rPr>
                    <w:t>也是学生学习初中代数知识的基础，教学中要</w:t>
                  </w:r>
                  <w:r>
                    <w:rPr>
                      <w:rFonts w:ascii="仿宋" w:hAnsi="仿宋" w:cs="仿宋" w:eastAsia="仿宋"/>
                      <w:b/>
                      <w:color w:val="E74C3C"/>
                      <w:sz w:val="28"/>
                      <w:shd w:fill="FFECAD" w:val="clear"/>
                    </w:rPr>
                    <w:t>加强学生良好学习习惯的培养</w:t>
                  </w:r>
                  <w:r>
                    <w:rPr>
                      <w:rFonts w:ascii="仿宋" w:hAnsi="仿宋" w:cs="仿宋" w:eastAsia="仿宋"/>
                      <w:b/>
                      <w:color w:val="E74C3C"/>
                      <w:sz w:val="28"/>
                      <w:shd w:fill="FFFFFF" w:val="clear"/>
                    </w:rPr>
                    <w:t>。</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教学工具</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0"/>
                  </w:pPr>
                  <w:r>
                    <w:rPr>
                      <w:rFonts w:ascii="仿宋" w:hAnsi="仿宋" w:cs="仿宋" w:eastAsia="仿宋"/>
                      <w:b/>
                      <w:sz w:val="28"/>
                      <w:shd w:fill="E74C3C" w:val="clear"/>
                    </w:rPr>
                    <w:t>智慧平板</w:t>
                  </w:r>
                  <w:r>
                    <w:rPr>
                      <w:rFonts w:ascii="仿宋" w:hAnsi="仿宋" w:cs="仿宋" w:eastAsia="仿宋"/>
                      <w:sz w:val="28"/>
                    </w:rPr>
                    <w:t>、课件、扑克牌、学习单</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教学目标</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1"/>
                    <w:jc w:val="both"/>
                  </w:pPr>
                  <w:r>
                    <w:rPr>
                      <w:rFonts w:ascii="仿宋" w:hAnsi="仿宋" w:cs="仿宋" w:eastAsia="仿宋"/>
                      <w:color w:val="000000"/>
                      <w:sz w:val="28"/>
                      <w:shd w:fill="FFFFFF" w:val="clear"/>
                    </w:rPr>
                    <w:t>1.学生能在3分钟内完成5道含有字母的式子的</w:t>
                  </w:r>
                  <w:r>
                    <w:rPr>
                      <w:rFonts w:ascii="仿宋" w:hAnsi="仿宋" w:cs="仿宋" w:eastAsia="仿宋"/>
                      <w:b/>
                      <w:color w:val="FF0000"/>
                      <w:sz w:val="28"/>
                      <w:shd w:fill="FFFFFF" w:val="clear"/>
                    </w:rPr>
                    <w:t>简写</w:t>
                  </w:r>
                  <w:r>
                    <w:rPr>
                      <w:rFonts w:ascii="仿宋" w:hAnsi="仿宋" w:cs="仿宋" w:eastAsia="仿宋"/>
                      <w:color w:val="000000"/>
                      <w:sz w:val="28"/>
                      <w:shd w:fill="FFFFFF" w:val="clear"/>
                    </w:rPr>
                    <w:t>，准确率达</w:t>
                  </w:r>
                  <w:r>
                    <w:rPr>
                      <w:rFonts w:ascii="仿宋" w:hAnsi="仿宋" w:cs="仿宋" w:eastAsia="仿宋"/>
                      <w:color w:val="000000"/>
                      <w:sz w:val="28"/>
                      <w:shd w:fill="FFFFFF" w:val="clear"/>
                    </w:rPr>
                    <w:t>98%。</w:t>
                  </w:r>
                </w:p>
                <w:p>
                  <w:pPr>
                    <w:pStyle w:val="null21"/>
                    <w:jc w:val="both"/>
                  </w:pPr>
                  <w:r>
                    <w:rPr>
                      <w:rFonts w:ascii="仿宋" w:hAnsi="仿宋" w:cs="仿宋" w:eastAsia="仿宋"/>
                      <w:color w:val="000000"/>
                      <w:sz w:val="28"/>
                      <w:shd w:fill="FFFFFF" w:val="clear"/>
                    </w:rPr>
                    <w:t>2.</w:t>
                  </w:r>
                  <w:r>
                    <w:rPr>
                      <w:rFonts w:ascii="仿宋" w:hAnsi="仿宋" w:cs="仿宋" w:eastAsia="仿宋"/>
                      <w:color w:val="000000"/>
                      <w:sz w:val="28"/>
                      <w:shd w:fill="FFFFFF" w:val="clear"/>
                    </w:rPr>
                    <w:t>学生能在审题过后发现</w:t>
                  </w:r>
                  <w:r>
                    <w:rPr>
                      <w:rFonts w:ascii="仿宋" w:hAnsi="仿宋" w:cs="仿宋" w:eastAsia="仿宋"/>
                      <w:b/>
                      <w:color w:val="FF0000"/>
                      <w:sz w:val="28"/>
                      <w:shd w:fill="FFFFFF" w:val="clear"/>
                    </w:rPr>
                    <w:t>未知量</w:t>
                  </w:r>
                  <w:r>
                    <w:rPr>
                      <w:rFonts w:ascii="仿宋" w:hAnsi="仿宋" w:cs="仿宋" w:eastAsia="仿宋"/>
                      <w:color w:val="000000"/>
                      <w:sz w:val="28"/>
                      <w:shd w:fill="FFFFFF" w:val="clear"/>
                    </w:rPr>
                    <w:t>，并且能用字母表示。</w:t>
                  </w:r>
                </w:p>
                <w:p>
                  <w:pPr>
                    <w:pStyle w:val="null21"/>
                    <w:jc w:val="both"/>
                  </w:pPr>
                  <w:r>
                    <w:rPr>
                      <w:rFonts w:ascii="仿宋" w:hAnsi="仿宋" w:cs="仿宋" w:eastAsia="仿宋"/>
                      <w:color w:val="000000"/>
                      <w:sz w:val="28"/>
                      <w:shd w:fill="FFFFFF" w:val="clear"/>
                    </w:rPr>
                    <w:t>3.</w:t>
                  </w:r>
                  <w:r>
                    <w:rPr>
                      <w:rFonts w:ascii="仿宋" w:hAnsi="仿宋" w:cs="仿宋" w:eastAsia="仿宋"/>
                      <w:color w:val="000000"/>
                      <w:sz w:val="28"/>
                      <w:shd w:fill="FFFFFF" w:val="clear"/>
                    </w:rPr>
                    <w:t>学生能</w:t>
                  </w:r>
                  <w:r>
                    <w:rPr>
                      <w:rFonts w:ascii="仿宋" w:hAnsi="仿宋" w:cs="仿宋" w:eastAsia="仿宋"/>
                      <w:color w:val="000000"/>
                      <w:sz w:val="28"/>
                      <w:shd w:fill="FFFFFF" w:val="clear"/>
                    </w:rPr>
                    <w:t>在</w:t>
                  </w:r>
                  <w:r>
                    <w:rPr>
                      <w:rFonts w:ascii="仿宋" w:hAnsi="仿宋" w:cs="仿宋" w:eastAsia="仿宋"/>
                      <w:color w:val="000000"/>
                      <w:sz w:val="28"/>
                      <w:shd w:fill="FFFFFF" w:val="clear"/>
                    </w:rPr>
                    <w:t>具体情境中，发现其中的</w:t>
                  </w:r>
                  <w:r>
                    <w:rPr>
                      <w:rFonts w:ascii="仿宋" w:hAnsi="仿宋" w:cs="仿宋" w:eastAsia="仿宋"/>
                      <w:b/>
                      <w:color w:val="FF0000"/>
                      <w:sz w:val="28"/>
                      <w:shd w:fill="FFFFFF" w:val="clear"/>
                    </w:rPr>
                    <w:t>数量关系</w:t>
                  </w:r>
                  <w:r>
                    <w:rPr>
                      <w:rFonts w:ascii="仿宋" w:hAnsi="仿宋" w:cs="仿宋" w:eastAsia="仿宋"/>
                      <w:color w:val="000000"/>
                      <w:sz w:val="28"/>
                      <w:shd w:fill="FFFFFF" w:val="clear"/>
                    </w:rPr>
                    <w:t>，并能用含有字母的式子表示。</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教学重难点</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2"/>
                    <w:jc w:val="both"/>
                  </w:pPr>
                  <w:r>
                    <w:rPr>
                      <w:rFonts w:ascii="仿宋" w:hAnsi="仿宋" w:cs="仿宋" w:eastAsia="仿宋"/>
                      <w:color w:val="000000"/>
                      <w:sz w:val="28"/>
                      <w:shd w:fill="FFFFFF" w:val="clear"/>
                    </w:rPr>
                    <w:t>教学</w:t>
                  </w:r>
                  <w:r>
                    <w:rPr>
                      <w:rFonts w:ascii="仿宋" w:hAnsi="仿宋" w:cs="仿宋" w:eastAsia="仿宋"/>
                      <w:color w:val="000000"/>
                      <w:sz w:val="28"/>
                      <w:shd w:fill="FFFFFF" w:val="clear"/>
                    </w:rPr>
                    <w:t>重点：用含有字母的式子表示</w:t>
                  </w:r>
                  <w:r>
                    <w:rPr>
                      <w:rFonts w:ascii="仿宋" w:hAnsi="仿宋" w:cs="仿宋" w:eastAsia="仿宋"/>
                      <w:b/>
                      <w:color w:val="E74C3C"/>
                      <w:sz w:val="28"/>
                      <w:shd w:fill="FFFFFF" w:val="clear"/>
                    </w:rPr>
                    <w:t>数量关系</w:t>
                  </w:r>
                  <w:r>
                    <w:rPr>
                      <w:rFonts w:ascii="仿宋" w:hAnsi="仿宋" w:cs="仿宋" w:eastAsia="仿宋"/>
                      <w:color w:val="000000"/>
                      <w:sz w:val="28"/>
                      <w:shd w:fill="FFFFFF" w:val="clear"/>
                    </w:rPr>
                    <w:t>，并掌握简单的</w:t>
                  </w:r>
                  <w:r>
                    <w:rPr>
                      <w:rFonts w:ascii="仿宋" w:hAnsi="仿宋" w:cs="仿宋" w:eastAsia="仿宋"/>
                      <w:b/>
                      <w:color w:val="E74C3C"/>
                      <w:sz w:val="28"/>
                      <w:shd w:fill="FFFFFF" w:val="clear"/>
                    </w:rPr>
                    <w:t>简写规则</w:t>
                  </w:r>
                  <w:r>
                    <w:rPr>
                      <w:rFonts w:ascii="仿宋" w:hAnsi="仿宋" w:cs="仿宋" w:eastAsia="仿宋"/>
                      <w:color w:val="000000"/>
                      <w:sz w:val="28"/>
                      <w:shd w:fill="FFFFFF" w:val="clear"/>
                    </w:rPr>
                    <w:t>。</w:t>
                  </w:r>
                </w:p>
                <w:p>
                  <w:pPr>
                    <w:pStyle w:val="null22"/>
                    <w:jc w:val="both"/>
                  </w:pPr>
                  <w:r>
                    <w:rPr>
                      <w:rFonts w:ascii="仿宋" w:hAnsi="仿宋" w:cs="仿宋" w:eastAsia="仿宋"/>
                      <w:color w:val="000000"/>
                      <w:sz w:val="28"/>
                      <w:shd w:fill="FFFFFF" w:val="clear"/>
                    </w:rPr>
                    <w:t>教学</w:t>
                  </w:r>
                  <w:r>
                    <w:rPr>
                      <w:rFonts w:ascii="仿宋" w:hAnsi="仿宋" w:cs="仿宋" w:eastAsia="仿宋"/>
                      <w:color w:val="000000"/>
                      <w:sz w:val="28"/>
                      <w:shd w:fill="FFFFFF" w:val="clear"/>
                    </w:rPr>
                    <w:t>难点：</w:t>
                  </w:r>
                  <w:r>
                    <w:rPr>
                      <w:rFonts w:ascii="仿宋" w:hAnsi="仿宋" w:cs="仿宋" w:eastAsia="仿宋"/>
                      <w:color w:val="222222"/>
                      <w:sz w:val="28"/>
                      <w:shd w:fill="FFFFFF" w:val="clear"/>
                    </w:rPr>
                    <w:t>理解字母既可以表示数量，也可以表示</w:t>
                  </w:r>
                  <w:r>
                    <w:rPr>
                      <w:rFonts w:ascii="仿宋" w:hAnsi="仿宋" w:cs="仿宋" w:eastAsia="仿宋"/>
                      <w:b/>
                      <w:color w:val="E74C3C"/>
                      <w:sz w:val="28"/>
                      <w:shd w:fill="FFFFFF" w:val="clear"/>
                    </w:rPr>
                    <w:t>数量关系</w:t>
                  </w:r>
                  <w:r>
                    <w:rPr>
                      <w:rFonts w:ascii="仿宋" w:hAnsi="仿宋" w:cs="仿宋" w:eastAsia="仿宋"/>
                      <w:color w:val="222222"/>
                      <w:sz w:val="28"/>
                      <w:shd w:fill="FFFFFF" w:val="clear"/>
                    </w:rPr>
                    <w:t>。</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教学方法</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3"/>
                  </w:pPr>
                  <w:r>
                    <w:drawing>
                      <wp:inline distT="0" distR="0" distB="0" distL="0">
                        <wp:extent cx="6118225" cy="3441501"/>
                        <wp:docPr id="11" name="Drawing 11" descr="img"/>
                        <a:graphic xmlns:a="http://schemas.openxmlformats.org/drawingml/2006/main">
                          <a:graphicData uri="http://schemas.openxmlformats.org/drawingml/2006/picture">
                            <pic:pic xmlns:pic="http://schemas.openxmlformats.org/drawingml/2006/picture">
                              <pic:nvPicPr>
                                <pic:cNvPr id="0" name="Picture 11" descr="img"/>
                                <pic:cNvPicPr>
                                  <a:picLocks noChangeAspect="true"/>
                                </pic:cNvPicPr>
                              </pic:nvPicPr>
                              <pic:blipFill>
                                <a:blip r:embed="rId20"/>
                                <a:stretch>
                                  <a:fillRect/>
                                </a:stretch>
                              </pic:blipFill>
                              <pic:spPr>
                                <a:xfrm>
                                  <a:off x="0" y="0"/>
                                  <a:ext cx="6118225" cy="3441501"/>
                                </a:xfrm>
                                <a:prstGeom prst="rect">
                                  <a:avLst/>
                                </a:prstGeom>
                              </pic:spPr>
                            </pic:pic>
                          </a:graphicData>
                        </a:graphic>
                      </wp:inline>
                    </w:drawing>
                  </w:r>
                </w:p>
              </w:tc>
            </w:tr>
            <w:tr w14:paraId="033C6714"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104D5ED9" w14:textId="5C4A9EAB">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教学过程</w:t>
                  </w:r>
                </w:p>
              </w:tc>
            </w:tr>
            <w:tr w14:paraId="010689E0" w14:textId="77777777" w:rsidTr="004C580C">
              <w:tblPrEx>
                <w:tblW w:w="5000" w:type="pct"/>
                <w:tblCellMar>
                  <w:top w:w="15" w:type="dxa"/>
                  <w:left w:w="15" w:type="dxa"/>
                  <w:bottom w:w="15" w:type="dxa"/>
                  <w:right w:w="15" w:type="dxa"/>
                </w:tblCellMar>
                <w:tblLook w:val="04A0"/>
              </w:tblPrEx>
              <w:trPr>
                <w:trHeight w:val="450"/>
              </w:trPr>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3F4B1F3E" w14:textId="79763B90">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环节</w:t>
                  </w:r>
                </w:p>
              </w:tc>
              <w:tc>
                <w:tcPr>
                  <w:tcW w:w="7721" w:type="dxa"/>
                  <w:gridSpan w:val="3"/>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3FFA511D"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过程设计</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paraId="72E3FCA9"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一、创设情景</w:t>
                        </w:r>
                      </w:p>
                    </w:tc>
                  </w:tr>
                </w:tbl>
                <w:p w:rsidR="006977DC" w:rsidRPr="00CE3A7E" w:rsidP="006977DC" w14:paraId="316379D2"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3</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tbl>
                  <w:tblGrid>
                    <w:gridCol w:w="533"/>
                    <w:gridCol w:w="2187"/>
                    <w:gridCol w:w="2695"/>
                    <w:gridCol w:w="2088"/>
                  </w:tblGrid>
                  <w:tr>
                    <w:tc>
                      <w:tcPr>
                        <w:tcW w:type="dxa" w:w="533"/>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4"/>
                          <w:jc w:val="center"/>
                        </w:pPr>
                        <w:r>
                          <w:rPr>
                            <w:rFonts w:ascii="仿宋" w:hAnsi="仿宋" w:cs="仿宋" w:eastAsia="仿宋"/>
                            <w:color w:val="000000"/>
                            <w:sz w:val="28"/>
                            <w:u w:val="none"/>
                          </w:rPr>
                          <w:t>教学环节</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4"/>
                          <w:jc w:val="center"/>
                        </w:pPr>
                        <w:r>
                          <w:rPr>
                            <w:rFonts w:ascii="仿宋" w:hAnsi="仿宋" w:cs="仿宋" w:eastAsia="仿宋"/>
                            <w:color w:val="000000"/>
                            <w:sz w:val="28"/>
                            <w:u w:val="none"/>
                          </w:rPr>
                          <w:t>教师活动</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4"/>
                          <w:jc w:val="center"/>
                        </w:pPr>
                        <w:r>
                          <w:rPr>
                            <w:rFonts w:ascii="仿宋" w:hAnsi="仿宋" w:cs="仿宋" w:eastAsia="仿宋"/>
                            <w:color w:val="000000"/>
                            <w:sz w:val="28"/>
                            <w:u w:val="none"/>
                          </w:rPr>
                          <w:t>学生活动</w:t>
                        </w:r>
                      </w:p>
                    </w:tc>
                    <w:tc>
                      <w:tcPr>
                        <w:tcW w:type="dxa" w:w="2088"/>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4"/>
                          <w:jc w:val="center"/>
                        </w:pPr>
                        <w:r>
                          <w:rPr>
                            <w:rFonts w:ascii="仿宋" w:hAnsi="仿宋" w:cs="仿宋" w:eastAsia="仿宋"/>
                            <w:color w:val="000000"/>
                            <w:sz w:val="28"/>
                            <w:u w:val="none"/>
                          </w:rPr>
                          <w:t>设计意图</w:t>
                        </w:r>
                      </w:p>
                    </w:tc>
                  </w:tr>
                  <w:tr>
                    <w:tc>
                      <w:tcPr>
                        <w:tcW w:type="dxa" w:w="533"/>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4"/>
                        </w:pPr>
                        <w:r>
                          <w:rPr>
                            <w:rFonts w:ascii="仿宋" w:hAnsi="仿宋" w:cs="仿宋" w:eastAsia="仿宋"/>
                            <w:color w:val="000000"/>
                            <w:sz w:val="28"/>
                            <w:u w:val="none"/>
                          </w:rPr>
                          <w:t>创设情境</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4"/>
                        </w:pPr>
                        <w:r>
                          <w:rPr>
                            <w:rFonts w:ascii="仿宋" w:hAnsi="仿宋" w:cs="仿宋" w:eastAsia="仿宋"/>
                            <w:color w:val="000000"/>
                            <w:sz w:val="28"/>
                            <w:u w:val="none"/>
                          </w:rPr>
                          <w:t>（1）引导学生感受生活中的字母的意义。</w:t>
                        </w:r>
                        <w:r>
                          <w:br/>
                        </w:r>
                        <w:r>
                          <w:rPr>
                            <w:rFonts w:ascii="仿宋" w:hAnsi="仿宋" w:cs="仿宋" w:eastAsia="仿宋"/>
                            <w:color w:val="000000"/>
                            <w:sz w:val="28"/>
                            <w:u w:val="none"/>
                          </w:rPr>
                          <w:t>提问：</w:t>
                        </w:r>
                        <w:r>
                          <w:rPr>
                            <w:rFonts w:ascii="仿宋" w:hAnsi="仿宋" w:cs="仿宋" w:eastAsia="仿宋"/>
                            <w:color w:val="000000"/>
                            <w:sz w:val="28"/>
                            <w:u w:val="none"/>
                          </w:rPr>
                          <w:t>同学们，在学习新课之前，请大家回忆下在生活中哪些地方出现过字母？</w:t>
                        </w:r>
                        <w:r>
                          <w:br/>
                        </w:r>
                        <w:r>
                          <w:br/>
                        </w:r>
                        <w:r>
                          <w:rPr>
                            <w:rFonts w:ascii="仿宋" w:hAnsi="仿宋" w:cs="仿宋" w:eastAsia="仿宋"/>
                            <w:color w:val="000000"/>
                            <w:sz w:val="28"/>
                            <w:u w:val="none"/>
                          </w:rPr>
                          <w:t xml:space="preserve"> （2）引导学生初步感知用字母表示数。</w:t>
                        </w:r>
                        <w:r>
                          <w:br/>
                        </w:r>
                        <w:r>
                          <w:rPr>
                            <w:rFonts w:ascii="仿宋" w:hAnsi="仿宋" w:cs="仿宋" w:eastAsia="仿宋"/>
                            <w:color w:val="000000"/>
                            <w:sz w:val="28"/>
                            <w:u w:val="none"/>
                          </w:rPr>
                          <w:t xml:space="preserve"> 刚刚同学们举了很多例子，生活中字母无处不在，并且代表着某些含义，老师找了大家熟悉的扑克牌（课件出示JKQ）</w:t>
                        </w:r>
                        <w:r>
                          <w:br/>
                        </w:r>
                        <w:r>
                          <w:rPr>
                            <w:rFonts w:ascii="仿宋" w:hAnsi="仿宋" w:cs="仿宋" w:eastAsia="仿宋"/>
                            <w:color w:val="000000"/>
                            <w:sz w:val="28"/>
                            <w:u w:val="none"/>
                          </w:rPr>
                          <w:t xml:space="preserve"> 提问：这里有字母吗？他们在扑克牌中分别代表几？</w:t>
                        </w:r>
                        <w:r>
                          <w:br/>
                        </w:r>
                        <w:r>
                          <w:br/>
                        </w:r>
                        <w:r>
                          <w:rPr>
                            <w:rFonts w:ascii="仿宋" w:hAnsi="仿宋" w:cs="仿宋" w:eastAsia="仿宋"/>
                            <w:color w:val="000000"/>
                            <w:sz w:val="28"/>
                            <w:u w:val="none"/>
                          </w:rPr>
                          <w:t xml:space="preserve"> （3）引导学生发现，为了需要，在数学中，我们经常用符号、字母表示数。</w:t>
                        </w:r>
                        <w:r>
                          <w:br/>
                        </w:r>
                        <w:r>
                          <w:rPr>
                            <w:rFonts w:ascii="仿宋" w:hAnsi="仿宋" w:cs="仿宋" w:eastAsia="仿宋"/>
                            <w:color w:val="000000"/>
                            <w:sz w:val="28"/>
                            <w:u w:val="none"/>
                          </w:rPr>
                          <w:t xml:space="preserve"> 其实在以前的数学学习中，我们也与字母打过交道，请看（课件出示运算定律）</w:t>
                        </w:r>
                        <w:r>
                          <w:br/>
                        </w:r>
                        <w:r>
                          <w:rPr>
                            <w:rFonts w:ascii="仿宋" w:hAnsi="仿宋" w:cs="仿宋" w:eastAsia="仿宋"/>
                            <w:color w:val="000000"/>
                            <w:sz w:val="28"/>
                            <w:u w:val="none"/>
                          </w:rPr>
                          <w:t xml:space="preserve"> 提问：大家对它熟悉么？你能举例说说加法交换律吗？</w:t>
                        </w:r>
                        <w:r>
                          <w:br/>
                        </w:r>
                        <w:r>
                          <w:br/>
                        </w:r>
                        <w:r>
                          <w:rPr>
                            <w:rFonts w:ascii="仿宋" w:hAnsi="仿宋" w:cs="仿宋" w:eastAsia="仿宋"/>
                            <w:color w:val="000000"/>
                            <w:sz w:val="28"/>
                            <w:u w:val="none"/>
                          </w:rPr>
                          <w:t xml:space="preserve"> （4）明确课题</w:t>
                        </w:r>
                        <w:r>
                          <w:br/>
                        </w:r>
                        <w:r>
                          <w:rPr>
                            <w:rFonts w:ascii="仿宋" w:hAnsi="仿宋" w:cs="仿宋" w:eastAsia="仿宋"/>
                            <w:color w:val="000000"/>
                            <w:sz w:val="28"/>
                            <w:u w:val="none"/>
                          </w:rPr>
                          <w:t xml:space="preserve"> 这节课，我们就来学习“用字母表示数”，一起来感受字母的神奇魅力！</w:t>
                        </w:r>
                        <w:r>
                          <w:br/>
                        </w:r>
                        <w:r>
                          <w:rPr>
                            <w:rFonts w:ascii="仿宋" w:hAnsi="仿宋" w:cs="仿宋" w:eastAsia="仿宋"/>
                            <w:color w:val="000000"/>
                            <w:sz w:val="28"/>
                            <w:u w:val="none"/>
                          </w:rPr>
                          <w:t xml:space="preserve"> (板书课题)：用字母表示数）</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4"/>
                        </w:pPr>
                        <w:r>
                          <w:rPr>
                            <w:rFonts w:ascii="仿宋" w:hAnsi="仿宋" w:cs="仿宋" w:eastAsia="仿宋"/>
                            <w:color w:val="000000"/>
                            <w:sz w:val="28"/>
                            <w:u w:val="none"/>
                          </w:rPr>
                          <w:t>(1)学生回忆生活中的字母，举例说一说。</w:t>
                        </w:r>
                        <w:r>
                          <w:br/>
                        </w:r>
                        <w:r>
                          <w:br/>
                        </w:r>
                        <w:r>
                          <w:rPr>
                            <w:rFonts w:ascii="仿宋" w:hAnsi="仿宋" w:cs="仿宋" w:eastAsia="仿宋"/>
                            <w:color w:val="000000"/>
                            <w:sz w:val="28"/>
                            <w:u w:val="none"/>
                          </w:rPr>
                          <w:t xml:space="preserve"> (2)学生根据生活经验，回答扑克牌的JKQ表示的数字。</w:t>
                        </w:r>
                        <w:r>
                          <w:br/>
                        </w:r>
                        <w:r>
                          <w:br/>
                        </w:r>
                        <w:r>
                          <w:br/>
                        </w:r>
                        <w:r>
                          <w:br/>
                        </w:r>
                        <w:r>
                          <w:rPr>
                            <w:rFonts w:ascii="仿宋" w:hAnsi="仿宋" w:cs="仿宋" w:eastAsia="仿宋"/>
                            <w:color w:val="000000"/>
                            <w:sz w:val="28"/>
                            <w:u w:val="none"/>
                          </w:rPr>
                          <w:t xml:space="preserve"> (3)学生回忆运算定律，用具体的数字举例说一说加法交换律，尽可能多举例几组数字。</w:t>
                        </w:r>
                        <w:r>
                          <w:br/>
                        </w:r>
                        <w:r>
                          <w:rPr>
                            <w:rFonts w:ascii="仿宋" w:hAnsi="仿宋" w:cs="仿宋" w:eastAsia="仿宋"/>
                            <w:color w:val="000000"/>
                            <w:sz w:val="28"/>
                            <w:u w:val="none"/>
                          </w:rPr>
                          <w:t xml:space="preserve"> 明确本节课的学习任务。</w:t>
                        </w:r>
                      </w:p>
                    </w:tc>
                    <w:tc>
                      <w:tcPr>
                        <w:tcW w:type="dxa" w:w="2088"/>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4"/>
                        </w:pPr>
                        <w:r>
                          <w:rPr>
                            <w:rFonts w:ascii="仿宋" w:hAnsi="仿宋" w:cs="仿宋" w:eastAsia="仿宋"/>
                            <w:color w:val="000000"/>
                            <w:sz w:val="28"/>
                            <w:u w:val="none"/>
                          </w:rPr>
                          <w:t>新课前，师生通过书本和生活中见到或了解的一些字母及所代表的含义，使原本高度抽象的字母变得是那么具体并富有情趣，再以此迁移，引入数学中的字母，这就大大激发了学生学习“用字母表示数”的浓厚兴趣。</w:t>
                        </w:r>
                      </w:p>
                    </w:tc>
                  </w:tr>
                </w:tbl>
                <w:p w:rsidR="006977DC" w:rsidRPr="00CE3A7E" w:rsidP="006977DC" w14:paraId="352F61C4" w14:textId="319B8DD8">
                  <w:pPr>
                    <w:pStyle w:val="null24"/>
                    <w:widowControl/>
                    <w:spacing w:line="300" w:lineRule="auto"/>
                    <w:rPr>
                      <w:rFonts w:ascii="仿宋" w:eastAsia="仿宋" w:hAnsi="仿宋" w:cs="宋体"/>
                      <w:kern w:val="0"/>
                      <w:sz w:val="28"/>
                      <w:szCs w:val="28"/>
                    </w:rPr>
                  </w:pPr>
                  <w:r w:rsidRPr="00CE3A7E">
                    <w:rPr>
                      <w:rFonts w:ascii="仿宋" w:eastAsia="仿宋" w:hAnsi="仿宋" w:cs="宋体"/>
                      <w:kern w:val="0"/>
                      <w:sz w:val="28"/>
                      <w:szCs w:val="28"/>
                    </w:rPr>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二、探究新知</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25</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tbl>
                  <w:tblGrid>
                    <w:gridCol w:w="533"/>
                    <w:gridCol w:w="2187"/>
                    <w:gridCol w:w="2695"/>
                    <w:gridCol w:w="2088"/>
                  </w:tblGrid>
                  <w:tr>
                    <w:tc>
                      <w:tcPr>
                        <w:tcW w:type="dxa" w:w="533"/>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jc w:val="center"/>
                        </w:pPr>
                        <w:r>
                          <w:rPr>
                            <w:rFonts w:ascii="仿宋" w:hAnsi="仿宋" w:cs="仿宋" w:eastAsia="仿宋"/>
                            <w:b/>
                            <w:color w:val="000000"/>
                            <w:sz w:val="28"/>
                            <w:u w:val="none"/>
                          </w:rPr>
                          <w:t>教学环节</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jc w:val="center"/>
                        </w:pPr>
                        <w:r>
                          <w:rPr>
                            <w:rFonts w:ascii="仿宋" w:hAnsi="仿宋" w:cs="仿宋" w:eastAsia="仿宋"/>
                            <w:b/>
                            <w:color w:val="000000"/>
                            <w:sz w:val="28"/>
                            <w:u w:val="none"/>
                          </w:rPr>
                          <w:t>教师活动</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jc w:val="center"/>
                        </w:pPr>
                        <w:r>
                          <w:rPr>
                            <w:rFonts w:ascii="仿宋" w:hAnsi="仿宋" w:cs="仿宋" w:eastAsia="仿宋"/>
                            <w:b/>
                            <w:color w:val="000000"/>
                            <w:sz w:val="28"/>
                            <w:u w:val="none"/>
                          </w:rPr>
                          <w:t>学生活动</w:t>
                        </w:r>
                      </w:p>
                    </w:tc>
                    <w:tc>
                      <w:tcPr>
                        <w:tcW w:type="dxa" w:w="2088"/>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jc w:val="center"/>
                        </w:pPr>
                        <w:r>
                          <w:rPr>
                            <w:rFonts w:ascii="仿宋" w:hAnsi="仿宋" w:cs="仿宋" w:eastAsia="仿宋"/>
                            <w:b/>
                            <w:color w:val="000000"/>
                            <w:sz w:val="28"/>
                            <w:u w:val="none"/>
                          </w:rPr>
                          <w:t>设计意图</w:t>
                        </w:r>
                      </w:p>
                    </w:tc>
                  </w:tr>
                  <w:tr>
                    <w:tc>
                      <w:tcPr>
                        <w:tcW w:type="dxa" w:w="533"/>
                        <w:vMerge w:val="restart"/>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jc w:val="center"/>
                        </w:pPr>
                        <w:r>
                          <w:rPr>
                            <w:rFonts w:ascii="仿宋" w:hAnsi="仿宋" w:cs="仿宋" w:eastAsia="仿宋"/>
                            <w:color w:val="000000"/>
                            <w:sz w:val="28"/>
                            <w:u w:val="none"/>
                          </w:rPr>
                          <w:t>探究新知</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同学们，请看大屏幕。望城区正在进行盛大的第二届“雷小锋”超级运动会，我们学校也派出了一支队伍参赛，请大家猜猜我们派出了多少“雷小锋”参赛（动画演示）？</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学生平板观看动画视频。</w:t>
                        </w:r>
                        <w:r>
                          <w:br/>
                        </w:r>
                        <w:r>
                          <w:rPr>
                            <w:rFonts w:ascii="仿宋" w:hAnsi="仿宋" w:cs="仿宋" w:eastAsia="仿宋"/>
                            <w:color w:val="000000"/>
                            <w:sz w:val="28"/>
                            <w:u w:val="none"/>
                          </w:rPr>
                          <w:t xml:space="preserve"> 学生进行猜测，要求精确到人数。</w:t>
                        </w:r>
                      </w:p>
                    </w:tc>
                    <w:tc>
                      <w:tcPr>
                        <w:tcW w:type="dxa" w:w="2088"/>
                        <w:vMerge w:val="restart"/>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jc w:val="center"/>
                        </w:pPr>
                        <w:r>
                          <w:rPr>
                            <w:rFonts w:ascii="仿宋" w:hAnsi="仿宋" w:cs="仿宋" w:eastAsia="仿宋"/>
                            <w:color w:val="000000"/>
                            <w:sz w:val="28"/>
                            <w:u w:val="none"/>
                          </w:rPr>
                          <w:t>利用“雷小锋”超级运动会为背景，并采用平板播放动画的形式，引出用字母表示数的内容，贴近生活，学生兴趣较高，含有字母的式子可以表示结果，这对学生的认知上是一种冲击，但放在具体情境里，学生能够较好地接受，能够更好地理解含有字母的式子的含义。</w:t>
                        </w: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很显然，只靠猜我们没法确定精确的人数，那我可以用什么将它表示出来。用什么字母呢？</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学生自行例举一些字母，如a、b、c、x、y等。</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其实任何字母都可以，老师就用a来表示队伍的人数，这里人数是未知的，说明字母还可以用来表示未知的数，所以字母表示数，除了可以表示已知数之外，还可以用来表示未知数（板书）。</w:t>
                        </w:r>
                        <w:r>
                          <w:br/>
                        </w:r>
                        <w:r>
                          <w:rPr>
                            <w:rFonts w:ascii="仿宋" w:hAnsi="仿宋" w:cs="仿宋" w:eastAsia="仿宋"/>
                            <w:color w:val="000000"/>
                            <w:sz w:val="28"/>
                            <w:u w:val="none"/>
                          </w:rPr>
                          <w:t xml:space="preserve"> 同学们参与的热情很高哈，现在又有几位同学想报名参加，如果加入了一位同学，那么现在一共有多少人呢，谁会列式？</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学生口答a+1，并解释a+1的含义：以前有a个人，现在来了1个，求总共多少人就是用加法，列式即a+1。</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动画演示依次一个一个增加</w:t>
                        </w:r>
                        <w:r>
                          <w:rPr>
                            <w:rFonts w:ascii="仿宋" w:hAnsi="仿宋" w:cs="仿宋" w:eastAsia="仿宋"/>
                            <w:color w:val="000000"/>
                            <w:sz w:val="28"/>
                            <w:u w:val="none"/>
                          </w:rPr>
                          <w:t>，一直增加6人。最终列式a+6并进行板书。</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学生观看平板动画视频，依次进行列式。</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它与以前遇到的字母进行比较，有什么不同呢</w:t>
                        </w:r>
                        <w:r>
                          <w:rPr>
                            <w:rFonts w:ascii="仿宋" w:hAnsi="仿宋" w:cs="仿宋" w:eastAsia="仿宋"/>
                            <w:color w:val="000000"/>
                            <w:sz w:val="28"/>
                            <w:u w:val="none"/>
                          </w:rPr>
                          <w:t>？</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生：现在的式子既含有数，又含字母，与前面的只含字母或只含数的式子不同。</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含有了数和字母，像这样的式子叫做“含有字母的式子”，并进行板书。</w:t>
                        </w:r>
                        <w:r>
                          <w:br/>
                        </w:r>
                        <w:r>
                          <w:rPr>
                            <w:rFonts w:ascii="仿宋" w:hAnsi="仿宋" w:cs="仿宋" w:eastAsia="仿宋"/>
                            <w:color w:val="000000"/>
                            <w:sz w:val="28"/>
                            <w:u w:val="none"/>
                          </w:rPr>
                          <w:t>a+6这个式子究竟等于什么呢？</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学生进行小组讨论，回答问题。</w:t>
                        </w:r>
                        <w:r>
                          <w:br/>
                        </w:r>
                        <w:r>
                          <w:rPr>
                            <w:rFonts w:ascii="仿宋" w:hAnsi="仿宋" w:cs="仿宋" w:eastAsia="仿宋"/>
                            <w:color w:val="000000"/>
                            <w:sz w:val="28"/>
                            <w:u w:val="none"/>
                          </w:rPr>
                          <w:t xml:space="preserve"> 预设：学生回答各种数，都是用自己猜测的队伍人数a带入进行计算的，要进行提示人数a是未知的，所以结果我们也无法确定。</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a+6=a+6，不看不知道，一看吓一跳，等式左右两边好像都一样啊，但真的完全一样吗？</w:t>
                        </w:r>
                        <w:r>
                          <w:br/>
                        </w:r>
                        <w:r>
                          <w:rPr>
                            <w:rFonts w:ascii="仿宋" w:hAnsi="仿宋" w:cs="仿宋" w:eastAsia="仿宋"/>
                            <w:color w:val="000000"/>
                            <w:sz w:val="28"/>
                            <w:u w:val="none"/>
                          </w:rPr>
                          <w:t xml:space="preserve"> 教师在学生说计算过程时用肢体语言进行展示。</w:t>
                        </w:r>
                        <w:r>
                          <w:br/>
                        </w:r>
                        <w:r>
                          <w:rPr>
                            <w:rFonts w:ascii="仿宋" w:hAnsi="仿宋" w:cs="仿宋" w:eastAsia="仿宋"/>
                            <w:color w:val="000000"/>
                            <w:sz w:val="28"/>
                            <w:u w:val="none"/>
                          </w:rPr>
                          <w:t xml:space="preserve"> 总结：含有字母的式子可以表示运算结果（板书）。</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5"/>
                        </w:pPr>
                        <w:r>
                          <w:rPr>
                            <w:rFonts w:ascii="仿宋" w:hAnsi="仿宋" w:cs="仿宋" w:eastAsia="仿宋"/>
                            <w:color w:val="000000"/>
                            <w:sz w:val="28"/>
                            <w:u w:val="none"/>
                          </w:rPr>
                          <w:t>预设：</w:t>
                        </w:r>
                        <w:r>
                          <w:rPr>
                            <w:rFonts w:ascii="仿宋" w:hAnsi="仿宋" w:cs="仿宋" w:eastAsia="仿宋"/>
                            <w:color w:val="000000"/>
                            <w:sz w:val="28"/>
                            <w:u w:val="none"/>
                          </w:rPr>
                          <w:t>左边表示a个人再加上6个人，是计算的过程，右边是现在队伍总共有（a+6）个人</w:t>
                        </w:r>
                        <w:r>
                          <w:rPr>
                            <w:rFonts w:ascii="仿宋" w:hAnsi="仿宋" w:cs="仿宋" w:eastAsia="仿宋"/>
                            <w:color w:val="000000"/>
                            <w:sz w:val="28"/>
                            <w:u w:val="none"/>
                          </w:rPr>
                          <w:t>，是</w:t>
                        </w:r>
                        <w:r>
                          <w:rPr>
                            <w:rFonts w:ascii="仿宋" w:hAnsi="仿宋" w:cs="仿宋" w:eastAsia="仿宋"/>
                            <w:color w:val="FFFFFF"/>
                            <w:sz w:val="28"/>
                            <w:u w:val="none"/>
                            <w:shd w:fill="E74C3C" w:val="clear"/>
                          </w:rPr>
                          <w:t>运算的结果</w:t>
                        </w:r>
                        <w:r>
                          <w:rPr>
                            <w:rFonts w:ascii="仿宋" w:hAnsi="仿宋" w:cs="仿宋" w:eastAsia="仿宋"/>
                            <w:color w:val="000000"/>
                            <w:sz w:val="28"/>
                            <w:u w:val="none"/>
                          </w:rPr>
                          <w:t>。</w:t>
                        </w:r>
                      </w:p>
                    </w:tc>
                    <w:tc>
                      <w:tcPr>
                        <w:tcW w:type="dxa" w:w="2088"/>
                        <w:vMerge/>
                        <w:tcBorders>
                          <w:top w:val="single" w:color="000000" w:sz="4"/>
                          <w:left w:val="single" w:color="000000" w:sz="4"/>
                          <w:bottom w:val="single" w:color="000000" w:sz="4"/>
                          <w:right w:val="single" w:color="000000" w:sz="4"/>
                        </w:tcBorders>
                      </w:tcPr>
                      <w:p/>
                    </w:tc>
                  </w:tr>
                </w:tbl>
                <w:p w:rsidR="006977DC" w:rsidRPr="00CE3A7E" w:rsidP="006977DC" w14:textId="319B8DD8">
                  <w:pPr>
                    <w:pStyle w:val="null25"/>
                    <w:widowControl/>
                    <w:spacing w:line="300" w:lineRule="auto"/>
                    <w:rPr>
                      <w:rFonts w:ascii="仿宋" w:eastAsia="仿宋" w:hAnsi="仿宋" w:cs="宋体"/>
                      <w:kern w:val="0"/>
                      <w:sz w:val="28"/>
                      <w:szCs w:val="28"/>
                    </w:rPr>
                  </w:pPr>
                  <w:r w:rsidRPr="00CE3A7E">
                    <w:rPr>
                      <w:rFonts w:ascii="仿宋" w:eastAsia="仿宋" w:hAnsi="仿宋" w:cs="宋体"/>
                      <w:kern w:val="0"/>
                      <w:sz w:val="28"/>
                      <w:szCs w:val="28"/>
                    </w:rPr>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三、巩固练习</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5</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tbl>
                  <w:tblGrid>
                    <w:gridCol w:w="533"/>
                    <w:gridCol w:w="2187"/>
                    <w:gridCol w:w="2695"/>
                    <w:gridCol w:w="2088"/>
                  </w:tblGrid>
                  <w:tr>
                    <w:tc>
                      <w:tcPr>
                        <w:tcW w:type="dxa" w:w="533"/>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jc w:val="center"/>
                        </w:pPr>
                        <w:r>
                          <w:rPr>
                            <w:rFonts w:ascii="仿宋" w:hAnsi="仿宋" w:cs="仿宋" w:eastAsia="仿宋"/>
                            <w:b/>
                            <w:color w:val="000000"/>
                            <w:sz w:val="28"/>
                            <w:u w:val="none"/>
                          </w:rPr>
                          <w:t>教学环节</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jc w:val="center"/>
                        </w:pPr>
                        <w:r>
                          <w:rPr>
                            <w:rFonts w:ascii="仿宋" w:hAnsi="仿宋" w:cs="仿宋" w:eastAsia="仿宋"/>
                            <w:b/>
                            <w:color w:val="000000"/>
                            <w:sz w:val="28"/>
                            <w:u w:val="none"/>
                          </w:rPr>
                          <w:t>教师活动</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jc w:val="center"/>
                        </w:pPr>
                        <w:r>
                          <w:rPr>
                            <w:rFonts w:ascii="仿宋" w:hAnsi="仿宋" w:cs="仿宋" w:eastAsia="仿宋"/>
                            <w:b/>
                            <w:color w:val="000000"/>
                            <w:sz w:val="28"/>
                            <w:u w:val="none"/>
                          </w:rPr>
                          <w:t>学生活动</w:t>
                        </w:r>
                      </w:p>
                    </w:tc>
                    <w:tc>
                      <w:tcPr>
                        <w:tcW w:type="dxa" w:w="2088"/>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jc w:val="center"/>
                        </w:pPr>
                        <w:r>
                          <w:rPr>
                            <w:rFonts w:ascii="仿宋" w:hAnsi="仿宋" w:cs="仿宋" w:eastAsia="仿宋"/>
                            <w:b/>
                            <w:color w:val="000000"/>
                            <w:sz w:val="28"/>
                            <w:u w:val="none"/>
                          </w:rPr>
                          <w:t>设计意图</w:t>
                        </w:r>
                      </w:p>
                    </w:tc>
                  </w:tr>
                  <w:tr>
                    <w:tc>
                      <w:tcPr>
                        <w:tcW w:type="dxa" w:w="533"/>
                        <w:vMerge w:val="restart"/>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pPr>
                        <w:r>
                          <w:rPr>
                            <w:rFonts w:ascii="仿宋" w:hAnsi="仿宋" w:cs="仿宋" w:eastAsia="仿宋"/>
                            <w:color w:val="000000"/>
                            <w:sz w:val="28"/>
                            <w:u w:val="none"/>
                          </w:rPr>
                          <w:t>巩固练习</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pPr>
                        <w:r>
                          <w:rPr>
                            <w:rFonts w:ascii="仿宋" w:hAnsi="仿宋" w:cs="仿宋" w:eastAsia="仿宋"/>
                            <w:color w:val="000000"/>
                            <w:sz w:val="28"/>
                            <w:u w:val="none"/>
                          </w:rPr>
                          <w:t>通过刚刚的学习，相信同学们对用字母表示数有了新的认识，下面我们通过几道练习来进行巩固吧。</w:t>
                        </w:r>
                        <w:r>
                          <w:br/>
                        </w:r>
                        <w:r>
                          <w:rPr>
                            <w:rFonts w:ascii="仿宋" w:hAnsi="仿宋" w:cs="仿宋" w:eastAsia="仿宋"/>
                            <w:color w:val="000000"/>
                            <w:sz w:val="28"/>
                            <w:u w:val="none"/>
                          </w:rPr>
                          <w:t xml:space="preserve"> 1.在“雷小锋”超级运动会中，我们学校参赛队伍共有a名师生，其中老师有5人，那么学生有</w:t>
                        </w:r>
                        <w:r>
                          <w:rPr>
                            <w:rFonts w:ascii="仿宋" w:hAnsi="仿宋" w:cs="仿宋" w:eastAsia="仿宋"/>
                            <w:color w:val="000000"/>
                            <w:sz w:val="28"/>
                            <w:u w:val="none"/>
                          </w:rPr>
                          <w:t xml:space="preserve">       </w:t>
                        </w:r>
                        <w:r>
                          <w:rPr>
                            <w:rFonts w:ascii="仿宋" w:hAnsi="仿宋" w:cs="仿宋" w:eastAsia="仿宋"/>
                            <w:color w:val="000000"/>
                            <w:sz w:val="28"/>
                            <w:u w:val="none"/>
                          </w:rPr>
                          <w:t>人。（强调填空题中，用字母表示数的加减运算要带括号）</w:t>
                        </w:r>
                        <w:r>
                          <w:br/>
                        </w:r>
                        <w:r>
                          <w:rPr>
                            <w:rFonts w:ascii="仿宋" w:hAnsi="仿宋" w:cs="仿宋" w:eastAsia="仿宋"/>
                            <w:color w:val="000000"/>
                            <w:sz w:val="28"/>
                            <w:u w:val="none"/>
                          </w:rPr>
                          <w:t xml:space="preserve"> 2.在“雷小锋”超级运动会中，我们学校参赛队伍共有a人，平均分成4组，每组</w:t>
                        </w:r>
                        <w:r>
                          <w:rPr>
                            <w:rFonts w:ascii="仿宋" w:hAnsi="仿宋" w:cs="仿宋" w:eastAsia="仿宋"/>
                            <w:color w:val="000000"/>
                            <w:sz w:val="28"/>
                            <w:u w:val="none"/>
                          </w:rPr>
                          <w:t xml:space="preserve">       </w:t>
                        </w:r>
                        <w:r>
                          <w:rPr>
                            <w:rFonts w:ascii="仿宋" w:hAnsi="仿宋" w:cs="仿宋" w:eastAsia="仿宋"/>
                            <w:color w:val="000000"/>
                            <w:sz w:val="28"/>
                            <w:u w:val="none"/>
                          </w:rPr>
                          <w:t>人。</w:t>
                        </w:r>
                        <w:r>
                          <w:br/>
                        </w:r>
                        <w:r>
                          <w:rPr>
                            <w:rFonts w:ascii="仿宋" w:hAnsi="仿宋" w:cs="仿宋" w:eastAsia="仿宋"/>
                            <w:color w:val="000000"/>
                            <w:sz w:val="28"/>
                            <w:u w:val="none"/>
                          </w:rPr>
                          <w:t xml:space="preserve"> 3.在“雷小锋”超级运动会中，每个学校都有a名雷小锋参赛，3个学校一共有</w:t>
                        </w:r>
                        <w:r>
                          <w:rPr>
                            <w:rFonts w:ascii="仿宋" w:hAnsi="仿宋" w:cs="仿宋" w:eastAsia="仿宋"/>
                            <w:color w:val="000000"/>
                            <w:sz w:val="28"/>
                            <w:u w:val="none"/>
                          </w:rPr>
                          <w:t xml:space="preserve">      </w:t>
                        </w:r>
                        <w:r>
                          <w:rPr>
                            <w:rFonts w:ascii="仿宋" w:hAnsi="仿宋" w:cs="仿宋" w:eastAsia="仿宋"/>
                            <w:color w:val="000000"/>
                            <w:sz w:val="28"/>
                            <w:u w:val="none"/>
                          </w:rPr>
                          <w:t>人参赛。</w:t>
                        </w:r>
                        <w:r>
                          <w:br/>
                        </w:r>
                        <w:r>
                          <w:rPr>
                            <w:rFonts w:ascii="仿宋" w:hAnsi="仿宋" w:cs="仿宋" w:eastAsia="仿宋"/>
                            <w:color w:val="000000"/>
                            <w:sz w:val="28"/>
                            <w:u w:val="none"/>
                          </w:rPr>
                          <w:t xml:space="preserve"> 引出用字母表示数的简写规则：字母与数相乘，可以省略乘号，一般把数字写在字母前面。并随机出几道练习进行巩固。</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pPr>
                        <w:r>
                          <w:rPr>
                            <w:rFonts w:ascii="仿宋" w:hAnsi="仿宋" w:cs="仿宋" w:eastAsia="仿宋"/>
                            <w:color w:val="000000"/>
                            <w:sz w:val="28"/>
                            <w:u w:val="none"/>
                          </w:rPr>
                          <w:t>学生平板手写答题，平板随机抽查学生回答问题。</w:t>
                        </w:r>
                      </w:p>
                    </w:tc>
                    <w:tc>
                      <w:tcPr>
                        <w:tcW w:type="dxa" w:w="2088"/>
                        <w:vMerge w:val="restart"/>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jc w:val="center"/>
                        </w:pPr>
                        <w:r>
                          <w:rPr>
                            <w:rFonts w:ascii="仿宋" w:hAnsi="仿宋" w:cs="仿宋" w:eastAsia="仿宋"/>
                            <w:color w:val="000000"/>
                            <w:sz w:val="28"/>
                            <w:u w:val="none"/>
                          </w:rPr>
                          <w:t>利用自主学习的方式，提升学生阅读理解的能力，自行提炼关键信息并进行理解和运用，让学生在不断试错中，加深对两个x相乘和两个x相加的不同表示方式的区分。利用平板进行答题，能够及时反映学生答的每一题的错误率、答题的用时、学生整体的答题情况，便于后续的教学调整。</w:t>
                        </w: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pPr>
                        <w:r>
                          <w:rPr>
                            <w:rFonts w:ascii="仿宋" w:hAnsi="仿宋" w:cs="仿宋" w:eastAsia="仿宋"/>
                            <w:color w:val="000000"/>
                            <w:sz w:val="28"/>
                            <w:u w:val="none"/>
                          </w:rPr>
                          <w:t>刚刚我们的简写规则只是用字母表示数的其中一点，剩下的几点请大家进行自主学习（动画演示），圈出关键词，自学完成后相应的练习。</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pPr>
                        <w:r>
                          <w:rPr>
                            <w:rFonts w:ascii="仿宋" w:hAnsi="仿宋" w:cs="仿宋" w:eastAsia="仿宋"/>
                            <w:color w:val="000000"/>
                            <w:sz w:val="28"/>
                            <w:u w:val="none"/>
                          </w:rPr>
                          <w:t>学生平板观看视频自主学习，用平板完成相应练习，显示答题正确率。</w:t>
                        </w:r>
                        <w:r>
                          <w:br/>
                        </w:r>
                        <w:r>
                          <w:rPr>
                            <w:rFonts w:ascii="仿宋" w:hAnsi="仿宋" w:cs="仿宋" w:eastAsia="仿宋"/>
                            <w:color w:val="000000"/>
                            <w:sz w:val="28"/>
                            <w:u w:val="none"/>
                          </w:rPr>
                          <w:t xml:space="preserve"> 平板随机抽取同学进行回答，并介绍相应的依据和过程。</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pPr>
                        <w:r>
                          <w:rPr>
                            <w:rFonts w:ascii="仿宋" w:hAnsi="仿宋" w:cs="仿宋" w:eastAsia="仿宋"/>
                            <w:color w:val="000000"/>
                            <w:sz w:val="28"/>
                            <w:u w:val="none"/>
                          </w:rPr>
                          <w:t>强调b×1的含义和x2的读法和含义。</w:t>
                        </w:r>
                        <w:r>
                          <w:br/>
                        </w:r>
                        <w:r>
                          <w:rPr>
                            <w:rFonts w:ascii="仿宋" w:hAnsi="仿宋" w:cs="仿宋" w:eastAsia="仿宋"/>
                            <w:color w:val="000000"/>
                            <w:sz w:val="28"/>
                            <w:u w:val="none"/>
                          </w:rPr>
                          <w:t xml:space="preserve"> 提问：既然x2表示两个x相乘，那x+x又等于什么呢？</w:t>
                        </w:r>
                        <w:r>
                          <w:br/>
                        </w:r>
                        <w:r>
                          <w:rPr>
                            <w:rFonts w:ascii="仿宋" w:hAnsi="仿宋" w:cs="仿宋" w:eastAsia="仿宋"/>
                            <w:color w:val="000000"/>
                            <w:sz w:val="28"/>
                            <w:u w:val="none"/>
                          </w:rPr>
                          <w:t xml:space="preserve"> 那么x+x+x又等于什么呢？进行这类知识的巩固，既学既练。</w:t>
                        </w:r>
                        <w:r>
                          <w:br/>
                        </w:r>
                        <w:r>
                          <w:rPr>
                            <w:rFonts w:ascii="仿宋" w:hAnsi="仿宋" w:cs="仿宋" w:eastAsia="仿宋"/>
                            <w:color w:val="000000"/>
                            <w:sz w:val="28"/>
                            <w:u w:val="none"/>
                          </w:rPr>
                          <w:t xml:space="preserve"> 刚刚我们自主学习的都是含有字母的式子的简写规则（板书）。</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6"/>
                        </w:pPr>
                        <w:r>
                          <w:rPr>
                            <w:rFonts w:ascii="仿宋" w:hAnsi="仿宋" w:cs="仿宋" w:eastAsia="仿宋"/>
                            <w:color w:val="000000"/>
                            <w:sz w:val="28"/>
                            <w:u w:val="none"/>
                          </w:rPr>
                          <w:t>学生同桌之间进行讨论。</w:t>
                        </w:r>
                        <w:r>
                          <w:br/>
                        </w:r>
                        <w:r>
                          <w:rPr>
                            <w:rFonts w:ascii="仿宋" w:hAnsi="仿宋" w:cs="仿宋" w:eastAsia="仿宋"/>
                            <w:color w:val="000000"/>
                            <w:sz w:val="28"/>
                            <w:u w:val="none"/>
                          </w:rPr>
                          <w:t xml:space="preserve"> 预设：x+x表示两个x相加，几个相同数的和可以用乘法来表示，根据乘法的含义也就是x×2，简写就是2x。</w:t>
                        </w:r>
                      </w:p>
                    </w:tc>
                    <w:tc>
                      <w:tcPr>
                        <w:tcW w:type="dxa" w:w="2088"/>
                        <w:vMerge/>
                        <w:tcBorders>
                          <w:top w:val="single" w:color="000000" w:sz="4"/>
                          <w:left w:val="single" w:color="000000" w:sz="4"/>
                          <w:bottom w:val="single" w:color="000000" w:sz="4"/>
                          <w:right w:val="single" w:color="000000" w:sz="4"/>
                        </w:tcBorders>
                      </w:tcPr>
                      <w:p/>
                    </w:tc>
                  </w:tr>
                </w:tbl>
                <w:p w:rsidR="006977DC" w:rsidRPr="00CE3A7E" w:rsidP="006977DC" w14:textId="319B8DD8">
                  <w:pPr>
                    <w:pStyle w:val="null26"/>
                    <w:widowControl/>
                    <w:spacing w:line="300" w:lineRule="auto"/>
                    <w:rPr>
                      <w:rFonts w:ascii="仿宋" w:eastAsia="仿宋" w:hAnsi="仿宋" w:cs="宋体"/>
                      <w:kern w:val="0"/>
                      <w:sz w:val="28"/>
                      <w:szCs w:val="28"/>
                    </w:rPr>
                  </w:pPr>
                  <w:r w:rsidRPr="00CE3A7E">
                    <w:rPr>
                      <w:rFonts w:ascii="仿宋" w:eastAsia="仿宋" w:hAnsi="仿宋" w:cs="宋体"/>
                      <w:kern w:val="0"/>
                      <w:sz w:val="28"/>
                      <w:szCs w:val="28"/>
                    </w:rPr>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四、拓展提升</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5</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tbl>
                  <w:tblGrid>
                    <w:gridCol w:w="533"/>
                    <w:gridCol w:w="2187"/>
                    <w:gridCol w:w="2695"/>
                    <w:gridCol w:w="2088"/>
                  </w:tblGrid>
                  <w:tr>
                    <w:tc>
                      <w:tcPr>
                        <w:tcW w:type="dxa" w:w="533"/>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jc w:val="center"/>
                        </w:pPr>
                        <w:r>
                          <w:rPr>
                            <w:rFonts w:ascii="仿宋" w:hAnsi="仿宋" w:cs="仿宋" w:eastAsia="仿宋"/>
                            <w:b/>
                            <w:color w:val="000000"/>
                            <w:sz w:val="28"/>
                            <w:u w:val="none"/>
                          </w:rPr>
                          <w:t>教学环节</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jc w:val="center"/>
                        </w:pPr>
                        <w:r>
                          <w:rPr>
                            <w:rFonts w:ascii="仿宋" w:hAnsi="仿宋" w:cs="仿宋" w:eastAsia="仿宋"/>
                            <w:b/>
                            <w:color w:val="000000"/>
                            <w:sz w:val="28"/>
                            <w:u w:val="none"/>
                          </w:rPr>
                          <w:t>教师活动</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jc w:val="center"/>
                        </w:pPr>
                        <w:r>
                          <w:rPr>
                            <w:rFonts w:ascii="仿宋" w:hAnsi="仿宋" w:cs="仿宋" w:eastAsia="仿宋"/>
                            <w:b/>
                            <w:color w:val="000000"/>
                            <w:sz w:val="28"/>
                            <w:u w:val="none"/>
                          </w:rPr>
                          <w:t>学生活动</w:t>
                        </w:r>
                      </w:p>
                    </w:tc>
                    <w:tc>
                      <w:tcPr>
                        <w:tcW w:type="dxa" w:w="2088"/>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jc w:val="center"/>
                        </w:pPr>
                        <w:r>
                          <w:rPr>
                            <w:rFonts w:ascii="仿宋" w:hAnsi="仿宋" w:cs="仿宋" w:eastAsia="仿宋"/>
                            <w:b/>
                            <w:color w:val="000000"/>
                            <w:sz w:val="28"/>
                            <w:u w:val="none"/>
                          </w:rPr>
                          <w:t>设计意图</w:t>
                        </w:r>
                      </w:p>
                    </w:tc>
                  </w:tr>
                  <w:tr>
                    <w:tc>
                      <w:tcPr>
                        <w:tcW w:type="dxa" w:w="533"/>
                        <w:vMerge w:val="restart"/>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拓展提升</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师：“雷小锋”超级运动会进行的同时，杭州亚运会也刚结束，请大家看看这个人是谁？出示马龙照片，他是中国男子乒乓球运动员，在杭州亚运会中他获得了乒乓球男子团体赛的金牌。他今年多少岁呢？</w:t>
                        </w:r>
                        <w:r>
                          <w:br/>
                        </w:r>
                        <w:r>
                          <w:rPr>
                            <w:rFonts w:ascii="仿宋" w:hAnsi="仿宋" w:cs="仿宋" w:eastAsia="仿宋"/>
                            <w:color w:val="000000"/>
                            <w:sz w:val="28"/>
                            <w:u w:val="none"/>
                          </w:rPr>
                          <w:t xml:space="preserve"> 学生进行猜测。师：既然他的年龄是未知的，我们可以用字母来表示，用x来表示马龙的年龄。</w:t>
                        </w:r>
                        <w:r>
                          <w:br/>
                        </w:r>
                        <w:r>
                          <w:rPr>
                            <w:rFonts w:ascii="仿宋" w:hAnsi="仿宋" w:cs="仿宋" w:eastAsia="仿宋"/>
                            <w:color w:val="000000"/>
                            <w:sz w:val="28"/>
                            <w:u w:val="none"/>
                          </w:rPr>
                          <w:t xml:space="preserve"> 师：x可以是哪些数？x可以是2000吗？</w:t>
                        </w:r>
                        <w:r>
                          <w:br/>
                        </w:r>
                        <w:r>
                          <w:rPr>
                            <w:rFonts w:ascii="仿宋" w:hAnsi="仿宋" w:cs="仿宋" w:eastAsia="仿宋"/>
                            <w:color w:val="000000"/>
                            <w:sz w:val="28"/>
                            <w:u w:val="none"/>
                          </w:rPr>
                          <w:t xml:space="preserve"> 师小结：正因为人的寿命是有限的，所以字母x在这里所取的数值只能是人的寿命范围内的数。我们在用字母表示数时，字母所代表的数要符合实际情况。（板书：有范围）</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预设：这里的字母能表示从1开始的自然数，但是不能表示太大的数，不能表示2000，因为人不可能活到2000岁。</w:t>
                        </w:r>
                      </w:p>
                    </w:tc>
                    <w:tc>
                      <w:tcPr>
                        <w:tcW w:type="dxa" w:w="2088"/>
                        <w:vMerge w:val="restart"/>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充分发挥年龄问题这个具体实例对于抽象概括的支撑作用，引导学生经历“具体事物——个性化地用符号表示——学会用字母表示——代入求值”这一逐步符号化、形式化的过程，促使学生自我改进原有认知结构，主动探索用字母表示数的方式，感受符号化思想和用字母表示数的优越性，自然促成由算术思维到代数思维的过渡。</w:t>
                        </w: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出示教师本人的照片，请大家看看这是谁？我和马龙的年龄不同，请大家猜猜我的年龄。</w:t>
                        </w:r>
                        <w:r>
                          <w:br/>
                        </w:r>
                        <w:r>
                          <w:rPr>
                            <w:rFonts w:ascii="仿宋" w:hAnsi="仿宋" w:cs="仿宋" w:eastAsia="仿宋"/>
                            <w:color w:val="000000"/>
                            <w:sz w:val="28"/>
                            <w:u w:val="none"/>
                          </w:rPr>
                          <w:t xml:space="preserve"> 师：可以用x来表示吗？同一个问题中，同一个字母不能同时表示两个量，老师用含有字母的式子x-9来表示，大家理解是什么意思吗。</w:t>
                        </w:r>
                        <w:r>
                          <w:br/>
                        </w:r>
                        <w:r>
                          <w:rPr>
                            <w:rFonts w:ascii="仿宋" w:hAnsi="仿宋" w:cs="仿宋" w:eastAsia="仿宋"/>
                            <w:color w:val="000000"/>
                            <w:sz w:val="28"/>
                            <w:u w:val="none"/>
                          </w:rPr>
                          <w:t xml:space="preserve"> 生：我比马龙小9岁。</w:t>
                        </w:r>
                        <w:r>
                          <w:br/>
                        </w:r>
                        <w:r>
                          <w:rPr>
                            <w:rFonts w:ascii="仿宋" w:hAnsi="仿宋" w:cs="仿宋" w:eastAsia="仿宋"/>
                            <w:color w:val="000000"/>
                            <w:sz w:val="28"/>
                            <w:u w:val="none"/>
                          </w:rPr>
                          <w:t xml:space="preserve"> 师：当马龙20岁时，我多少岁？</w:t>
                        </w:r>
                        <w:r>
                          <w:rPr>
                            <w:rFonts w:ascii="仿宋" w:hAnsi="仿宋" w:cs="仿宋" w:eastAsia="仿宋"/>
                            <w:color w:val="000000"/>
                            <w:sz w:val="28"/>
                            <w:u w:val="none"/>
                          </w:rPr>
                          <w:t>演示代入求值的过程，然后分别提问马龙21岁、22岁时，我多少岁，后续用省略号表示</w:t>
                        </w:r>
                        <w:r>
                          <w:rPr>
                            <w:rFonts w:ascii="仿宋" w:hAnsi="仿宋" w:cs="仿宋" w:eastAsia="仿宋"/>
                            <w:color w:val="000000"/>
                            <w:sz w:val="28"/>
                            <w:u w:val="none"/>
                          </w:rPr>
                          <w:t>，我们可以发现用字母表示数可以清楚地表示这种规律，这就说明字母表示数什么好处？</w:t>
                        </w:r>
                        <w:r>
                          <w:br/>
                        </w:r>
                        <w:r>
                          <w:rPr>
                            <w:rFonts w:ascii="仿宋" w:hAnsi="仿宋" w:cs="仿宋" w:eastAsia="仿宋"/>
                            <w:color w:val="000000"/>
                            <w:sz w:val="28"/>
                            <w:u w:val="none"/>
                          </w:rPr>
                          <w:t xml:space="preserve"> 师：是的，它能简洁地表示某种规律，请同学们观察谁一直在变化，谁没有变？年龄在变化的时候，我们年龄之间的什么没变？</w:t>
                        </w:r>
                        <w:r>
                          <w:br/>
                        </w:r>
                        <w:r>
                          <w:rPr>
                            <w:rFonts w:ascii="仿宋" w:hAnsi="仿宋" w:cs="仿宋" w:eastAsia="仿宋"/>
                            <w:color w:val="000000"/>
                            <w:sz w:val="28"/>
                            <w:u w:val="none"/>
                          </w:rPr>
                          <w:t xml:space="preserve"> 预设：两个人的年龄一直在变化，但年龄之间的数量关系没变，引出含有字母的式子可以表示数量关系，并进行板书。</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预设：部分学生用字母表示我的年龄。</w:t>
                        </w:r>
                        <w:r>
                          <w:br/>
                        </w:r>
                        <w:r>
                          <w:rPr>
                            <w:rFonts w:ascii="仿宋" w:hAnsi="仿宋" w:cs="仿宋" w:eastAsia="仿宋"/>
                            <w:color w:val="000000"/>
                            <w:sz w:val="28"/>
                            <w:u w:val="none"/>
                          </w:rPr>
                          <w:t xml:space="preserve"> 预设：具有简洁性和概括性。</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师：老师还带来了一位神秘嘉宾，他的年龄是?</w:t>
                        </w:r>
                        <w:r>
                          <w:br/>
                        </w:r>
                        <w:r>
                          <w:rPr>
                            <w:rFonts w:ascii="仿宋" w:hAnsi="仿宋" w:cs="仿宋" w:eastAsia="仿宋"/>
                            <w:color w:val="000000"/>
                            <w:sz w:val="28"/>
                            <w:u w:val="none"/>
                          </w:rPr>
                          <w:t xml:space="preserve"> 出示x+1，请问你知道他是谁吗？</w:t>
                        </w:r>
                        <w:r>
                          <w:br/>
                        </w:r>
                        <w:r>
                          <w:rPr>
                            <w:rFonts w:ascii="仿宋" w:hAnsi="仿宋" w:cs="仿宋" w:eastAsia="仿宋"/>
                            <w:color w:val="000000"/>
                            <w:sz w:val="28"/>
                            <w:u w:val="none"/>
                          </w:rPr>
                          <w:t xml:space="preserve"> 学生进行猜测，教师最后总结我们虽然不知道他是谁，但知道他与马龙的年龄关系，他可能是年龄比马龙大的的朋友、队友、哥哥姐姐，但不能比他小，不能是他的弟弟妹妹。</w:t>
                        </w:r>
                        <w:r>
                          <w:br/>
                        </w:r>
                        <w:r>
                          <w:rPr>
                            <w:rFonts w:ascii="仿宋" w:hAnsi="仿宋" w:cs="仿宋" w:eastAsia="仿宋"/>
                            <w:color w:val="000000"/>
                            <w:sz w:val="28"/>
                            <w:u w:val="none"/>
                          </w:rPr>
                          <w:t xml:space="preserve"> 师：如果现在我的年龄用x表示，马龙的用什么来表示？神秘人又怎么表示？</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jc w:val="center"/>
                        </w:pPr>
                        <w:r>
                          <w:rPr>
                            <w:rFonts w:ascii="仿宋" w:hAnsi="仿宋" w:cs="仿宋" w:eastAsia="仿宋"/>
                            <w:color w:val="000000"/>
                            <w:sz w:val="28"/>
                            <w:u w:val="none"/>
                          </w:rPr>
                          <w:t>预设：学生能根据三者之间的年龄关系进行清楚表示。</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师：为什么刚刚神秘人的年龄是x+1，现在成了x+10。</w:t>
                        </w:r>
                        <w:r>
                          <w:br/>
                        </w:r>
                        <w:r>
                          <w:rPr>
                            <w:rFonts w:ascii="仿宋" w:hAnsi="仿宋" w:cs="仿宋" w:eastAsia="仿宋"/>
                            <w:color w:val="000000"/>
                            <w:sz w:val="28"/>
                            <w:u w:val="none"/>
                          </w:rPr>
                          <w:t xml:space="preserve"> 预设：前面马龙的年龄用x表示，现在老师的年龄用x表示。</w:t>
                        </w:r>
                        <w:r>
                          <w:br/>
                        </w:r>
                        <w:r>
                          <w:rPr>
                            <w:rFonts w:ascii="仿宋" w:hAnsi="仿宋" w:cs="仿宋" w:eastAsia="仿宋"/>
                            <w:color w:val="000000"/>
                            <w:sz w:val="28"/>
                            <w:u w:val="none"/>
                          </w:rPr>
                          <w:t xml:space="preserve"> 师：x表示谁的年龄重要吗？x表示谁的年龄就是以谁作为标准量，其他人的年龄的表示方式就会发生变化。</w:t>
                        </w:r>
                        <w:r>
                          <w:br/>
                        </w:r>
                        <w:r>
                          <w:rPr>
                            <w:rFonts w:ascii="仿宋" w:hAnsi="仿宋" w:cs="仿宋" w:eastAsia="仿宋"/>
                            <w:color w:val="000000"/>
                            <w:sz w:val="28"/>
                            <w:u w:val="none"/>
                          </w:rPr>
                          <w:t xml:space="preserve"> 师：通过刚刚的深入学习，我们知道了含有字母的式子可以表示：</w:t>
                        </w:r>
                        <w:r>
                          <w:br/>
                        </w:r>
                        <w:r>
                          <w:rPr>
                            <w:rFonts w:ascii="仿宋" w:hAnsi="仿宋" w:cs="仿宋" w:eastAsia="仿宋"/>
                            <w:color w:val="000000"/>
                            <w:sz w:val="28"/>
                            <w:u w:val="none"/>
                          </w:rPr>
                          <w:t xml:space="preserve"> 运算结果和数量关系。</w:t>
                        </w:r>
                        <w:r>
                          <w:br/>
                        </w:r>
                        <w:r>
                          <w:rPr>
                            <w:rFonts w:ascii="仿宋" w:hAnsi="仿宋" w:cs="仿宋" w:eastAsia="仿宋"/>
                            <w:color w:val="000000"/>
                            <w:sz w:val="28"/>
                            <w:u w:val="none"/>
                          </w:rPr>
                          <w:t xml:space="preserve"> 师：其实在新课之前我们回顾的运算律也是含有字母的式子的另一个作用，它同样可以表示运算律。（板书）</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预设：前面马龙的年龄用x表示，现在老师的年龄用x表示。</w:t>
                        </w:r>
                      </w:p>
                    </w:tc>
                    <w:tc>
                      <w:tcPr>
                        <w:tcW w:type="dxa" w:w="2088"/>
                        <w:vMerge/>
                        <w:tcBorders>
                          <w:top w:val="single" w:color="000000" w:sz="4"/>
                          <w:left w:val="single" w:color="000000" w:sz="4"/>
                          <w:bottom w:val="single" w:color="000000" w:sz="4"/>
                          <w:right w:val="single" w:color="000000" w:sz="4"/>
                        </w:tcBorders>
                      </w:tcPr>
                      <w:p/>
                    </w:tc>
                  </w:tr>
                  <w:tr>
                    <w:tc>
                      <w:tcPr>
                        <w:tcW w:type="dxa" w:w="533"/>
                        <w:vMerge/>
                        <w:tcBorders>
                          <w:top w:val="single" w:color="000000" w:sz="4"/>
                          <w:left w:val="single" w:color="000000" w:sz="4"/>
                          <w:bottom w:val="single" w:color="000000" w:sz="4"/>
                          <w:right w:val="single" w:color="000000" w:sz="4"/>
                        </w:tcBorders>
                      </w:tcP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师：</w:t>
                        </w:r>
                        <w:r>
                          <w:rPr>
                            <w:rFonts w:ascii="仿宋" w:hAnsi="仿宋" w:cs="仿宋" w:eastAsia="仿宋"/>
                            <w:color w:val="000000"/>
                            <w:sz w:val="28"/>
                            <w:u w:val="none"/>
                          </w:rPr>
                          <w:t>用字母表示数有这么多好处，它的发展历史又是这样呢？我们一起来了解吧。</w:t>
                        </w:r>
                        <w:r>
                          <w:br/>
                        </w:r>
                        <w:r>
                          <w:rPr>
                            <w:rFonts w:ascii="仿宋" w:hAnsi="仿宋" w:cs="仿宋" w:eastAsia="仿宋"/>
                            <w:color w:val="000000"/>
                            <w:sz w:val="28"/>
                            <w:u w:val="none"/>
                          </w:rPr>
                          <w:t xml:space="preserve"> 师：今后的学习中我们还会以字母表示数来解决一些问题，如方程、函数、积分，积分的出现帮助我们探索宇宙的奥秘，也是人工智能、科技发展的基础，从现在开始我们也要好好学习数学，将来为科技进步出一份力。 </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学生</w:t>
                        </w:r>
                        <w:r>
                          <w:rPr>
                            <w:rFonts w:ascii="仿宋" w:hAnsi="仿宋" w:cs="仿宋" w:eastAsia="仿宋"/>
                            <w:color w:val="000000"/>
                            <w:sz w:val="28"/>
                            <w:u w:val="none"/>
                          </w:rPr>
                          <w:t>认真观看视频</w:t>
                        </w:r>
                        <w:r>
                          <w:rPr>
                            <w:rFonts w:ascii="仿宋" w:hAnsi="仿宋" w:cs="仿宋" w:eastAsia="仿宋"/>
                            <w:color w:val="000000"/>
                            <w:sz w:val="28"/>
                            <w:u w:val="none"/>
                          </w:rPr>
                          <w:t>，感受到：经过各国多位数学家长时间的努力，才有了今天的用字母表示数，这其中也离不开中国数学家的努力，我们应该为之感到自豪。</w:t>
                        </w:r>
                      </w:p>
                    </w:tc>
                    <w:tc>
                      <w:tcPr>
                        <w:tcW w:type="dxa" w:w="2088"/>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7"/>
                        </w:pPr>
                        <w:r>
                          <w:rPr>
                            <w:rFonts w:ascii="仿宋" w:hAnsi="仿宋" w:cs="仿宋" w:eastAsia="仿宋"/>
                            <w:color w:val="000000"/>
                            <w:sz w:val="28"/>
                            <w:u w:val="none"/>
                          </w:rPr>
                          <w:t>播放用字母表示数的数学发展史视频，介绍中国在用字母表示数里也发挥着重要的作用，激发学生的民族自豪感，树立正确的价值观。</w:t>
                        </w:r>
                      </w:p>
                    </w:tc>
                  </w:tr>
                </w:tbl>
                <w:p w:rsidR="006977DC" w:rsidRPr="00CE3A7E" w:rsidP="006977DC" w14:textId="319B8DD8">
                  <w:pPr>
                    <w:pStyle w:val="null27"/>
                    <w:widowControl/>
                    <w:spacing w:line="300" w:lineRule="auto"/>
                    <w:rPr>
                      <w:rFonts w:ascii="仿宋" w:eastAsia="仿宋" w:hAnsi="仿宋" w:cs="宋体"/>
                      <w:kern w:val="0"/>
                      <w:sz w:val="28"/>
                      <w:szCs w:val="28"/>
                    </w:rPr>
                  </w:pPr>
                  <w:r w:rsidRPr="00CE3A7E">
                    <w:rPr>
                      <w:rFonts w:ascii="仿宋" w:eastAsia="仿宋" w:hAnsi="仿宋" w:cs="宋体"/>
                      <w:kern w:val="0"/>
                      <w:sz w:val="28"/>
                      <w:szCs w:val="28"/>
                    </w:rPr>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五、回顾总结</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2</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tbl>
                  <w:tblGrid>
                    <w:gridCol w:w="533"/>
                    <w:gridCol w:w="2187"/>
                    <w:gridCol w:w="2695"/>
                    <w:gridCol w:w="2088"/>
                  </w:tblGrid>
                  <w:tr>
                    <w:tc>
                      <w:tcPr>
                        <w:tcW w:type="dxa" w:w="533"/>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8"/>
                          <w:jc w:val="center"/>
                        </w:pPr>
                        <w:r>
                          <w:rPr>
                            <w:rFonts w:ascii="仿宋" w:hAnsi="仿宋" w:cs="仿宋" w:eastAsia="仿宋"/>
                            <w:b/>
                            <w:color w:val="000000"/>
                            <w:sz w:val="28"/>
                            <w:u w:val="none"/>
                          </w:rPr>
                          <w:t>教学环节</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8"/>
                          <w:jc w:val="center"/>
                        </w:pPr>
                        <w:r>
                          <w:rPr>
                            <w:rFonts w:ascii="仿宋" w:hAnsi="仿宋" w:cs="仿宋" w:eastAsia="仿宋"/>
                            <w:b/>
                            <w:color w:val="000000"/>
                            <w:sz w:val="28"/>
                            <w:u w:val="none"/>
                          </w:rPr>
                          <w:t>教师活动</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8"/>
                          <w:jc w:val="center"/>
                        </w:pPr>
                        <w:r>
                          <w:rPr>
                            <w:rFonts w:ascii="仿宋" w:hAnsi="仿宋" w:cs="仿宋" w:eastAsia="仿宋"/>
                            <w:b/>
                            <w:color w:val="000000"/>
                            <w:sz w:val="28"/>
                            <w:u w:val="none"/>
                          </w:rPr>
                          <w:t>学生活动</w:t>
                        </w:r>
                      </w:p>
                    </w:tc>
                    <w:tc>
                      <w:tcPr>
                        <w:tcW w:type="dxa" w:w="2088"/>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8"/>
                          <w:jc w:val="center"/>
                        </w:pPr>
                        <w:r>
                          <w:rPr>
                            <w:rFonts w:ascii="仿宋" w:hAnsi="仿宋" w:cs="仿宋" w:eastAsia="仿宋"/>
                            <w:b/>
                            <w:color w:val="000000"/>
                            <w:sz w:val="28"/>
                            <w:u w:val="none"/>
                          </w:rPr>
                          <w:t>设计意图</w:t>
                        </w:r>
                      </w:p>
                    </w:tc>
                  </w:tr>
                  <w:tr>
                    <w:tc>
                      <w:tcPr>
                        <w:tcW w:type="dxa" w:w="533"/>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8"/>
                        </w:pPr>
                        <w:r>
                          <w:rPr>
                            <w:rFonts w:ascii="仿宋" w:hAnsi="仿宋" w:cs="仿宋" w:eastAsia="仿宋"/>
                            <w:color w:val="000000"/>
                            <w:sz w:val="28"/>
                            <w:u w:val="none"/>
                          </w:rPr>
                          <w:t>回顾总结</w:t>
                        </w:r>
                      </w:p>
                    </w:tc>
                    <w:tc>
                      <w:tcPr>
                        <w:tcW w:type="dxa" w:w="2187"/>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8"/>
                        </w:pPr>
                        <w:r>
                          <w:rPr>
                            <w:rFonts w:ascii="仿宋" w:hAnsi="仿宋" w:cs="仿宋" w:eastAsia="仿宋"/>
                            <w:color w:val="000000"/>
                            <w:sz w:val="28"/>
                            <w:u w:val="none"/>
                          </w:rPr>
                          <w:t>通过今天的学习，大家一定对用字母表示数有了进一步的认识，谁愿意来分享下这节课你学会了什么。</w:t>
                        </w:r>
                        <w:r>
                          <w:br/>
                        </w:r>
                        <w:r>
                          <w:rPr>
                            <w:rFonts w:ascii="仿宋" w:hAnsi="仿宋" w:cs="仿宋" w:eastAsia="仿宋"/>
                            <w:color w:val="000000"/>
                            <w:sz w:val="28"/>
                            <w:u w:val="none"/>
                          </w:rPr>
                          <w:t xml:space="preserve"> 看来大家对“用字母表示数”有了整体的认识，大家回去以后再找找看，哪些地方还可以用到用字母表示数的知识呢？</w:t>
                        </w:r>
                      </w:p>
                    </w:tc>
                    <w:tc>
                      <w:tcPr>
                        <w:tcW w:type="dxa" w:w="2695"/>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8"/>
                        </w:pPr>
                        <w:r>
                          <w:rPr>
                            <w:rFonts w:ascii="仿宋" w:hAnsi="仿宋" w:cs="仿宋" w:eastAsia="仿宋"/>
                            <w:color w:val="000000"/>
                            <w:sz w:val="28"/>
                            <w:u w:val="none"/>
                          </w:rPr>
                          <w:t>学生根据板书的提示，梳理本节课的内容。</w:t>
                        </w:r>
                      </w:p>
                    </w:tc>
                    <w:tc>
                      <w:tcPr>
                        <w:tcW w:type="dxa" w:w="2088"/>
                        <w:tcBorders>
                          <w:top w:val="single" w:color="000000" w:sz="4"/>
                          <w:left w:val="single" w:color="000000" w:sz="4"/>
                          <w:bottom w:val="single" w:color="000000" w:sz="4"/>
                          <w:right w:val="single" w:color="000000" w:sz="4"/>
                        </w:tcBorders>
                        <w:tcMar>
                          <w:top w:type="dxa" w:w="15"/>
                          <w:left w:type="dxa" w:w="15"/>
                          <w:right w:type="dxa" w:w="15"/>
                        </w:tcMar>
                        <w:vAlign w:val="center"/>
                      </w:tcPr>
                      <w:p>
                        <w:pPr>
                          <w:pStyle w:val="null28"/>
                        </w:pPr>
                        <w:r>
                          <w:rPr>
                            <w:rFonts w:ascii="仿宋" w:hAnsi="仿宋" w:cs="仿宋" w:eastAsia="仿宋"/>
                            <w:color w:val="000000"/>
                            <w:sz w:val="28"/>
                            <w:u w:val="none"/>
                          </w:rPr>
                          <w:t>对课堂知识进行总结与梳理，促进学生掌握知识，总结规律，提高学习效率。</w:t>
                        </w:r>
                      </w:p>
                    </w:tc>
                  </w:tr>
                </w:tbl>
                <w:p w:rsidR="006977DC" w:rsidRPr="00CE3A7E" w:rsidP="006977DC" w14:textId="319B8DD8">
                  <w:pPr>
                    <w:pStyle w:val="null28"/>
                    <w:widowControl/>
                    <w:spacing w:line="300" w:lineRule="auto"/>
                    <w:rPr>
                      <w:rFonts w:ascii="仿宋" w:eastAsia="仿宋" w:hAnsi="仿宋" w:cs="宋体"/>
                      <w:kern w:val="0"/>
                      <w:sz w:val="28"/>
                      <w:szCs w:val="28"/>
                    </w:rPr>
                  </w:pPr>
                  <w:r w:rsidRPr="00CE3A7E">
                    <w:rPr>
                      <w:rFonts w:ascii="仿宋" w:eastAsia="仿宋" w:hAnsi="仿宋" w:cs="宋体"/>
                      <w:kern w:val="0"/>
                      <w:sz w:val="28"/>
                      <w:szCs w:val="28"/>
                    </w:rPr>
                    <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板书设计</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tbl>
                  <w:tblGrid>
                    <w:gridCol w:w="1746"/>
                    <w:gridCol w:w="1746"/>
                    <w:gridCol w:w="3070"/>
                    <w:gridCol w:w="3070"/>
                  </w:tblGrid>
                  <w:tr>
                    <w:tc>
                      <w:tcPr>
                        <w:tcW w:type="dxa" w:w="3492"/>
                        <w:gridSpan w:val="2"/>
                        <w:tcBorders>
                          <w:top w:val="single" w:color="000000" w:sz="4"/>
                          <w:left w:val="single" w:color="000000" w:sz="4"/>
                          <w:bottom w:val="single" w:color="000000" w:sz="4"/>
                          <w:right w:val="none" w:color="000000" w:sz="4"/>
                        </w:tcBorders>
                        <w:tcMar>
                          <w:top w:type="dxa" w:w="15"/>
                          <w:left w:type="dxa" w:w="15"/>
                          <w:right w:type="dxa" w:w="15"/>
                        </w:tcMar>
                        <w:vAlign w:val="top"/>
                      </w:tcPr>
                      <w:p>
                        <w:pPr>
                          <w:pStyle w:val="null29"/>
                          <w:jc w:val="left"/>
                        </w:pPr>
                        <w:r>
                          <w:drawing>
                            <wp:inline distT="0" distR="0" distB="0" distL="0">
                              <wp:extent cx="2080260" cy="1560195"/>
                              <wp:docPr id="12" name="Drawing 12" descr="img"/>
                              <a:graphic xmlns:a="http://schemas.openxmlformats.org/drawingml/2006/main">
                                <a:graphicData uri="http://schemas.openxmlformats.org/drawingml/2006/picture">
                                  <pic:pic xmlns:pic="http://schemas.openxmlformats.org/drawingml/2006/picture">
                                    <pic:nvPicPr>
                                      <pic:cNvPr id="0" name="Picture 12" descr="img"/>
                                      <pic:cNvPicPr>
                                        <a:picLocks noChangeAspect="true"/>
                                      </pic:cNvPicPr>
                                    </pic:nvPicPr>
                                    <pic:blipFill>
                                      <a:blip r:embed="rId21"/>
                                      <a:stretch>
                                        <a:fillRect/>
                                      </a:stretch>
                                    </pic:blipFill>
                                    <pic:spPr>
                                      <a:xfrm>
                                        <a:off x="0" y="0"/>
                                        <a:ext cx="2080260" cy="1560195"/>
                                      </a:xfrm>
                                      <a:prstGeom prst="rect">
                                        <a:avLst/>
                                      </a:prstGeom>
                                    </pic:spPr>
                                  </pic:pic>
                                </a:graphicData>
                              </a:graphic>
                            </wp:inline>
                          </w:drawing>
                        </w:r>
                        <w:r>
                          <w:br/>
                        </w:r>
                        <w:r>
                          <w:rPr>
                            <w:rFonts w:ascii="仿宋" w:hAnsi="仿宋" w:cs="仿宋" w:eastAsia="仿宋"/>
                            <w:color w:val="000000"/>
                            <w:sz w:val="28"/>
                            <w:u w:val="none"/>
                          </w:rPr>
                          <w:t xml:space="preserve">           </w:t>
                        </w:r>
                      </w:p>
                    </w:tc>
                    <w:tc>
                      <w:tcPr>
                        <w:tcW w:type="dxa" w:w="6140"/>
                        <w:gridSpan w:val="2"/>
                        <w:tcBorders>
                          <w:top w:val="single" w:color="000000" w:sz="4"/>
                          <w:left w:val="none" w:color="000000" w:sz="4"/>
                          <w:bottom w:val="single" w:color="000000" w:sz="4"/>
                          <w:right w:val="single" w:color="000000" w:sz="4"/>
                        </w:tcBorders>
                        <w:tcMar>
                          <w:top w:type="dxa" w:w="15"/>
                          <w:left w:type="dxa" w:w="15"/>
                          <w:right w:type="dxa" w:w="15"/>
                        </w:tcMar>
                        <w:vAlign w:val="top"/>
                      </w:tcPr>
                      <w:p>
                        <w:pPr>
                          <w:pStyle w:val="null29"/>
                          <w:jc w:val="left"/>
                        </w:pPr>
                        <w:r>
                          <w:br/>
                        </w:r>
                        <w:r>
                          <w:rPr>
                            <w:rFonts w:ascii="仿宋" w:hAnsi="仿宋" w:cs="仿宋" w:eastAsia="仿宋"/>
                            <w:color w:val="000000"/>
                            <w:sz w:val="28"/>
                            <w:u w:val="none"/>
                          </w:rPr>
                          <w:t xml:space="preserve">   </w:t>
                        </w:r>
                        <w:r>
                          <w:br/>
                        </w:r>
                        <w:r>
                          <w:rPr>
                            <w:rFonts w:ascii="仿宋" w:hAnsi="仿宋" w:cs="仿宋" w:eastAsia="仿宋"/>
                            <w:color w:val="000000"/>
                            <w:sz w:val="28"/>
                            <w:u w:val="none"/>
                          </w:rPr>
                          <w:t xml:space="preserve">     </w:t>
                        </w:r>
                        <w:r>
                          <w:br/>
                        </w:r>
                        <w:r>
                          <w:rPr>
                            <w:rFonts w:ascii="仿宋" w:hAnsi="仿宋" w:cs="仿宋" w:eastAsia="仿宋"/>
                            <w:color w:val="000000"/>
                            <w:sz w:val="28"/>
                            <w:u w:val="none"/>
                          </w:rPr>
                          <w:t xml:space="preserve">   </w:t>
                        </w:r>
                      </w:p>
                    </w:tc>
                  </w:tr>
                </w:tbl>
                <w:p w:rsidR="006977DC" w:rsidRPr="00CE3A7E" w:rsidP="006977DC" w14:textId="69565F86">
                  <w:pPr>
                    <w:pStyle w:val="null29"/>
                    <w:widowControl/>
                    <w:spacing w:line="300" w:lineRule="auto"/>
                    <w:jc w:val="left"/>
                    <w:rPr>
                      <w:rFonts w:ascii="仿宋" w:eastAsia="仿宋" w:hAnsi="仿宋" w:cs="宋体"/>
                      <w:kern w:val="0"/>
                      <w:sz w:val="28"/>
                      <w:szCs w:val="28"/>
                    </w:rPr>
                  </w:pPr>
                  <w:r w:rsidRPr="00CE3A7E">
                    <w:rPr>
                      <w:rFonts w:ascii="仿宋" w:eastAsia="仿宋" w:hAnsi="仿宋" w:cs="宋体"/>
                      <w:kern w:val="0"/>
                      <w:sz w:val="28"/>
                      <w:szCs w:val="28"/>
                    </w:rPr>
                    <w:t/>
                  </w:r>
                </w:p>
              </w:tc>
            </w:tr>
          </w:tbl>
          <w:p w:rsidR="006977DC" w:rsidRPr="00CE3A7E" w:rsidP="006977DC" w14:paraId="5D57E6F5" w14:textId="77777777">
            <w:pPr>
              <w:widowControl/>
              <w:spacing w:line="300" w:lineRule="auto"/>
              <w:jc w:val="left"/>
              <w:rPr>
                <w:rFonts w:ascii="仿宋" w:eastAsia="仿宋" w:hAnsi="仿宋" w:cs="宋体"/>
                <w:kern w:val="0"/>
                <w:sz w:val="28"/>
                <w:szCs w:val="28"/>
              </w:rPr>
            </w:pPr>
          </w:p>
        </w:tc>
      </w:tr>
    </w:tbl>
    <w:p w:rsidR="00FA4856" w:rsidRPr="00CE3A7E" w:rsidP="0025404E" w14:paraId="736C6EE0" w14:textId="77777777">
      <w:pPr>
        <w:tabs>
          <w:tab w:val="right" w:pos="9867"/>
        </w:tabs>
        <w:spacing w:line="300" w:lineRule="auto"/>
        <w:outlineLvl w:val="0"/>
        <w:rPr>
          <w:sz w:val="28"/>
          <w:szCs w:val="28"/>
        </w:rPr>
      </w:pPr>
    </w:p>
    <w:sectPr w:rsidSect="0057080F">
      <w:headerReference w:type="default" r:id="rId5"/>
      <w:footerReference w:type="default" r:id="rId6"/>
      <w:pgSz w:w="11907" w:h="16839"/>
      <w:pgMar w:top="1200" w:right="1020" w:bottom="1200" w:left="102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6977DC" w:rsidP="00644B76" w14:paraId="6F776262" w14:textId="777777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329C8">
      <w:rPr>
        <w:rStyle w:val="PageNumber"/>
        <w:noProof/>
      </w:rPr>
      <w:t>35</w:t>
    </w:r>
    <w:r>
      <w:rPr>
        <w:rStyle w:val="PageNumber"/>
      </w:rPr>
      <w:fldChar w:fldCharType="end"/>
    </w:r>
  </w:p>
  <w:p w:rsidR="00477BC9" w14:paraId="5206375F"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77BC9" w:rsidP="00F84FF5" w14:paraId="13B665E4" w14:textId="77777777">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796739CF"/>
    <w:multiLevelType w:val="multilevel"/>
    <w:tmpl w:val="FBD02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900696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77DC"/>
    <w:rsid w:val="0006443E"/>
    <w:rsid w:val="0009087E"/>
    <w:rsid w:val="00120A9F"/>
    <w:rsid w:val="00142256"/>
    <w:rsid w:val="001468B7"/>
    <w:rsid w:val="001C6306"/>
    <w:rsid w:val="0023201A"/>
    <w:rsid w:val="0025404E"/>
    <w:rsid w:val="002B4C1D"/>
    <w:rsid w:val="002C4CE7"/>
    <w:rsid w:val="00325021"/>
    <w:rsid w:val="003329C8"/>
    <w:rsid w:val="003A4255"/>
    <w:rsid w:val="0042274B"/>
    <w:rsid w:val="00477BC9"/>
    <w:rsid w:val="004C580C"/>
    <w:rsid w:val="004E1594"/>
    <w:rsid w:val="004E4EB7"/>
    <w:rsid w:val="0052136F"/>
    <w:rsid w:val="0055563C"/>
    <w:rsid w:val="0057080F"/>
    <w:rsid w:val="005A7A56"/>
    <w:rsid w:val="005C046A"/>
    <w:rsid w:val="005C6EDD"/>
    <w:rsid w:val="005D53FD"/>
    <w:rsid w:val="005D68E7"/>
    <w:rsid w:val="005E3D72"/>
    <w:rsid w:val="005E403A"/>
    <w:rsid w:val="00644B76"/>
    <w:rsid w:val="00696D79"/>
    <w:rsid w:val="006977DC"/>
    <w:rsid w:val="006C6F8A"/>
    <w:rsid w:val="00797B7E"/>
    <w:rsid w:val="0082523E"/>
    <w:rsid w:val="00864834"/>
    <w:rsid w:val="008670FC"/>
    <w:rsid w:val="008C1169"/>
    <w:rsid w:val="0096289E"/>
    <w:rsid w:val="009771B7"/>
    <w:rsid w:val="00A073DF"/>
    <w:rsid w:val="00A1033B"/>
    <w:rsid w:val="00B117F3"/>
    <w:rsid w:val="00B1592C"/>
    <w:rsid w:val="00B55228"/>
    <w:rsid w:val="00B85CBF"/>
    <w:rsid w:val="00BA0A00"/>
    <w:rsid w:val="00C72665"/>
    <w:rsid w:val="00CB396D"/>
    <w:rsid w:val="00CE3A7E"/>
    <w:rsid w:val="00DD0D80"/>
    <w:rsid w:val="00E34219"/>
    <w:rsid w:val="00E3449E"/>
    <w:rsid w:val="00E57044"/>
    <w:rsid w:val="00EA612F"/>
    <w:rsid w:val="00F84FF5"/>
    <w:rsid w:val="00FA4856"/>
    <w:rsid w:val="00FF16F7"/>
  </w:rsid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14:docId w14:val="34A5CD4F"/>
  <w15:chartTrackingRefBased/>
  <w15:docId w15:val="{E4A98E80-A97D-4F9F-90AB-58C0F57CA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a"/>
    <w:uiPriority w:val="99"/>
    <w:unhideWhenUsed/>
    <w:rsid w:val="006977DC"/>
    <w:pPr>
      <w:pBdr>
        <w:bottom w:val="single" w:sz="6" w:space="1" w:color="auto"/>
      </w:pBdr>
      <w:tabs>
        <w:tab w:val="center" w:pos="4153"/>
        <w:tab w:val="right" w:pos="8306"/>
      </w:tabs>
      <w:snapToGrid w:val="0"/>
      <w:jc w:val="center"/>
    </w:pPr>
    <w:rPr>
      <w:sz w:val="18"/>
      <w:szCs w:val="18"/>
    </w:rPr>
  </w:style>
  <w:style w:type="character" w:customStyle="1" w:styleId="a">
    <w:name w:val="页眉 字符"/>
    <w:basedOn w:val="DefaultParagraphFont"/>
    <w:link w:val="Header"/>
    <w:uiPriority w:val="99"/>
    <w:rsid w:val="006977DC"/>
    <w:rPr>
      <w:sz w:val="18"/>
      <w:szCs w:val="18"/>
    </w:rPr>
  </w:style>
  <w:style w:type="paragraph" w:styleId="Footer">
    <w:name w:val="footer"/>
    <w:basedOn w:val="Normal"/>
    <w:link w:val="a0"/>
    <w:uiPriority w:val="99"/>
    <w:unhideWhenUsed/>
    <w:rsid w:val="006977DC"/>
    <w:pPr>
      <w:tabs>
        <w:tab w:val="center" w:pos="4153"/>
        <w:tab w:val="right" w:pos="8306"/>
      </w:tabs>
      <w:snapToGrid w:val="0"/>
      <w:jc w:val="left"/>
    </w:pPr>
    <w:rPr>
      <w:sz w:val="18"/>
      <w:szCs w:val="18"/>
    </w:rPr>
  </w:style>
  <w:style w:type="character" w:customStyle="1" w:styleId="a0">
    <w:name w:val="页脚 字符"/>
    <w:basedOn w:val="DefaultParagraphFont"/>
    <w:link w:val="Footer"/>
    <w:uiPriority w:val="99"/>
    <w:rsid w:val="006977DC"/>
    <w:rPr>
      <w:sz w:val="18"/>
      <w:szCs w:val="18"/>
    </w:rPr>
  </w:style>
  <w:style w:type="character" w:styleId="PageNumber">
    <w:name w:val="page number"/>
    <w:basedOn w:val="DefaultParagraphFont"/>
    <w:uiPriority w:val="99"/>
    <w:semiHidden/>
    <w:unhideWhenUsed/>
    <w:rsid w:val="006977DC"/>
  </w:style>
  <w:style w:type="paragraph" w:styleId="TOC1">
    <w:name w:val="toc 1"/>
    <w:basedOn w:val="Normal"/>
    <w:next w:val="Normal"/>
    <w:autoRedefine/>
    <w:uiPriority w:val="39"/>
    <w:unhideWhenUsed/>
    <w:rsid w:val="006977DC"/>
  </w:style>
  <w:style w:type="paragraph" w:styleId="TOC2">
    <w:name w:val="toc 2"/>
    <w:basedOn w:val="Normal"/>
    <w:next w:val="Normal"/>
    <w:autoRedefine/>
    <w:uiPriority w:val="39"/>
    <w:unhideWhenUsed/>
    <w:rsid w:val="006977DC"/>
    <w:pPr>
      <w:ind w:left="420" w:leftChars="200"/>
    </w:pPr>
  </w:style>
  <w:style w:type="paragraph" w:styleId="TOC3">
    <w:name w:val="toc 3"/>
    <w:basedOn w:val="Normal"/>
    <w:next w:val="Normal"/>
    <w:autoRedefine/>
    <w:uiPriority w:val="39"/>
    <w:unhideWhenUsed/>
    <w:rsid w:val="006977DC"/>
    <w:pPr>
      <w:ind w:left="840" w:leftChars="400"/>
    </w:pPr>
  </w:style>
  <w:style w:type="character" w:styleId="Hyperlink">
    <w:name w:val="Hyperlink"/>
    <w:basedOn w:val="DefaultParagraphFont"/>
    <w:uiPriority w:val="99"/>
    <w:unhideWhenUsed/>
    <w:rsid w:val="006977DC"/>
    <w:rPr>
      <w:color w:val="0563C1" w:themeColor="hyperlink"/>
      <w:u w:val="single"/>
    </w:rPr>
  </w:style>
  <w:style w:type="character" w:styleId="CommentReference">
    <w:name w:val="annotation reference"/>
    <w:basedOn w:val="DefaultParagraphFont"/>
    <w:uiPriority w:val="99"/>
    <w:semiHidden/>
    <w:unhideWhenUsed/>
    <w:rsid w:val="002C4CE7"/>
    <w:rPr>
      <w:sz w:val="21"/>
      <w:szCs w:val="21"/>
    </w:rPr>
  </w:style>
  <w:style w:type="paragraph" w:styleId="CommentText">
    <w:name w:val="annotation text"/>
    <w:basedOn w:val="Normal"/>
    <w:link w:val="a1"/>
    <w:uiPriority w:val="99"/>
    <w:unhideWhenUsed/>
    <w:rsid w:val="002C4CE7"/>
    <w:pPr>
      <w:jc w:val="left"/>
    </w:pPr>
  </w:style>
  <w:style w:type="character" w:customStyle="1" w:styleId="a1">
    <w:name w:val="批注文字 字符"/>
    <w:basedOn w:val="DefaultParagraphFont"/>
    <w:link w:val="CommentText"/>
    <w:uiPriority w:val="99"/>
    <w:rsid w:val="002C4CE7"/>
  </w:style>
  <w:style w:type="paragraph" w:styleId="CommentSubject">
    <w:name w:val="annotation subject"/>
    <w:basedOn w:val="CommentText"/>
    <w:next w:val="CommentText"/>
    <w:link w:val="a2"/>
    <w:uiPriority w:val="99"/>
    <w:semiHidden/>
    <w:unhideWhenUsed/>
    <w:rsid w:val="002C4CE7"/>
    <w:rPr>
      <w:b/>
      <w:bCs/>
    </w:rPr>
  </w:style>
  <w:style w:type="character" w:customStyle="1" w:styleId="a2">
    <w:name w:val="批注主题 字符"/>
    <w:basedOn w:val="a1"/>
    <w:link w:val="CommentSubject"/>
    <w:uiPriority w:val="99"/>
    <w:semiHidden/>
    <w:rsid w:val="002C4CE7"/>
    <w:rPr>
      <w:b/>
      <w:bCs/>
    </w:rPr>
  </w:style>
  <w:style w:customStyle="true" w:type="paragraph" w:styleId="null18">
    <w:name w:val="null18"/>
    <w:hidden/>
    <w:rPr>
      <w:rFonts w:ascii="仿宋" w:eastAsia="仿宋" w:hAnsi="仿宋" w:cs="宋体"/>
      <w:kern w:val="0"/>
      <w:sz w:val="28"/>
      <w:szCs w:val="28"/>
    </w:rPr>
  </w:style>
  <w:style w:customStyle="true" w:type="paragraph" w:styleId="null19">
    <w:name w:val="null19"/>
    <w:hidden/>
    <w:rPr>
      <w:rFonts w:ascii="仿宋" w:eastAsia="仿宋" w:hAnsi="仿宋" w:cs="宋体"/>
      <w:kern w:val="0"/>
      <w:sz w:val="28"/>
      <w:szCs w:val="28"/>
    </w:rPr>
  </w:style>
  <w:style w:customStyle="true" w:type="paragraph" w:styleId="null20">
    <w:name w:val="null20"/>
    <w:hidden/>
    <w:rPr>
      <w:rFonts w:ascii="仿宋" w:eastAsia="仿宋" w:hAnsi="仿宋" w:cs="宋体"/>
      <w:kern w:val="0"/>
      <w:sz w:val="28"/>
      <w:szCs w:val="28"/>
    </w:rPr>
  </w:style>
  <w:style w:customStyle="true" w:type="paragraph" w:styleId="null21">
    <w:name w:val="null21"/>
    <w:hidden/>
    <w:rPr>
      <w:rFonts w:ascii="仿宋" w:eastAsia="仿宋" w:hAnsi="仿宋" w:cs="宋体"/>
      <w:kern w:val="0"/>
      <w:sz w:val="28"/>
      <w:szCs w:val="28"/>
    </w:rPr>
  </w:style>
  <w:style w:customStyle="true" w:type="paragraph" w:styleId="null22">
    <w:name w:val="null22"/>
    <w:hidden/>
    <w:rPr>
      <w:rFonts w:ascii="仿宋" w:eastAsia="仿宋" w:hAnsi="仿宋" w:cs="宋体"/>
      <w:kern w:val="0"/>
      <w:sz w:val="28"/>
      <w:szCs w:val="28"/>
    </w:rPr>
  </w:style>
  <w:style w:customStyle="true" w:type="paragraph" w:styleId="null23">
    <w:name w:val="null23"/>
    <w:hidden/>
    <w:rPr>
      <w:rFonts w:ascii="仿宋" w:eastAsia="仿宋" w:hAnsi="仿宋" w:cs="宋体"/>
      <w:kern w:val="0"/>
      <w:sz w:val="28"/>
      <w:szCs w:val="28"/>
    </w:rPr>
  </w:style>
  <w:style w:customStyle="true" w:type="paragraph" w:styleId="null24">
    <w:name w:val="null24"/>
    <w:hidden/>
    <w:rPr>
      <w:rFonts w:ascii="仿宋" w:eastAsia="仿宋" w:hAnsi="仿宋" w:cs="宋体"/>
      <w:kern w:val="0"/>
      <w:sz w:val="28"/>
      <w:szCs w:val="28"/>
    </w:rPr>
  </w:style>
  <w:style w:customStyle="true" w:type="paragraph" w:styleId="null25">
    <w:name w:val="null25"/>
    <w:hidden/>
    <w:rPr>
      <w:rFonts w:ascii="仿宋" w:eastAsia="仿宋" w:hAnsi="仿宋" w:cs="宋体"/>
      <w:kern w:val="0"/>
      <w:sz w:val="28"/>
      <w:szCs w:val="28"/>
    </w:rPr>
  </w:style>
  <w:style w:customStyle="true" w:type="paragraph" w:styleId="null26">
    <w:name w:val="null26"/>
    <w:hidden/>
    <w:rPr>
      <w:rFonts w:ascii="仿宋" w:eastAsia="仿宋" w:hAnsi="仿宋" w:cs="宋体"/>
      <w:kern w:val="0"/>
      <w:sz w:val="28"/>
      <w:szCs w:val="28"/>
    </w:rPr>
  </w:style>
  <w:style w:customStyle="true" w:type="paragraph" w:styleId="null27">
    <w:name w:val="null27"/>
    <w:hidden/>
    <w:rPr>
      <w:rFonts w:ascii="仿宋" w:eastAsia="仿宋" w:hAnsi="仿宋" w:cs="宋体"/>
      <w:kern w:val="0"/>
      <w:sz w:val="28"/>
      <w:szCs w:val="28"/>
    </w:rPr>
  </w:style>
  <w:style w:customStyle="true" w:type="paragraph" w:styleId="null28">
    <w:name w:val="null28"/>
    <w:hidden/>
    <w:rPr>
      <w:rFonts w:ascii="仿宋" w:eastAsia="仿宋" w:hAnsi="仿宋" w:cs="宋体"/>
      <w:kern w:val="0"/>
      <w:sz w:val="28"/>
      <w:szCs w:val="28"/>
    </w:rPr>
  </w:style>
  <w:style w:customStyle="true" w:type="paragraph" w:styleId="null29">
    <w:name w:val="null29"/>
    <w:hidden/>
    <w:rPr>
      <w:rFonts w:ascii="仿宋" w:eastAsia="仿宋" w:hAnsi="仿宋" w:cs="宋体"/>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1.jpeg" Type="http://schemas.openxmlformats.org/officeDocument/2006/relationships/image"/><Relationship Id="rId11" Target="media/image2.jpeg" Type="http://schemas.openxmlformats.org/officeDocument/2006/relationships/image"/><Relationship Id="rId12" Target="media/image3.jpeg" Type="http://schemas.openxmlformats.org/officeDocument/2006/relationships/image"/><Relationship Id="rId13" Target="media/image4.jpeg" Type="http://schemas.openxmlformats.org/officeDocument/2006/relationships/image"/><Relationship Id="rId14" Target="media/image5.jpeg" Type="http://schemas.openxmlformats.org/officeDocument/2006/relationships/image"/><Relationship Id="rId15" Target="media/image6.jpeg" Type="http://schemas.openxmlformats.org/officeDocument/2006/relationships/image"/><Relationship Id="rId16" Target="media/image7.jpeg" Type="http://schemas.openxmlformats.org/officeDocument/2006/relationships/image"/><Relationship Id="rId17" Target="media/image8.jpeg" Type="http://schemas.openxmlformats.org/officeDocument/2006/relationships/image"/><Relationship Id="rId18" Target="media/image9.jpeg" Type="http://schemas.openxmlformats.org/officeDocument/2006/relationships/image"/><Relationship Id="rId19" Target="media/image10.jpeg" Type="http://schemas.openxmlformats.org/officeDocument/2006/relationships/image"/><Relationship Id="rId2" Target="webSettings.xml" Type="http://schemas.openxmlformats.org/officeDocument/2006/relationships/webSettings"/><Relationship Id="rId20" Target="media/image11.jpeg" Type="http://schemas.openxmlformats.org/officeDocument/2006/relationships/image"/><Relationship Id="rId21" Target="media/image12.jpeg" Type="http://schemas.openxmlformats.org/officeDocument/2006/relationships/image"/><Relationship Id="rId3" Target="fontTable.xml" Type="http://schemas.openxmlformats.org/officeDocument/2006/relationships/fontTable"/><Relationship Id="rId4" Target="../customXml/item1.xml" Type="http://schemas.openxmlformats.org/officeDocument/2006/relationships/customXml"/><Relationship Id="rId5" Target="header1.xml" Type="http://schemas.openxmlformats.org/officeDocument/2006/relationships/header"/><Relationship Id="rId6" Target="footer1.xml" Type="http://schemas.openxmlformats.org/officeDocument/2006/relationships/footer"/><Relationship Id="rId7" Target="theme/theme1.xml" Type="http://schemas.openxmlformats.org/officeDocument/2006/relationships/theme"/><Relationship Id="rId8" Target="numbering.xml" Type="http://schemas.openxmlformats.org/officeDocument/2006/relationships/numbering"/><Relationship Id="rId9" Target="styles.xml" Type="http://schemas.openxmlformats.org/officeDocument/2006/relationships/styles"/></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53D72-D5C0-4DC2-BC89-6EDD285DF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Pages>
  <Words>28</Words>
  <Characters>165</Characters>
  <Application>Microsoft Office Word</Application>
  <DocSecurity>0</DocSecurity>
  <Lines>1</Lines>
  <Paragraphs>1</Paragraphs>
  <ScaleCrop>false</ScaleCrop>
  <Company>Aliyun</Company>
  <LinksUpToDate>false</LinksUpToDate>
  <CharactersWithSpaces>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2024-01-30T04:31:00Z</dcterms:created>
  <dc:creator>Administrator</dc:creator>
  <cp:lastModifiedBy>Draco Null</cp:lastModifiedBy>
  <dcterms:modified xsi:type="dcterms:W3CDTF">2024-01-31T00:36:00Z</dcterms:modified>
  <cp:revision>5</cp:revision>
</cp:coreProperties>
</file>