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xml" PartName="/customXml/item1.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0 -->
  <w:body>
    <w:tbl>
      <w:tblPr>
        <w:tblW w:w="5000" w:type="pct"/>
        <w:tblCellMar>
          <w:left w:w="0" w:type="dxa"/>
          <w:right w:w="0" w:type="dxa"/>
        </w:tblCellMar>
        <w:tblLook w:val="04A0"/>
      </w:tblPr>
      <w:tblGrid>
        <w:gridCol w:w="9867"/>
      </w:tblGrid>
      <w:tr w14:paraId="14075D91" w14:textId="77777777" w:rsidTr="00F84FF5">
        <w:tblPrEx>
          <w:tblW w:w="5000" w:type="pct"/>
          <w:tblCellMar>
            <w:left w:w="0" w:type="dxa"/>
            <w:right w:w="0" w:type="dxa"/>
          </w:tblCellMar>
          <w:tblLook w:val="04A0"/>
        </w:tblPrEx>
        <w:tc>
          <w:tcPr>
            <w:tcW w:w="0" w:type="auto"/>
            <w:tcMar>
              <w:top w:w="300" w:type="dxa"/>
              <w:left w:w="0" w:type="dxa"/>
              <w:bottom w:w="0" w:type="dxa"/>
              <w:right w:w="0" w:type="dxa"/>
            </w:tcMar>
            <w:vAlign w:val="center"/>
            <w:hideMark/>
          </w:tcPr>
          <w:p w:rsidR="006977DC" w:rsidRPr="004E4EB7" w:rsidP="006977DC" w14:paraId="5CC8879C" w14:textId="04F73504">
            <w:pPr>
              <w:widowControl/>
              <w:spacing w:line="300" w:lineRule="auto"/>
              <w:jc w:val="center"/>
              <w:rPr>
                <w:rFonts w:ascii="仿宋" w:eastAsia="仿宋" w:hAnsi="仿宋" w:cs="宋体"/>
                <w:kern w:val="0"/>
                <w:sz w:val="32"/>
                <w:szCs w:val="32"/>
              </w:rPr>
            </w:pPr>
            <w:r>
              <w:rPr>
                <w:rFonts w:ascii="仿宋" w:eastAsia="仿宋" w:hAnsi="仿宋" w:cs="宋体" w:hint="eastAsia"/>
                <w:b/>
                <w:bCs/>
                <w:kern w:val="0"/>
                <w:sz w:val="32"/>
                <w:szCs w:val="32"/>
              </w:rPr>
              <w:t>教案</w:t>
            </w:r>
          </w:p>
        </w:tc>
      </w:tr>
      <w:tr w14:paraId="1FE39EA2" w14:textId="77777777" w:rsidTr="00F84FF5">
        <w:tblPrEx>
          <w:tblW w:w="5000" w:type="pct"/>
          <w:tblCellMar>
            <w:left w:w="0" w:type="dxa"/>
            <w:right w:w="0" w:type="dxa"/>
          </w:tblCellMar>
          <w:tblLook w:val="04A0"/>
        </w:tblPrEx>
        <w:tc>
          <w:tcPr>
            <w:tcW w:w="5000" w:type="pct"/>
            <w:vAlign w:val="center"/>
            <w:hideMark/>
          </w:tcPr>
          <w:p w:rsidR="006977DC" w:rsidRPr="00CE3A7E" w:rsidP="0055563C" w14:paraId="799D3ABF" w14:textId="05D1CC40">
            <w:pPr>
              <w:widowControl/>
              <w:spacing w:line="300" w:lineRule="auto"/>
              <w:rPr>
                <w:rFonts w:ascii="仿宋" w:eastAsia="仿宋" w:hAnsi="仿宋" w:cs="宋体"/>
                <w:kern w:val="0"/>
                <w:sz w:val="28"/>
                <w:szCs w:val="28"/>
              </w:rPr>
            </w:pPr>
          </w:p>
        </w:tc>
      </w:tr>
      <w:tr w14:paraId="10443C85" w14:textId="77777777" w:rsidTr="00F84FF5">
        <w:tblPrEx>
          <w:tblW w:w="5000" w:type="pct"/>
          <w:tblCellMar>
            <w:left w:w="0" w:type="dxa"/>
            <w:right w:w="0" w:type="dxa"/>
          </w:tblCellMar>
          <w:tblLook w:val="04A0"/>
        </w:tblPrEx>
        <w:tc>
          <w:tcPr>
            <w:tcW w:w="0" w:type="auto"/>
            <w:vAlign w:val="cente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130"/>
              <w:gridCol w:w="3713"/>
              <w:gridCol w:w="1386"/>
              <w:gridCol w:w="2622"/>
            </w:tblGrid>
            <w:tr w14:paraId="01F584DD" w14:textId="77777777" w:rsidTr="004C580C">
              <w:tblPrEx>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4C580C" w:rsidRPr="00CE3A7E" w:rsidP="006977DC" w14:paraId="7A498065" w14:textId="6BFA5CE4">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课题</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C580C" w:rsidRPr="00CE3A7E" w:rsidP="004C580C" w14:paraId="65B593D7" w14:textId="0A86841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26 宝葫芦的秘密（节选）</w:t>
                  </w:r>
                </w:p>
              </w:tc>
            </w:tr>
            <w:tr w14:paraId="4EDF2F9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42F6B90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学段/年级</w:t>
                  </w:r>
                </w:p>
              </w:tc>
              <w:tc>
                <w:tcPr>
                  <w:tcW w:w="37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0E24F181" w14:textId="34CA29AA">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小学 四年级</w:t>
                  </w:r>
                </w:p>
              </w:tc>
              <w:tc>
                <w:tcPr>
                  <w:tcW w:w="1386"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3A518F92"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学科</w:t>
                  </w:r>
                </w:p>
              </w:tc>
              <w:tc>
                <w:tcPr>
                  <w:tcW w:w="26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FDA63C" w14:textId="748DF6F5">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语文</w:t>
                  </w:r>
                </w:p>
              </w:tc>
            </w:tr>
            <w:tr w14:paraId="4258B182" w14:textId="77777777" w:rsidTr="00F81DE7">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82523E" w:rsidRPr="00CE3A7E" w:rsidP="006977DC" w14:paraId="11A8F9B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教材</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2523E" w:rsidRPr="00CE3A7E" w:rsidP="006977DC" w14:paraId="73DEB87E" w14:textId="7AF7090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语文 人教部编版 四年级 下学期</w:t>
                  </w:r>
                </w:p>
              </w:tc>
            </w:tr>
            <w:tr w14:paraId="5C1F9A5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5F9EAC41" w14:textId="2E276FC1">
                  <w:pPr>
                    <w:widowControl/>
                    <w:spacing w:line="300" w:lineRule="auto"/>
                    <w:jc w:val="center"/>
                    <w:rPr>
                      <w:rFonts w:ascii="仿宋" w:eastAsia="仿宋" w:hAnsi="仿宋" w:cs="宋体"/>
                      <w:b/>
                      <w:bCs/>
                      <w:kern w:val="0"/>
                      <w:sz w:val="28"/>
                      <w:szCs w:val="28"/>
                    </w:rPr>
                  </w:pPr>
                  <w:r w:rsidRPr="00CE3A7E">
                    <w:rPr>
                      <w:rFonts w:ascii="仿宋" w:eastAsia="仿宋" w:hAnsi="仿宋" w:cs="宋体" w:hint="eastAsia"/>
                      <w:b/>
                      <w:bCs/>
                      <w:kern w:val="0"/>
                      <w:sz w:val="28"/>
                      <w:szCs w:val="28"/>
                    </w:rPr>
                    <w:t>章节</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432642" w14:textId="68358062">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26 宝葫芦的秘密（节选）</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43714982"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教材解读</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8"/>
                    <w:ind w:firstLine="400"/>
                  </w:pPr>
                  <w:r>
                    <w:rPr>
                      <w:rFonts w:ascii="仿宋" w:hAnsi="仿宋" w:cs="仿宋" w:eastAsia="仿宋"/>
                      <w:sz w:val="28"/>
                    </w:rPr>
                    <w:t>《宝葫芦的秘密（节选）》</w:t>
                  </w:r>
                  <w:r>
                    <w:rPr>
                      <w:rFonts w:ascii="仿宋" w:hAnsi="仿宋" w:cs="仿宋" w:eastAsia="仿宋"/>
                      <w:sz w:val="28"/>
                    </w:rPr>
                    <w:t>是部编版小学语文四年级下册第八单元的第一篇课文</w:t>
                  </w:r>
                  <w:r>
                    <w:rPr>
                      <w:rFonts w:ascii="仿宋" w:hAnsi="仿宋" w:cs="仿宋" w:eastAsia="仿宋"/>
                      <w:sz w:val="28"/>
                    </w:rPr>
                    <w:t>，</w:t>
                  </w:r>
                  <w:r>
                    <w:rPr>
                      <w:rFonts w:ascii="仿宋" w:hAnsi="仿宋" w:cs="仿宋" w:eastAsia="仿宋"/>
                      <w:sz w:val="28"/>
                    </w:rPr>
                    <w:t>这篇课文</w:t>
                  </w:r>
                  <w:r>
                    <w:rPr>
                      <w:rFonts w:ascii="仿宋" w:hAnsi="仿宋" w:cs="仿宋" w:eastAsia="仿宋"/>
                      <w:sz w:val="28"/>
                    </w:rPr>
                    <w:t>节选自作家张天翼的长篇童话《宝葫芦的秘密》开头部分，</w:t>
                  </w:r>
                  <w:r>
                    <w:rPr>
                      <w:rFonts w:ascii="仿宋" w:hAnsi="仿宋" w:cs="仿宋" w:eastAsia="仿宋"/>
                      <w:sz w:val="28"/>
                    </w:rPr>
                    <w:t>故事浅显易懂，生动有趣。故事中有较多的触发点，激发孩子们去想象、创编故事，也能激发学生阅读童话书籍的兴趣。</w:t>
                  </w:r>
                </w:p>
                <w:p>
                  <w:pPr>
                    <w:pStyle w:val="null18"/>
                    <w:ind w:firstLine="400"/>
                  </w:pPr>
                  <w:r>
                    <w:rPr>
                      <w:rFonts w:ascii="仿宋" w:hAnsi="仿宋" w:cs="仿宋" w:eastAsia="仿宋"/>
                      <w:sz w:val="28"/>
                    </w:rPr>
                    <w:t>本单元的单元导语是：“奇妙的童话，点燃缤纷的焰火，照亮我们五彩的梦。”语文要素是“感受童话的奇妙，体会人物真善美的形象”以及“按自己的想法新编故事”。</w:t>
                  </w:r>
                  <w:r>
                    <w:rPr>
                      <w:rFonts w:ascii="仿宋" w:hAnsi="仿宋" w:cs="仿宋" w:eastAsia="仿宋"/>
                      <w:sz w:val="28"/>
                    </w:rPr>
                    <w:t>本</w:t>
                  </w:r>
                  <w:r>
                    <w:rPr>
                      <w:rFonts w:ascii="仿宋" w:hAnsi="仿宋" w:cs="仿宋" w:eastAsia="仿宋"/>
                      <w:sz w:val="28"/>
                    </w:rPr>
                    <w:t>单元以“中外经典童话"为主题</w:t>
                  </w:r>
                  <w:r>
                    <w:rPr>
                      <w:rFonts w:ascii="仿宋" w:hAnsi="仿宋" w:cs="仿宋" w:eastAsia="仿宋"/>
                      <w:sz w:val="28"/>
                    </w:rPr>
                    <w:t>，编排了《宝葫芦的秘密(节选)》《巨人的花园》《海的女儿》、语文园地和习作五个部分。单元内容形成一个有机的整体，旨在引导学生多角度感受童话故事的神奇有趣，生发热爱童话故事的情感，提升审美能力。</w:t>
                  </w:r>
                </w:p>
                <w:p>
                  <w:pPr>
                    <w:pStyle w:val="null18"/>
                    <w:ind w:firstLine="400"/>
                  </w:pPr>
                  <w:r>
                    <w:rPr>
                      <w:rFonts w:ascii="仿宋" w:hAnsi="仿宋" w:cs="仿宋" w:eastAsia="仿宋"/>
                      <w:sz w:val="28"/>
                    </w:rPr>
                    <w:t>单元内课文递进式训练学生感受童话奇妙并体会人物真善美，通过三课的学习，逐步实现从形象塑造到情节设置再到表达内涵三个层面增强学生的审美鉴赏能力，从感受童话特点，到发现童话表达奥秘，最后尝试运用。</w:t>
                  </w:r>
                  <w:r>
                    <w:rPr>
                      <w:rFonts w:ascii="仿宋" w:hAnsi="仿宋" w:cs="仿宋" w:eastAsia="仿宋"/>
                      <w:sz w:val="28"/>
                    </w:rPr>
                    <w:t>本单元学习以语文实践活动提升学生文学性阅读与表达的能力，</w:t>
                  </w:r>
                  <w:r>
                    <w:rPr>
                      <w:rFonts w:ascii="仿宋" w:hAnsi="仿宋" w:cs="仿宋" w:eastAsia="仿宋"/>
                      <w:sz w:val="28"/>
                    </w:rPr>
                    <w:t>同时引导学生感悟童话文体的“形象创意”“情节创意”“表达创意”的独特神奇。</w:t>
                  </w:r>
                </w:p>
                <w:p>
                  <w:pPr>
                    <w:pStyle w:val="null18"/>
                    <w:ind w:firstLine="400"/>
                  </w:pPr>
                  <w:r>
                    <w:rPr>
                      <w:rFonts w:ascii="仿宋" w:hAnsi="仿宋" w:cs="仿宋" w:eastAsia="仿宋"/>
                      <w:sz w:val="28"/>
                    </w:rPr>
                    <w:t xml:space="preserve"> </w:t>
                  </w:r>
                </w:p>
                <w:p>
                  <w:pPr>
                    <w:pStyle w:val="null18"/>
                    <w:ind w:firstLine="400"/>
                  </w:pPr>
                  <w:r>
                    <w:rPr>
                      <w:rFonts w:ascii="仿宋" w:hAnsi="仿宋" w:cs="仿宋" w:eastAsia="仿宋"/>
                      <w:sz w:val="28"/>
                    </w:rPr>
                    <w:t xml:space="preserve"> </w:t>
                  </w:r>
                </w:p>
                <w:p>
                  <w:pPr>
                    <w:pStyle w:val="null18"/>
                    <w:ind w:firstLine="400"/>
                  </w:pPr>
                  <w:r>
                    <w:rPr>
                      <w:rFonts w:ascii="仿宋" w:hAnsi="仿宋" w:cs="仿宋" w:eastAsia="仿宋"/>
                      <w:sz w:val="28"/>
                    </w:rPr>
                    <w:t xml:space="preserve"> </w:t>
                  </w:r>
                </w:p>
                <w:p>
                  <w:pPr>
                    <w:pStyle w:val="null18"/>
                  </w:pPr>
                  <w:r>
                    <w:br/>
                  </w:r>
                  <w:r>
                    <w:rPr>
                      <w:rFonts w:ascii="仿宋" w:hAnsi="仿宋" w:cs="仿宋" w:eastAsia="仿宋"/>
                      <w:sz w:val="28"/>
                    </w:rPr>
                    <w:t xml:space="preserve">       </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学情分析</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9"/>
                    <w:ind w:firstLine="400"/>
                  </w:pPr>
                  <w:r>
                    <w:rPr>
                      <w:rFonts w:ascii="仿宋" w:hAnsi="仿宋" w:cs="仿宋" w:eastAsia="仿宋"/>
                      <w:sz w:val="28"/>
                    </w:rPr>
                    <w:t>首先，学生对于童话故事并不陌生。</w:t>
                  </w:r>
                  <w:r>
                    <w:rPr>
                      <w:rFonts w:ascii="仿宋" w:hAnsi="仿宋" w:cs="仿宋" w:eastAsia="仿宋"/>
                      <w:sz w:val="28"/>
                    </w:rPr>
                    <w:t>在一年级上册的学习中，学生已经学会借助图画或其他手段读懂浅近的童话；二年级上册第八单元学会阅读浅近的童话，说说对文中人物的印象；二年级下册已经能够初步感受童话美好的情境；在三年级上册第三单元学生正式开启童话学习，还借《快乐读书吧》栏目阅读了《安徒生童话》等，感受了童话丰富的想象。从低年段的“读”到三年级的“感受丰富的想象”，再到四年级的“感受童话的奇妙，体会人物真善美的形象”是循序渐进的，虽然本单元的语文要素没有提出具体的阅读方法，但是学生通过本册第七单元的的学习，已经学会从人物的语言、动作等描写中感受人物的品质，</w:t>
                  </w:r>
                  <w:r>
                    <w:rPr>
                      <w:rFonts w:ascii="仿宋" w:hAnsi="仿宋" w:cs="仿宋" w:eastAsia="仿宋"/>
                      <w:sz w:val="28"/>
                    </w:rPr>
                    <w:t>为本单元体会人物形象作了铺垫。</w:t>
                  </w:r>
                  <w:r>
                    <w:rPr>
                      <w:rFonts w:ascii="仿宋" w:hAnsi="仿宋" w:cs="仿宋" w:eastAsia="仿宋"/>
                      <w:sz w:val="28"/>
                    </w:rPr>
                    <w:t>学生在已有的知识经验的基础上进行学习，确定好哪些内容才是学生学习的重点，将是我们上好这一课的关键。</w:t>
                  </w:r>
                </w:p>
                <w:p>
                  <w:pPr>
                    <w:pStyle w:val="null19"/>
                    <w:ind w:firstLine="400"/>
                  </w:pPr>
                  <w:r>
                    <w:rPr>
                      <w:rFonts w:ascii="仿宋" w:hAnsi="仿宋" w:cs="仿宋" w:eastAsia="仿宋"/>
                      <w:sz w:val="28"/>
                    </w:rPr>
                    <w:t xml:space="preserve"> </w:t>
                  </w:r>
                </w:p>
                <w:p>
                  <w:pPr>
                    <w:pStyle w:val="null19"/>
                    <w:ind w:firstLine="400"/>
                  </w:pPr>
                  <w:r>
                    <w:drawing>
                      <wp:inline distT="0" distR="0" distB="0" distL="0">
                        <wp:extent cx="4762500" cy="2200275"/>
                        <wp:docPr id="1" name="Drawing 1" descr="img"/>
                        <a:graphic xmlns:a="http://schemas.openxmlformats.org/drawingml/2006/main">
                          <a:graphicData uri="http://schemas.openxmlformats.org/drawingml/2006/picture">
                            <pic:pic xmlns:pic="http://schemas.openxmlformats.org/drawingml/2006/picture">
                              <pic:nvPicPr>
                                <pic:cNvPr id="0" name="Picture 1" descr="img"/>
                                <pic:cNvPicPr>
                                  <a:picLocks noChangeAspect="true"/>
                                </pic:cNvPicPr>
                              </pic:nvPicPr>
                              <pic:blipFill>
                                <a:blip r:embed="rId10"/>
                                <a:stretch>
                                  <a:fillRect/>
                                </a:stretch>
                              </pic:blipFill>
                              <pic:spPr>
                                <a:xfrm>
                                  <a:off x="0" y="0"/>
                                  <a:ext cx="4762500" cy="2200275"/>
                                </a:xfrm>
                                <a:prstGeom prst="rect">
                                  <a:avLst/>
                                </a:prstGeom>
                              </pic:spPr>
                            </pic:pic>
                          </a:graphicData>
                        </a:graphic>
                      </wp:inline>
                    </w:drawing>
                  </w:r>
                </w:p>
                <w:p>
                  <w:pPr>
                    <w:pStyle w:val="null19"/>
                    <w:ind w:firstLine="400"/>
                  </w:pPr>
                  <w:r>
                    <w:rPr>
                      <w:rFonts w:ascii="仿宋" w:hAnsi="仿宋" w:cs="仿宋" w:eastAsia="仿宋"/>
                      <w:sz w:val="28"/>
                    </w:rPr>
                    <w:t xml:space="preserve"> </w:t>
                  </w:r>
                </w:p>
                <w:p>
                  <w:pPr>
                    <w:pStyle w:val="null19"/>
                    <w:ind w:firstLine="400"/>
                  </w:pPr>
                  <w:r>
                    <w:drawing>
                      <wp:inline distT="0" distR="0" distB="0" distL="0">
                        <wp:extent cx="4762500" cy="2200275"/>
                        <wp:docPr id="2" name="Drawing 2" descr="img"/>
                        <a:graphic xmlns:a="http://schemas.openxmlformats.org/drawingml/2006/main">
                          <a:graphicData uri="http://schemas.openxmlformats.org/drawingml/2006/picture">
                            <pic:pic xmlns:pic="http://schemas.openxmlformats.org/drawingml/2006/picture">
                              <pic:nvPicPr>
                                <pic:cNvPr id="0" name="Picture 2" descr="img"/>
                                <pic:cNvPicPr>
                                  <a:picLocks noChangeAspect="true"/>
                                </pic:cNvPicPr>
                              </pic:nvPicPr>
                              <pic:blipFill>
                                <a:blip r:embed="rId10"/>
                                <a:stretch>
                                  <a:fillRect/>
                                </a:stretch>
                              </pic:blipFill>
                              <pic:spPr>
                                <a:xfrm>
                                  <a:off x="0" y="0"/>
                                  <a:ext cx="4762500" cy="2200275"/>
                                </a:xfrm>
                                <a:prstGeom prst="rect">
                                  <a:avLst/>
                                </a:prstGeom>
                              </pic:spPr>
                            </pic:pic>
                          </a:graphicData>
                        </a:graphic>
                      </wp:inline>
                    </w:drawing>
                  </w:r>
                </w:p>
                <w:p>
                  <w:pPr>
                    <w:pStyle w:val="null19"/>
                    <w:ind w:firstLine="400"/>
                  </w:pPr>
                  <w:r>
                    <w:rPr>
                      <w:rFonts w:ascii="仿宋" w:hAnsi="仿宋" w:cs="仿宋" w:eastAsia="仿宋"/>
                      <w:sz w:val="28"/>
                    </w:rPr>
                    <w:t xml:space="preserve"> </w:t>
                  </w:r>
                </w:p>
                <w:p>
                  <w:pPr>
                    <w:pStyle w:val="null19"/>
                    <w:ind w:firstLine="400"/>
                  </w:pPr>
                  <w:r>
                    <w:rPr>
                      <w:rFonts w:ascii="仿宋" w:hAnsi="仿宋" w:cs="仿宋" w:eastAsia="仿宋"/>
                      <w:sz w:val="28"/>
                    </w:rPr>
                    <w:t>其次，</w:t>
                  </w:r>
                  <w:r>
                    <w:rPr>
                      <w:rFonts w:ascii="仿宋" w:hAnsi="仿宋" w:cs="仿宋" w:eastAsia="仿宋"/>
                      <w:sz w:val="28"/>
                    </w:rPr>
                    <w:t>四年级的学生对于童话充满了浓厚的阅读兴趣，他们热衷幻想，追求新鲜与变化，对于创编童话有着高涨的热情。</w:t>
                  </w:r>
                </w:p>
                <w:p>
                  <w:pPr>
                    <w:pStyle w:val="null19"/>
                    <w:ind w:firstLine="400"/>
                  </w:pPr>
                  <w:r>
                    <w:rPr>
                      <w:rFonts w:ascii="仿宋" w:hAnsi="仿宋" w:cs="仿宋" w:eastAsia="仿宋"/>
                      <w:sz w:val="28"/>
                    </w:rPr>
                    <w:t xml:space="preserve"> </w:t>
                  </w:r>
                </w:p>
                <w:p>
                  <w:pPr>
                    <w:pStyle w:val="null19"/>
                    <w:ind w:firstLine="400"/>
                  </w:pPr>
                  <w:r>
                    <w:rPr>
                      <w:rFonts w:ascii="仿宋" w:hAnsi="仿宋" w:cs="仿宋" w:eastAsia="仿宋"/>
                      <w:sz w:val="28"/>
                    </w:rPr>
                    <w:t xml:space="preserve"> </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教学工具</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0"/>
                  </w:pPr>
                  <w:r>
                    <w:rPr>
                      <w:rFonts w:ascii="仿宋" w:hAnsi="仿宋" w:cs="仿宋" w:eastAsia="仿宋"/>
                      <w:sz w:val="28"/>
                    </w:rPr>
                    <w:t>希沃课件、学习单、</w:t>
                  </w:r>
                  <w:r>
                    <w:rPr>
                      <w:rFonts w:ascii="仿宋" w:hAnsi="仿宋" w:cs="仿宋" w:eastAsia="仿宋"/>
                      <w:sz w:val="28"/>
                    </w:rPr>
                    <w:t>plikers软件及配套使用的闪卡</w:t>
                  </w:r>
                  <w:r>
                    <w:rPr>
                      <w:rFonts w:ascii="仿宋" w:hAnsi="仿宋" w:cs="仿宋" w:eastAsia="仿宋"/>
                      <w:sz w:val="28"/>
                    </w:rPr>
                    <w:t>、词卡</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教学目标</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1"/>
                  </w:pPr>
                  <w:r>
                    <w:rPr>
                      <w:rFonts w:ascii="仿宋" w:hAnsi="仿宋" w:cs="仿宋" w:eastAsia="仿宋"/>
                      <w:sz w:val="28"/>
                    </w:rPr>
                    <w:t>1.通过品读王葆的动作、语言、心理活动等关键语句，体会王葆的人物形象。</w:t>
                  </w:r>
                  <w:r>
                    <w:rPr>
                      <w:rFonts w:ascii="仿宋" w:hAnsi="仿宋" w:cs="仿宋" w:eastAsia="仿宋"/>
                      <w:sz w:val="28"/>
                    </w:rPr>
                    <w:t xml:space="preserve"> </w:t>
                  </w:r>
                  <w:r>
                    <w:br/>
                  </w:r>
                  <w:r>
                    <w:rPr>
                      <w:rFonts w:ascii="仿宋" w:hAnsi="仿宋" w:cs="仿宋" w:eastAsia="仿宋"/>
                      <w:sz w:val="28"/>
                    </w:rPr>
                    <w:t>2.</w:t>
                  </w:r>
                  <w:r>
                    <w:rPr>
                      <w:rFonts w:ascii="仿宋" w:hAnsi="仿宋" w:cs="仿宋" w:eastAsia="仿宋"/>
                      <w:sz w:val="28"/>
                    </w:rPr>
                    <w:t>从奶奶讲的故事中选取一个，</w:t>
                  </w:r>
                  <w:r>
                    <w:rPr>
                      <w:rFonts w:ascii="仿宋" w:hAnsi="仿宋" w:cs="仿宋" w:eastAsia="仿宋"/>
                      <w:sz w:val="28"/>
                    </w:rPr>
                    <w:t>创编故事</w:t>
                  </w:r>
                  <w:r>
                    <w:rPr>
                      <w:rFonts w:ascii="仿宋" w:hAnsi="仿宋" w:cs="仿宋" w:eastAsia="仿宋"/>
                      <w:sz w:val="28"/>
                    </w:rPr>
                    <w:t>，讲给同学听。</w:t>
                  </w:r>
                  <w:r>
                    <w:br/>
                  </w:r>
                  <w:r>
                    <w:rPr>
                      <w:rFonts w:ascii="仿宋" w:hAnsi="仿宋" w:cs="仿宋" w:eastAsia="仿宋"/>
                      <w:sz w:val="28"/>
                    </w:rPr>
                    <w:t>3.激发学生课外阅读《宝葫芦的秘密》一书的兴趣。</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教学重难点</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2"/>
                  </w:pPr>
                  <w:r>
                    <w:rPr>
                      <w:rFonts w:ascii="仿宋" w:hAnsi="仿宋" w:cs="仿宋" w:eastAsia="仿宋"/>
                      <w:color w:val="000000"/>
                      <w:sz w:val="28"/>
                      <w:shd w:fill="FFECAD" w:val="clear"/>
                    </w:rPr>
                    <w:t>重点：通过分析王葆的动作、语言、心理活动等关键语句，体会王葆的人物形象。</w:t>
                  </w:r>
                  <w:r>
                    <w:rPr>
                      <w:rFonts w:ascii="仿宋" w:hAnsi="仿宋" w:cs="仿宋" w:eastAsia="仿宋"/>
                      <w:color w:val="000000"/>
                      <w:sz w:val="28"/>
                      <w:shd w:fill="FFECAD" w:val="clear"/>
                    </w:rPr>
                    <w:t xml:space="preserve"> </w:t>
                  </w:r>
                </w:p>
                <w:p>
                  <w:pPr>
                    <w:pStyle w:val="null22"/>
                  </w:pPr>
                  <w:r>
                    <w:rPr>
                      <w:rFonts w:ascii="仿宋" w:hAnsi="仿宋" w:cs="仿宋" w:eastAsia="仿宋"/>
                      <w:color w:val="000000"/>
                      <w:sz w:val="28"/>
                      <w:shd w:fill="FFECAD" w:val="clear"/>
                    </w:rPr>
                    <w:t>难点：</w:t>
                  </w:r>
                  <w:r>
                    <w:rPr>
                      <w:rFonts w:ascii="仿宋" w:hAnsi="仿宋" w:cs="仿宋" w:eastAsia="仿宋"/>
                      <w:color w:val="000000"/>
                      <w:sz w:val="28"/>
                      <w:shd w:fill="FFFFFF" w:val="clear"/>
                    </w:rPr>
                    <w:t>从奶奶讲的故事中选取一个，创编故事，讲给同学听。</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教学方法</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3"/>
                  </w:pPr>
                  <w:r>
                    <w:rPr>
                      <w:rFonts w:ascii="仿宋" w:hAnsi="仿宋" w:cs="仿宋" w:eastAsia="仿宋"/>
                      <w:sz w:val="28"/>
                      <w:shd w:fill="FFECAD" w:val="clear"/>
                    </w:rPr>
                    <w:t>讲授法、讨论法、自主学习法、合作学习法</w:t>
                  </w:r>
                </w:p>
              </w:tc>
            </w:tr>
            <w:tr w14:paraId="033C6714"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104D5ED9" w14:textId="5C4A9EAB">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教学过程</w:t>
                  </w:r>
                </w:p>
              </w:tc>
            </w:tr>
            <w:tr w14:paraId="010689E0" w14:textId="77777777" w:rsidTr="004C580C">
              <w:tblPrEx>
                <w:tblW w:w="5000" w:type="pct"/>
                <w:tblCellMar>
                  <w:top w:w="15" w:type="dxa"/>
                  <w:left w:w="15" w:type="dxa"/>
                  <w:bottom w:w="15" w:type="dxa"/>
                  <w:right w:w="15" w:type="dxa"/>
                </w:tblCellMar>
                <w:tblLook w:val="04A0"/>
              </w:tblPrEx>
              <w:trPr>
                <w:trHeight w:val="450"/>
              </w:trPr>
              <w:tc>
                <w:tcPr>
                  <w:tcW w:w="0" w:type="auto"/>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4B1F3E" w14:textId="79763B90">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环节</w:t>
                  </w:r>
                </w:p>
              </w:tc>
              <w:tc>
                <w:tcPr>
                  <w:tcW w:w="7721" w:type="dxa"/>
                  <w:gridSpan w:val="3"/>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FA511D"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过程设计</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paraId="72E3FCA9"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一、创设情境，导入新课</w:t>
                        </w:r>
                      </w:p>
                    </w:tc>
                  </w:tr>
                </w:tbl>
                <w:p w:rsidR="006977DC" w:rsidRPr="00CE3A7E" w:rsidP="006977DC" w14:paraId="316379D2"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8</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4"/>
                    <w:ind w:firstLine="560"/>
                    <w:jc w:val="both"/>
                  </w:pPr>
                  <w:r>
                    <w:rPr>
                      <w:rFonts w:ascii="仿宋" w:hAnsi="仿宋" w:cs="仿宋" w:eastAsia="仿宋"/>
                      <w:sz w:val="28"/>
                    </w:rPr>
                    <w:t>同学们，</w:t>
                  </w:r>
                  <w:r>
                    <w:rPr>
                      <w:rFonts w:ascii="仿宋" w:hAnsi="仿宋" w:cs="仿宋" w:eastAsia="仿宋"/>
                      <w:sz w:val="28"/>
                    </w:rPr>
                    <w:t>你们期待已久的</w:t>
                  </w:r>
                  <w:r>
                    <w:rPr>
                      <w:rFonts w:ascii="仿宋" w:hAnsi="仿宋" w:cs="仿宋" w:eastAsia="仿宋"/>
                      <w:sz w:val="28"/>
                    </w:rPr>
                    <w:t>“雷小锋”</w:t>
                  </w:r>
                  <w:r>
                    <w:rPr>
                      <w:rFonts w:ascii="仿宋" w:hAnsi="仿宋" w:cs="仿宋" w:eastAsia="仿宋"/>
                      <w:sz w:val="28"/>
                    </w:rPr>
                    <w:t>趣味</w:t>
                  </w:r>
                  <w:r>
                    <w:rPr>
                      <w:rFonts w:ascii="仿宋" w:hAnsi="仿宋" w:cs="仿宋" w:eastAsia="仿宋"/>
                      <w:sz w:val="28"/>
                    </w:rPr>
                    <w:t>研学活动</w:t>
                  </w:r>
                  <w:r>
                    <w:rPr>
                      <w:rFonts w:ascii="仿宋" w:hAnsi="仿宋" w:cs="仿宋" w:eastAsia="仿宋"/>
                      <w:sz w:val="28"/>
                    </w:rPr>
                    <w:t>终于开始了，</w:t>
                  </w:r>
                  <w:r>
                    <w:rPr>
                      <w:rFonts w:ascii="仿宋" w:hAnsi="仿宋" w:cs="仿宋" w:eastAsia="仿宋"/>
                      <w:sz w:val="28"/>
                    </w:rPr>
                    <w:t>接下来的一周，我们将共同走进</w:t>
                  </w:r>
                  <w:r>
                    <w:rPr>
                      <w:rFonts w:ascii="仿宋" w:hAnsi="仿宋" w:cs="仿宋" w:eastAsia="仿宋"/>
                      <w:sz w:val="28"/>
                    </w:rPr>
                    <w:t>“童话世界”，</w:t>
                  </w:r>
                  <w:r>
                    <w:rPr>
                      <w:rFonts w:ascii="仿宋" w:hAnsi="仿宋" w:cs="仿宋" w:eastAsia="仿宋"/>
                      <w:sz w:val="28"/>
                    </w:rPr>
                    <w:t>去感受童话的奇妙，体会人物真善美的形象，还能够按自己的想法新编故事哦！</w:t>
                  </w:r>
                  <w:r>
                    <w:rPr>
                      <w:rFonts w:ascii="仿宋" w:hAnsi="仿宋" w:cs="仿宋" w:eastAsia="仿宋"/>
                      <w:sz w:val="28"/>
                    </w:rPr>
                    <w:t>看</w:t>
                  </w:r>
                  <w:r>
                    <w:rPr>
                      <w:rFonts w:ascii="仿宋" w:hAnsi="仿宋" w:cs="仿宋" w:eastAsia="仿宋"/>
                      <w:sz w:val="28"/>
                    </w:rPr>
                    <w:t>，</w:t>
                  </w:r>
                  <w:r>
                    <w:rPr>
                      <w:rFonts w:ascii="仿宋" w:hAnsi="仿宋" w:cs="仿宋" w:eastAsia="仿宋"/>
                      <w:sz w:val="28"/>
                    </w:rPr>
                    <w:t>我们已经来到了</w:t>
                  </w:r>
                  <w:r>
                    <w:rPr>
                      <w:rFonts w:ascii="仿宋" w:hAnsi="仿宋" w:cs="仿宋" w:eastAsia="仿宋"/>
                      <w:sz w:val="28"/>
                    </w:rPr>
                    <w:t>第一站</w:t>
                  </w:r>
                  <w:r>
                    <w:rPr>
                      <w:rFonts w:ascii="仿宋" w:hAnsi="仿宋" w:cs="仿宋" w:eastAsia="仿宋"/>
                      <w:sz w:val="28"/>
                    </w:rPr>
                    <w:t>——宝葫芦</w:t>
                  </w:r>
                  <w:r>
                    <w:rPr>
                      <w:rFonts w:ascii="仿宋" w:hAnsi="仿宋" w:cs="仿宋" w:eastAsia="仿宋"/>
                      <w:sz w:val="28"/>
                    </w:rPr>
                    <w:t>展馆</w:t>
                  </w:r>
                  <w:r>
                    <w:rPr>
                      <w:rFonts w:ascii="仿宋" w:hAnsi="仿宋" w:cs="仿宋" w:eastAsia="仿宋"/>
                      <w:sz w:val="28"/>
                    </w:rPr>
                    <w:t>。</w:t>
                  </w:r>
                  <w:r>
                    <w:rPr>
                      <w:rFonts w:ascii="仿宋" w:hAnsi="仿宋" w:cs="仿宋" w:eastAsia="仿宋"/>
                      <w:sz w:val="28"/>
                    </w:rPr>
                    <w:t>宝葫芦展馆的门票可不便宜，要</w:t>
                  </w:r>
                  <w:r>
                    <w:rPr>
                      <w:rFonts w:ascii="仿宋" w:hAnsi="仿宋" w:cs="仿宋" w:eastAsia="仿宋"/>
                      <w:sz w:val="28"/>
                    </w:rPr>
                    <w:t>200元一张呢。不过，这里正在开展“闯关赢门票”的优惠活动</w:t>
                  </w:r>
                  <w:r>
                    <w:rPr>
                      <w:rFonts w:ascii="仿宋" w:hAnsi="仿宋" w:cs="仿宋" w:eastAsia="仿宋"/>
                      <w:sz w:val="28"/>
                    </w:rPr>
                    <w:t>，你们感兴趣吗？我们请展馆工作人员来为大家介绍活动规则吧。</w:t>
                  </w:r>
                  <w:r>
                    <w:rPr>
                      <w:rFonts w:ascii="仿宋" w:hAnsi="仿宋" w:cs="仿宋" w:eastAsia="仿宋"/>
                      <w:color w:val="0000FF"/>
                      <w:sz w:val="28"/>
                      <w:shd w:fill="FFFFFF" w:val="clear"/>
                    </w:rPr>
                    <w:t>（</w:t>
                  </w:r>
                  <w:r>
                    <w:rPr>
                      <w:rFonts w:ascii="仿宋" w:hAnsi="仿宋" w:cs="仿宋" w:eastAsia="仿宋"/>
                      <w:color w:val="0000FF"/>
                      <w:sz w:val="28"/>
                      <w:shd w:fill="FFFFFF" w:val="clear"/>
                    </w:rPr>
                    <w:t>播放</w:t>
                  </w:r>
                  <w:r>
                    <w:rPr>
                      <w:rFonts w:ascii="仿宋" w:hAnsi="仿宋" w:cs="仿宋" w:eastAsia="仿宋"/>
                      <w:color w:val="0000FF"/>
                      <w:sz w:val="28"/>
                      <w:shd w:fill="FFFFFF" w:val="clear"/>
                    </w:rPr>
                    <w:t>语音：</w:t>
                  </w:r>
                  <w:r>
                    <w:rPr>
                      <w:rFonts w:ascii="仿宋" w:hAnsi="仿宋" w:cs="仿宋" w:eastAsia="仿宋"/>
                      <w:color w:val="0000FF"/>
                      <w:sz w:val="28"/>
                      <w:shd w:fill="FFFFFF" w:val="clear"/>
                    </w:rPr>
                    <w:t>亲爱的同学们</w:t>
                  </w:r>
                  <w:r>
                    <w:rPr>
                      <w:rFonts w:ascii="仿宋" w:hAnsi="仿宋" w:cs="仿宋" w:eastAsia="仿宋"/>
                      <w:color w:val="0000FF"/>
                      <w:sz w:val="28"/>
                      <w:shd w:fill="FFFFFF" w:val="clear"/>
                    </w:rPr>
                    <w:t>，你们好，我是</w:t>
                  </w:r>
                  <w:r>
                    <w:rPr>
                      <w:rFonts w:ascii="仿宋" w:hAnsi="仿宋" w:cs="仿宋" w:eastAsia="仿宋"/>
                      <w:color w:val="0000FF"/>
                      <w:sz w:val="28"/>
                      <w:shd w:fill="FFFFFF" w:val="clear"/>
                    </w:rPr>
                    <w:t>宝葫芦展馆的工作人员</w:t>
                  </w:r>
                  <w:r>
                    <w:rPr>
                      <w:rFonts w:ascii="仿宋" w:hAnsi="仿宋" w:cs="仿宋" w:eastAsia="仿宋"/>
                      <w:color w:val="0000FF"/>
                      <w:sz w:val="28"/>
                      <w:shd w:fill="FFFFFF" w:val="clear"/>
                    </w:rPr>
                    <w:t>。</w:t>
                  </w:r>
                  <w:r>
                    <w:rPr>
                      <w:rFonts w:ascii="仿宋" w:hAnsi="仿宋" w:cs="仿宋" w:eastAsia="仿宋"/>
                      <w:color w:val="0000FF"/>
                      <w:sz w:val="28"/>
                      <w:shd w:fill="FFFFFF" w:val="clear"/>
                    </w:rPr>
                    <w:t>欢迎你们来参加闯关赢门票的活动</w:t>
                  </w:r>
                  <w:r>
                    <w:rPr>
                      <w:rFonts w:ascii="仿宋" w:hAnsi="仿宋" w:cs="仿宋" w:eastAsia="仿宋"/>
                      <w:color w:val="0000FF"/>
                      <w:sz w:val="28"/>
                      <w:shd w:fill="FFFFFF" w:val="clear"/>
                    </w:rPr>
                    <w:t>，让我来为你们介绍</w:t>
                  </w:r>
                  <w:r>
                    <w:rPr>
                      <w:rFonts w:ascii="仿宋" w:hAnsi="仿宋" w:cs="仿宋" w:eastAsia="仿宋"/>
                      <w:color w:val="0000FF"/>
                      <w:sz w:val="28"/>
                      <w:shd w:fill="FFFFFF" w:val="clear"/>
                    </w:rPr>
                    <w:t>活动规则</w:t>
                  </w:r>
                  <w:r>
                    <w:rPr>
                      <w:rFonts w:ascii="仿宋" w:hAnsi="仿宋" w:cs="仿宋" w:eastAsia="仿宋"/>
                      <w:color w:val="0000FF"/>
                      <w:sz w:val="28"/>
                      <w:shd w:fill="FFFFFF" w:val="clear"/>
                    </w:rPr>
                    <w:t>吧！</w:t>
                  </w:r>
                  <w:r>
                    <w:rPr>
                      <w:rFonts w:ascii="仿宋" w:hAnsi="仿宋" w:cs="仿宋" w:eastAsia="仿宋"/>
                      <w:color w:val="0000FF"/>
                      <w:sz w:val="28"/>
                      <w:shd w:fill="FFFFFF" w:val="clear"/>
                    </w:rPr>
                    <w:t>活动一共有三个关卡，通过第一关就可以享受票价八折优惠，通过第二关可以享受票价五折优惠，如</w:t>
                  </w:r>
                  <w:r>
                    <w:rPr>
                      <w:rFonts w:ascii="仿宋" w:hAnsi="仿宋" w:cs="仿宋" w:eastAsia="仿宋"/>
                      <w:color w:val="0000FF"/>
                      <w:sz w:val="28"/>
                      <w:shd w:fill="FFFFFF" w:val="clear"/>
                    </w:rPr>
                    <w:t>果你们能</w:t>
                  </w:r>
                  <w:r>
                    <w:rPr>
                      <w:rFonts w:ascii="仿宋" w:hAnsi="仿宋" w:cs="仿宋" w:eastAsia="仿宋"/>
                      <w:color w:val="0000FF"/>
                      <w:sz w:val="28"/>
                      <w:shd w:fill="FFFFFF" w:val="clear"/>
                    </w:rPr>
                    <w:t>通过第三关，</w:t>
                  </w:r>
                  <w:r>
                    <w:rPr>
                      <w:rFonts w:ascii="仿宋" w:hAnsi="仿宋" w:cs="仿宋" w:eastAsia="仿宋"/>
                      <w:color w:val="0000FF"/>
                      <w:sz w:val="28"/>
                      <w:shd w:fill="FFFFFF" w:val="clear"/>
                    </w:rPr>
                    <w:t>就可以免费入</w:t>
                  </w:r>
                  <w:r>
                    <w:rPr>
                      <w:rFonts w:ascii="仿宋" w:hAnsi="仿宋" w:cs="仿宋" w:eastAsia="仿宋"/>
                      <w:color w:val="0000FF"/>
                      <w:sz w:val="28"/>
                      <w:shd w:fill="FFFFFF" w:val="clear"/>
                    </w:rPr>
                    <w:t>馆。</w:t>
                  </w:r>
                  <w:r>
                    <w:rPr>
                      <w:rFonts w:ascii="仿宋" w:hAnsi="仿宋" w:cs="仿宋" w:eastAsia="仿宋"/>
                      <w:color w:val="0000FF"/>
                      <w:sz w:val="28"/>
                      <w:shd w:fill="FFFFFF" w:val="clear"/>
                    </w:rPr>
                    <w:t>我知道你们都是很优秀的孩子</w:t>
                  </w:r>
                  <w:r>
                    <w:rPr>
                      <w:rFonts w:ascii="仿宋" w:hAnsi="仿宋" w:cs="仿宋" w:eastAsia="仿宋"/>
                      <w:color w:val="0000FF"/>
                      <w:sz w:val="28"/>
                      <w:shd w:fill="FFFFFF" w:val="clear"/>
                    </w:rPr>
                    <w:t>，</w:t>
                  </w:r>
                  <w:r>
                    <w:rPr>
                      <w:rFonts w:ascii="仿宋" w:hAnsi="仿宋" w:cs="仿宋" w:eastAsia="仿宋"/>
                      <w:color w:val="0000FF"/>
                      <w:sz w:val="28"/>
                      <w:shd w:fill="FFFFFF" w:val="clear"/>
                    </w:rPr>
                    <w:t>祝你们成功！</w:t>
                  </w:r>
                  <w:r>
                    <w:rPr>
                      <w:rFonts w:ascii="仿宋" w:hAnsi="仿宋" w:cs="仿宋" w:eastAsia="仿宋"/>
                      <w:color w:val="0000FF"/>
                      <w:sz w:val="28"/>
                      <w:shd w:fill="FFFFFF" w:val="clear"/>
                    </w:rPr>
                    <w:t>）</w:t>
                  </w:r>
                </w:p>
                <w:p>
                  <w:pPr>
                    <w:pStyle w:val="null24"/>
                    <w:ind w:firstLine="560"/>
                    <w:jc w:val="both"/>
                  </w:pPr>
                  <w:r>
                    <w:rPr>
                      <w:rFonts w:ascii="仿宋" w:hAnsi="仿宋" w:cs="仿宋" w:eastAsia="仿宋"/>
                      <w:b/>
                      <w:sz w:val="28"/>
                    </w:rPr>
                    <w:t>第一关：宝葫芦知</w:t>
                  </w:r>
                  <w:r>
                    <w:rPr>
                      <w:rFonts w:ascii="仿宋" w:hAnsi="仿宋" w:cs="仿宋" w:eastAsia="仿宋"/>
                      <w:b/>
                      <w:sz w:val="28"/>
                    </w:rPr>
                    <w:t>识考核。</w:t>
                  </w:r>
                </w:p>
                <w:p>
                  <w:pPr>
                    <w:pStyle w:val="null24"/>
                    <w:ind w:firstLine="560"/>
                    <w:jc w:val="both"/>
                  </w:pPr>
                  <w:r>
                    <w:rPr>
                      <w:rFonts w:ascii="仿宋" w:hAnsi="仿宋" w:cs="仿宋" w:eastAsia="仿宋"/>
                      <w:sz w:val="28"/>
                    </w:rPr>
                    <w:t>1</w:t>
                  </w:r>
                  <w:r>
                    <w:rPr>
                      <w:rFonts w:ascii="仿宋" w:hAnsi="仿宋" w:cs="仿宋" w:eastAsia="仿宋"/>
                      <w:sz w:val="28"/>
                    </w:rPr>
                    <w:t>.</w:t>
                  </w:r>
                  <w:r>
                    <w:rPr>
                      <w:rFonts w:ascii="仿宋" w:hAnsi="仿宋" w:cs="仿宋" w:eastAsia="仿宋"/>
                      <w:sz w:val="28"/>
                    </w:rPr>
                    <w:t>出示</w:t>
                  </w:r>
                  <w:r>
                    <w:rPr>
                      <w:rFonts w:ascii="仿宋" w:hAnsi="仿宋" w:cs="仿宋" w:eastAsia="仿宋"/>
                      <w:sz w:val="28"/>
                    </w:rPr>
                    <w:t>前测数据</w:t>
                  </w:r>
                  <w:r>
                    <w:rPr>
                      <w:rFonts w:ascii="仿宋" w:hAnsi="仿宋" w:cs="仿宋" w:eastAsia="仿宋"/>
                      <w:sz w:val="28"/>
                    </w:rPr>
                    <w:t>，集中查看正确率最低的第二题</w:t>
                  </w:r>
                  <w:r>
                    <w:rPr>
                      <w:rFonts w:ascii="仿宋" w:hAnsi="仿宋" w:cs="仿宋" w:eastAsia="仿宋"/>
                      <w:sz w:val="28"/>
                    </w:rPr>
                    <w:t>。</w:t>
                  </w:r>
                </w:p>
                <w:p>
                  <w:pPr>
                    <w:pStyle w:val="null24"/>
                    <w:ind w:firstLine="560"/>
                    <w:jc w:val="both"/>
                  </w:pPr>
                  <w:r>
                    <w:rPr>
                      <w:rFonts w:ascii="仿宋" w:hAnsi="仿宋" w:cs="仿宋" w:eastAsia="仿宋"/>
                      <w:sz w:val="28"/>
                    </w:rPr>
                    <w:t>李四希望有一条大花狗，马上就冒出了那么一条</w:t>
                  </w:r>
                  <w:r>
                    <w:rPr>
                      <w:rFonts w:ascii="仿宋" w:hAnsi="仿宋" w:cs="仿宋" w:eastAsia="仿宋"/>
                      <w:sz w:val="28"/>
                    </w:rPr>
                    <w:t>——冲（ chòng ）着他摇尾巴。</w:t>
                  </w:r>
                </w:p>
                <w:p>
                  <w:pPr>
                    <w:pStyle w:val="null24"/>
                    <w:ind w:firstLine="560"/>
                    <w:jc w:val="both"/>
                  </w:pPr>
                  <w:r>
                    <w:rPr>
                      <w:rFonts w:ascii="仿宋" w:hAnsi="仿宋" w:cs="仿宋" w:eastAsia="仿宋"/>
                      <w:sz w:val="28"/>
                    </w:rPr>
                    <w:t>请学生分享分享自己的答题过程。小结：据义定音。</w:t>
                  </w:r>
                </w:p>
                <w:p>
                  <w:pPr>
                    <w:pStyle w:val="null24"/>
                    <w:ind w:firstLine="560"/>
                    <w:jc w:val="both"/>
                  </w:pPr>
                  <w:r>
                    <w:rPr>
                      <w:rFonts w:ascii="仿宋" w:hAnsi="仿宋" w:cs="仿宋" w:eastAsia="仿宋"/>
                      <w:sz w:val="28"/>
                    </w:rPr>
                    <w:t>2.巩固练习</w:t>
                  </w:r>
                </w:p>
                <w:p>
                  <w:pPr>
                    <w:pStyle w:val="null24"/>
                    <w:ind w:firstLine="560"/>
                    <w:jc w:val="both"/>
                  </w:pPr>
                  <w:r>
                    <w:rPr>
                      <w:rFonts w:ascii="仿宋" w:hAnsi="仿宋" w:cs="仿宋" w:eastAsia="仿宋"/>
                      <w:sz w:val="28"/>
                    </w:rPr>
                    <w:t>妹妹从家里冲</w:t>
                  </w:r>
                  <w:r>
                    <w:rPr>
                      <w:rFonts w:ascii="仿宋" w:hAnsi="仿宋" w:cs="仿宋" w:eastAsia="仿宋"/>
                      <w:sz w:val="28"/>
                    </w:rPr>
                    <w:t>(    )出来，冲(     )我喊道：“哥哥，等等我!”</w:t>
                  </w:r>
                </w:p>
                <w:p>
                  <w:pPr>
                    <w:pStyle w:val="null24"/>
                    <w:jc w:val="both"/>
                  </w:pPr>
                  <w:r>
                    <w:rPr>
                      <w:rFonts w:ascii="仿宋" w:hAnsi="仿宋" w:cs="仿宋" w:eastAsia="仿宋"/>
                      <w:sz w:val="28"/>
                    </w:rPr>
                    <w:t>A.chōng chōng  B.chōng chòng  C.chòng chòng  D.chòng chōng</w:t>
                  </w:r>
                </w:p>
                <w:p>
                  <w:pPr>
                    <w:pStyle w:val="null24"/>
                    <w:ind w:firstLine="400"/>
                    <w:jc w:val="both"/>
                  </w:pPr>
                  <w:r>
                    <w:rPr>
                      <w:rFonts w:ascii="仿宋" w:hAnsi="仿宋" w:cs="仿宋" w:eastAsia="仿宋"/>
                      <w:sz w:val="28"/>
                    </w:rPr>
                    <w:t>3</w:t>
                  </w:r>
                  <w:r>
                    <w:rPr>
                      <w:rFonts w:ascii="仿宋" w:hAnsi="仿宋" w:cs="仿宋" w:eastAsia="仿宋"/>
                      <w:sz w:val="28"/>
                    </w:rPr>
                    <w:t>.</w:t>
                  </w:r>
                  <w:r>
                    <w:rPr>
                      <w:rFonts w:ascii="仿宋" w:hAnsi="仿宋" w:cs="仿宋" w:eastAsia="仿宋"/>
                      <w:sz w:val="28"/>
                    </w:rPr>
                    <w:t>用闪卡统计答题情况。</w:t>
                  </w:r>
                  <w:r>
                    <w:rPr>
                      <w:rFonts w:ascii="仿宋" w:hAnsi="仿宋" w:cs="仿宋" w:eastAsia="仿宋"/>
                      <w:sz w:val="28"/>
                    </w:rPr>
                    <w:t>若未全对，就再交流想法。</w:t>
                  </w:r>
                </w:p>
                <w:p>
                  <w:pPr>
                    <w:pStyle w:val="null24"/>
                    <w:ind w:firstLine="560"/>
                    <w:jc w:val="both"/>
                  </w:pPr>
                  <w:r>
                    <w:rPr>
                      <w:rFonts w:ascii="仿宋" w:hAnsi="仿宋" w:cs="仿宋" w:eastAsia="仿宋"/>
                      <w:sz w:val="28"/>
                    </w:rPr>
                    <w:t>通过大家的努力，</w:t>
                  </w:r>
                  <w:r>
                    <w:rPr>
                      <w:rFonts w:ascii="仿宋" w:hAnsi="仿宋" w:cs="仿宋" w:eastAsia="仿宋"/>
                      <w:sz w:val="28"/>
                    </w:rPr>
                    <w:t>我们已经可以</w:t>
                  </w:r>
                  <w:r>
                    <w:rPr>
                      <w:rFonts w:ascii="仿宋" w:hAnsi="仿宋" w:cs="仿宋" w:eastAsia="仿宋"/>
                      <w:sz w:val="28"/>
                    </w:rPr>
                    <w:t>享受门票</w:t>
                  </w:r>
                  <w:r>
                    <w:rPr>
                      <w:rFonts w:ascii="仿宋" w:hAnsi="仿宋" w:cs="仿宋" w:eastAsia="仿宋"/>
                      <w:sz w:val="28"/>
                    </w:rPr>
                    <w:t>八折优惠</w:t>
                  </w:r>
                  <w:r>
                    <w:rPr>
                      <w:rFonts w:ascii="仿宋" w:hAnsi="仿宋" w:cs="仿宋" w:eastAsia="仿宋"/>
                      <w:sz w:val="28"/>
                    </w:rPr>
                    <w:t>了！</w:t>
                  </w:r>
                  <w:r>
                    <w:rPr>
                      <w:rFonts w:ascii="仿宋" w:hAnsi="仿宋" w:cs="仿宋" w:eastAsia="仿宋"/>
                      <w:sz w:val="28"/>
                    </w:rPr>
                    <w:t>还想继续挑战吗</w:t>
                  </w:r>
                  <w:r>
                    <w:rPr>
                      <w:rFonts w:ascii="仿宋" w:hAnsi="仿宋" w:cs="仿宋" w:eastAsia="仿宋"/>
                      <w:sz w:val="28"/>
                    </w:rPr>
                    <w:t>?</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二、品读文本，概括形象</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12</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5"/>
                    <w:ind w:firstLine="560"/>
                    <w:jc w:val="both"/>
                  </w:pPr>
                  <w:r>
                    <w:rPr>
                      <w:rFonts w:ascii="仿宋" w:hAnsi="仿宋" w:cs="仿宋" w:eastAsia="仿宋"/>
                      <w:b/>
                      <w:sz w:val="28"/>
                    </w:rPr>
                    <w:t>第二关：</w:t>
                  </w:r>
                  <w:r>
                    <w:rPr>
                      <w:rFonts w:ascii="仿宋" w:hAnsi="仿宋" w:cs="仿宋" w:eastAsia="仿宋"/>
                      <w:b/>
                      <w:sz w:val="28"/>
                    </w:rPr>
                    <w:t>设计一张形象海报</w:t>
                  </w:r>
                  <w:r>
                    <w:rPr>
                      <w:rFonts w:ascii="仿宋" w:hAnsi="仿宋" w:cs="仿宋" w:eastAsia="仿宋"/>
                      <w:sz w:val="28"/>
                    </w:rPr>
                    <w:t>这个故事的主人公是</w:t>
                  </w:r>
                  <w:r>
                    <w:rPr>
                      <w:rFonts w:ascii="仿宋" w:hAnsi="仿宋" w:cs="仿宋" w:eastAsia="仿宋"/>
                      <w:sz w:val="28"/>
                    </w:rPr>
                    <w:t>——王葆。（板贴王葆图像）</w:t>
                  </w:r>
                </w:p>
                <w:p>
                  <w:pPr>
                    <w:pStyle w:val="null25"/>
                    <w:ind w:firstLine="560"/>
                    <w:jc w:val="both"/>
                  </w:pPr>
                  <w:r>
                    <w:rPr>
                      <w:rFonts w:ascii="仿宋" w:hAnsi="仿宋" w:cs="仿宋" w:eastAsia="仿宋"/>
                      <w:sz w:val="28"/>
                      <w:shd w:fill="FFFFFF" w:val="clear"/>
                    </w:rPr>
                    <w:t>1.</w:t>
                  </w:r>
                  <w:r>
                    <w:rPr>
                      <w:rFonts w:ascii="仿宋" w:hAnsi="仿宋" w:cs="仿宋" w:eastAsia="仿宋"/>
                      <w:sz w:val="28"/>
                      <w:shd w:fill="FFFFFF" w:val="clear"/>
                    </w:rPr>
                    <w:t>王葆给你留下了怎样的印象呢</w:t>
                  </w:r>
                  <w:r>
                    <w:rPr>
                      <w:rFonts w:ascii="仿宋" w:hAnsi="仿宋" w:cs="仿宋" w:eastAsia="仿宋"/>
                      <w:sz w:val="28"/>
                      <w:shd w:fill="FFFFFF" w:val="clear"/>
                    </w:rPr>
                    <w:t>？</w:t>
                  </w:r>
                  <w:r>
                    <w:rPr>
                      <w:rFonts w:ascii="仿宋" w:hAnsi="仿宋" w:cs="仿宋" w:eastAsia="仿宋"/>
                      <w:sz w:val="28"/>
                      <w:shd w:fill="FFFFFF" w:val="clear"/>
                    </w:rPr>
                    <w:t>默读课文，在文中圈画出相关语句，做好批注，再小组内交流讨论，</w:t>
                  </w:r>
                  <w:r>
                    <w:rPr>
                      <w:rFonts w:ascii="仿宋" w:hAnsi="仿宋" w:cs="仿宋" w:eastAsia="仿宋"/>
                      <w:color w:val="000000"/>
                      <w:sz w:val="28"/>
                      <w:shd w:fill="FFFFFF" w:val="clear"/>
                    </w:rPr>
                    <w:t>写到</w:t>
                  </w:r>
                  <w:r>
                    <w:rPr>
                      <w:rFonts w:ascii="仿宋" w:hAnsi="仿宋" w:cs="仿宋" w:eastAsia="仿宋"/>
                      <w:color w:val="000000"/>
                      <w:sz w:val="28"/>
                      <w:shd w:fill="FFFFFF" w:val="clear"/>
                    </w:rPr>
                    <w:t>词卡</w:t>
                  </w:r>
                  <w:r>
                    <w:rPr>
                      <w:rFonts w:ascii="仿宋" w:hAnsi="仿宋" w:cs="仿宋" w:eastAsia="仿宋"/>
                      <w:color w:val="000000"/>
                      <w:sz w:val="28"/>
                      <w:shd w:fill="FFFFFF" w:val="clear"/>
                    </w:rPr>
                    <w:t>上。</w:t>
                  </w:r>
                  <w:r>
                    <w:rPr>
                      <w:rFonts w:ascii="仿宋" w:hAnsi="仿宋" w:cs="仿宋" w:eastAsia="仿宋"/>
                      <w:color w:val="000000"/>
                      <w:sz w:val="28"/>
                      <w:shd w:fill="FFFFFF" w:val="clear"/>
                    </w:rPr>
                    <w:t>4分钟，开始。</w:t>
                  </w:r>
                </w:p>
                <w:p>
                  <w:pPr>
                    <w:pStyle w:val="null25"/>
                    <w:ind w:firstLine="560"/>
                    <w:jc w:val="both"/>
                  </w:pPr>
                  <w:r>
                    <w:rPr>
                      <w:rFonts w:ascii="仿宋" w:hAnsi="仿宋" w:cs="仿宋" w:eastAsia="仿宋"/>
                      <w:color w:val="000000"/>
                      <w:sz w:val="28"/>
                      <w:shd w:fill="FFFFFF" w:val="clear"/>
                    </w:rPr>
                    <w:t>2.</w:t>
                  </w:r>
                  <w:r>
                    <w:rPr>
                      <w:rFonts w:ascii="仿宋" w:hAnsi="仿宋" w:cs="仿宋" w:eastAsia="仿宋"/>
                      <w:color w:val="000000"/>
                      <w:sz w:val="28"/>
                      <w:shd w:fill="FFFFFF" w:val="clear"/>
                    </w:rPr>
                    <w:t>请小组上台分享学习成果。</w:t>
                  </w:r>
                  <w:r>
                    <w:rPr>
                      <w:rFonts w:ascii="仿宋" w:hAnsi="仿宋" w:cs="仿宋" w:eastAsia="仿宋"/>
                      <w:color w:val="000000"/>
                      <w:sz w:val="28"/>
                      <w:shd w:fill="FFFFFF" w:val="clear"/>
                    </w:rPr>
                    <w:t>要求：其他同学一定要认真倾听，等他们分享后再进行补充，也可以提出不同的想法。</w:t>
                  </w:r>
                </w:p>
                <w:p>
                  <w:pPr>
                    <w:pStyle w:val="null25"/>
                    <w:ind w:firstLine="560"/>
                    <w:jc w:val="both"/>
                  </w:pPr>
                  <w:r>
                    <w:rPr>
                      <w:rFonts w:ascii="仿宋" w:hAnsi="仿宋" w:cs="仿宋" w:eastAsia="仿宋"/>
                      <w:color w:val="000000"/>
                      <w:sz w:val="28"/>
                      <w:shd w:fill="FFFFFF" w:val="clear"/>
                    </w:rPr>
                    <w:t>预设</w:t>
                  </w:r>
                  <w:r>
                    <w:rPr>
                      <w:rFonts w:ascii="仿宋" w:hAnsi="仿宋" w:cs="仿宋" w:eastAsia="仿宋"/>
                      <w:color w:val="000000"/>
                      <w:sz w:val="28"/>
                      <w:shd w:fill="FFFFFF" w:val="clear"/>
                    </w:rPr>
                    <w:t>1：爱听故事。</w:t>
                  </w:r>
                </w:p>
                <w:p>
                  <w:pPr>
                    <w:pStyle w:val="null25"/>
                    <w:ind w:firstLine="560"/>
                    <w:jc w:val="both"/>
                  </w:pPr>
                  <w:r>
                    <w:rPr>
                      <w:rFonts w:ascii="仿宋" w:hAnsi="仿宋" w:cs="仿宋" w:eastAsia="仿宋"/>
                      <w:color w:val="000000"/>
                      <w:sz w:val="28"/>
                      <w:shd w:fill="FFFFFF" w:val="clear"/>
                    </w:rPr>
                    <w:t>预设</w:t>
                  </w:r>
                  <w:r>
                    <w:rPr>
                      <w:rFonts w:ascii="仿宋" w:hAnsi="仿宋" w:cs="仿宋" w:eastAsia="仿宋"/>
                      <w:color w:val="000000"/>
                      <w:sz w:val="28"/>
                      <w:shd w:fill="FFFFFF" w:val="clear"/>
                    </w:rPr>
                    <w:t>2：天真、可爱、淘气、顽皮、好奇心强。（同义词可整合）</w:t>
                  </w:r>
                </w:p>
                <w:p>
                  <w:pPr>
                    <w:pStyle w:val="null25"/>
                    <w:ind w:firstLine="560"/>
                    <w:jc w:val="both"/>
                  </w:pPr>
                  <w:r>
                    <w:rPr>
                      <w:rFonts w:ascii="仿宋" w:hAnsi="仿宋" w:cs="仿宋" w:eastAsia="仿宋"/>
                      <w:color w:val="000000"/>
                      <w:sz w:val="28"/>
                      <w:shd w:fill="FFFFFF" w:val="clear"/>
                    </w:rPr>
                    <w:t>预设</w:t>
                  </w:r>
                  <w:r>
                    <w:rPr>
                      <w:rFonts w:ascii="仿宋" w:hAnsi="仿宋" w:cs="仿宋" w:eastAsia="仿宋"/>
                      <w:color w:val="000000"/>
                      <w:sz w:val="28"/>
                      <w:shd w:fill="FFFFFF" w:val="clear"/>
                    </w:rPr>
                    <w:t>3.想象丰富、爱幻想。</w:t>
                  </w:r>
                </w:p>
                <w:p>
                  <w:pPr>
                    <w:pStyle w:val="null25"/>
                    <w:ind w:firstLine="560"/>
                    <w:jc w:val="both"/>
                  </w:pPr>
                  <w:r>
                    <w:rPr>
                      <w:rFonts w:ascii="仿宋" w:hAnsi="仿宋" w:cs="仿宋" w:eastAsia="仿宋"/>
                      <w:color w:val="000000"/>
                      <w:sz w:val="28"/>
                      <w:shd w:fill="FFFFFF" w:val="clear"/>
                    </w:rPr>
                    <w:t>预设</w:t>
                  </w:r>
                  <w:r>
                    <w:rPr>
                      <w:rFonts w:ascii="仿宋" w:hAnsi="仿宋" w:cs="仿宋" w:eastAsia="仿宋"/>
                      <w:color w:val="000000"/>
                      <w:sz w:val="28"/>
                      <w:shd w:fill="FFFFFF" w:val="clear"/>
                    </w:rPr>
                    <w:t>4：争强好胜。</w:t>
                  </w:r>
                </w:p>
                <w:p>
                  <w:pPr>
                    <w:pStyle w:val="null25"/>
                    <w:ind w:firstLine="560"/>
                    <w:jc w:val="both"/>
                  </w:pPr>
                  <w:r>
                    <w:rPr>
                      <w:rFonts w:ascii="仿宋" w:hAnsi="仿宋" w:cs="仿宋" w:eastAsia="仿宋"/>
                      <w:color w:val="000000"/>
                      <w:sz w:val="28"/>
                      <w:shd w:fill="FFFFFF" w:val="clear"/>
                    </w:rPr>
                    <w:t>小组汇报之后，充当主持，邀请其他小组进行补充。</w:t>
                  </w:r>
                </w:p>
                <w:p>
                  <w:pPr>
                    <w:pStyle w:val="null25"/>
                    <w:ind w:firstLine="560"/>
                    <w:jc w:val="both"/>
                  </w:pPr>
                  <w:r>
                    <w:rPr>
                      <w:rFonts w:ascii="仿宋" w:hAnsi="仿宋" w:cs="仿宋" w:eastAsia="仿宋"/>
                      <w:color w:val="000000"/>
                      <w:sz w:val="28"/>
                      <w:shd w:fill="FFFFFF" w:val="clear"/>
                    </w:rPr>
                    <w:t>3.</w:t>
                  </w:r>
                  <w:r>
                    <w:rPr>
                      <w:rFonts w:ascii="仿宋" w:hAnsi="仿宋" w:cs="仿宋" w:eastAsia="仿宋"/>
                      <w:color w:val="000000"/>
                      <w:sz w:val="28"/>
                      <w:shd w:fill="FFFFFF" w:val="clear"/>
                    </w:rPr>
                    <w:t>小结</w:t>
                  </w:r>
                  <w:r>
                    <w:rPr>
                      <w:rFonts w:ascii="仿宋" w:hAnsi="仿宋" w:cs="仿宋" w:eastAsia="仿宋"/>
                      <w:color w:val="000000"/>
                      <w:sz w:val="28"/>
                      <w:shd w:fill="FFFFFF" w:val="clear"/>
                    </w:rPr>
                    <w:t>：</w:t>
                  </w:r>
                  <w:r>
                    <w:rPr>
                      <w:rFonts w:ascii="仿宋" w:hAnsi="仿宋" w:cs="仿宋" w:eastAsia="仿宋"/>
                      <w:color w:val="000000"/>
                      <w:sz w:val="28"/>
                      <w:shd w:fill="FFFFFF" w:val="clear"/>
                    </w:rPr>
                    <w:t>我们通过品读人物的动作、语言、心理活动等关键词句，了解到王葆是一个——（预设：天真、淘气、爱幻想、爱听故事）的孩子。</w:t>
                  </w:r>
                  <w:r>
                    <w:rPr>
                      <w:rFonts w:ascii="仿宋" w:hAnsi="仿宋" w:cs="仿宋" w:eastAsia="仿宋"/>
                      <w:color w:val="000000"/>
                      <w:sz w:val="28"/>
                      <w:shd w:fill="FFFFFF" w:val="clear"/>
                    </w:rPr>
                    <w:t>这不就是</w:t>
                  </w:r>
                  <w:r>
                    <w:rPr>
                      <w:rFonts w:ascii="仿宋" w:hAnsi="仿宋" w:cs="仿宋" w:eastAsia="仿宋"/>
                      <w:color w:val="000000"/>
                      <w:sz w:val="28"/>
                      <w:shd w:fill="FFFFFF" w:val="clear"/>
                    </w:rPr>
                    <w:t>一</w:t>
                  </w:r>
                  <w:r>
                    <w:rPr>
                      <w:rFonts w:ascii="仿宋" w:hAnsi="仿宋" w:cs="仿宋" w:eastAsia="仿宋"/>
                      <w:color w:val="000000"/>
                      <w:sz w:val="28"/>
                      <w:shd w:fill="FFFFFF" w:val="clear"/>
                    </w:rPr>
                    <w:t>张属于王葆</w:t>
                  </w:r>
                  <w:r>
                    <w:rPr>
                      <w:rFonts w:ascii="仿宋" w:hAnsi="仿宋" w:cs="仿宋" w:eastAsia="仿宋"/>
                      <w:color w:val="000000"/>
                      <w:sz w:val="28"/>
                      <w:shd w:fill="FFFFFF" w:val="clear"/>
                    </w:rPr>
                    <w:t>的</w:t>
                  </w:r>
                  <w:r>
                    <w:rPr>
                      <w:rFonts w:ascii="仿宋" w:hAnsi="仿宋" w:cs="仿宋" w:eastAsia="仿宋"/>
                      <w:color w:val="000000"/>
                      <w:sz w:val="28"/>
                      <w:shd w:fill="FFFFFF" w:val="clear"/>
                    </w:rPr>
                    <w:t>形象</w:t>
                  </w:r>
                  <w:r>
                    <w:rPr>
                      <w:rFonts w:ascii="仿宋" w:hAnsi="仿宋" w:cs="仿宋" w:eastAsia="仿宋"/>
                      <w:color w:val="000000"/>
                      <w:sz w:val="28"/>
                      <w:shd w:fill="FFFFFF" w:val="clear"/>
                    </w:rPr>
                    <w:t>海报</w:t>
                  </w:r>
                  <w:r>
                    <w:rPr>
                      <w:rFonts w:ascii="仿宋" w:hAnsi="仿宋" w:cs="仿宋" w:eastAsia="仿宋"/>
                      <w:color w:val="000000"/>
                      <w:sz w:val="28"/>
                      <w:shd w:fill="FFFFFF" w:val="clear"/>
                    </w:rPr>
                    <w:t>吗？</w:t>
                  </w:r>
                  <w:r>
                    <w:rPr>
                      <w:rFonts w:ascii="仿宋" w:hAnsi="仿宋" w:cs="仿宋" w:eastAsia="仿宋"/>
                      <w:color w:val="000000"/>
                      <w:sz w:val="28"/>
                      <w:shd w:fill="FFFFFF" w:val="clear"/>
                    </w:rPr>
                    <w:t>恭喜你们顺利通过第二关，可以享受票价</w:t>
                  </w:r>
                  <w:r>
                    <w:rPr>
                      <w:rFonts w:ascii="仿宋" w:hAnsi="仿宋" w:cs="仿宋" w:eastAsia="仿宋"/>
                      <w:color w:val="000000"/>
                      <w:sz w:val="28"/>
                      <w:shd w:fill="FFFFFF" w:val="clear"/>
                    </w:rPr>
                    <w:t>五折优惠</w:t>
                  </w:r>
                  <w:r>
                    <w:rPr>
                      <w:rFonts w:ascii="仿宋" w:hAnsi="仿宋" w:cs="仿宋" w:eastAsia="仿宋"/>
                      <w:color w:val="000000"/>
                      <w:sz w:val="28"/>
                      <w:shd w:fill="FFFFFF" w:val="clear"/>
                    </w:rPr>
                    <w:t>，也</w:t>
                  </w:r>
                  <w:r>
                    <w:rPr>
                      <w:rFonts w:ascii="仿宋" w:hAnsi="仿宋" w:cs="仿宋" w:eastAsia="仿宋"/>
                      <w:color w:val="000000"/>
                      <w:sz w:val="28"/>
                      <w:shd w:fill="FFFFFF" w:val="clear"/>
                    </w:rPr>
                    <w:t>就是只要</w:t>
                  </w:r>
                  <w:r>
                    <w:rPr>
                      <w:rFonts w:ascii="仿宋" w:hAnsi="仿宋" w:cs="仿宋" w:eastAsia="仿宋"/>
                      <w:color w:val="000000"/>
                      <w:sz w:val="28"/>
                      <w:shd w:fill="FFFFFF" w:val="clear"/>
                    </w:rPr>
                    <w:t>一百元</w:t>
                  </w:r>
                  <w:r>
                    <w:rPr>
                      <w:rFonts w:ascii="仿宋" w:hAnsi="仿宋" w:cs="仿宋" w:eastAsia="仿宋"/>
                      <w:color w:val="000000"/>
                      <w:sz w:val="28"/>
                      <w:shd w:fill="FFFFFF" w:val="clear"/>
                    </w:rPr>
                    <w:t>了</w:t>
                  </w:r>
                  <w:r>
                    <w:rPr>
                      <w:rFonts w:ascii="仿宋" w:hAnsi="仿宋" w:cs="仿宋" w:eastAsia="仿宋"/>
                      <w:color w:val="000000"/>
                      <w:sz w:val="28"/>
                      <w:shd w:fill="FFFFFF" w:val="clear"/>
                    </w:rPr>
                    <w:t>。</w:t>
                  </w:r>
                  <w:r>
                    <w:rPr>
                      <w:rFonts w:ascii="仿宋" w:hAnsi="仿宋" w:cs="仿宋" w:eastAsia="仿宋"/>
                      <w:color w:val="000000"/>
                      <w:sz w:val="28"/>
                      <w:shd w:fill="FFFFFF" w:val="clear"/>
                    </w:rPr>
                    <w:t>做出选择，是花100元购票入馆？还是继续闯关？</w:t>
                  </w:r>
                </w:p>
                <w:p>
                  <w:pPr>
                    <w:pStyle w:val="null25"/>
                    <w:ind w:firstLine="560"/>
                    <w:jc w:val="both"/>
                  </w:pPr>
                  <w:r>
                    <w:rPr>
                      <w:rFonts w:ascii="仿宋" w:hAnsi="仿宋" w:cs="仿宋" w:eastAsia="仿宋"/>
                      <w:sz w:val="28"/>
                    </w:rPr>
                    <w:t xml:space="preserve"> </w:t>
                  </w:r>
                </w:p>
                <w:p>
                  <w:pPr>
                    <w:pStyle w:val="null25"/>
                    <w:ind w:firstLine="560"/>
                    <w:jc w:val="both"/>
                  </w:pPr>
                  <w:r>
                    <w:rPr>
                      <w:rFonts w:ascii="仿宋" w:hAnsi="仿宋" w:cs="仿宋" w:eastAsia="仿宋"/>
                      <w:sz w:val="28"/>
                    </w:rPr>
                    <w:t xml:space="preserve"> </w:t>
                  </w:r>
                </w:p>
                <w:p>
                  <w:pPr>
                    <w:pStyle w:val="null25"/>
                    <w:ind w:firstLine="560"/>
                    <w:jc w:val="both"/>
                  </w:pPr>
                  <w:r>
                    <w:rPr>
                      <w:rFonts w:ascii="仿宋" w:hAnsi="仿宋" w:cs="仿宋" w:eastAsia="仿宋"/>
                      <w:sz w:val="28"/>
                    </w:rPr>
                    <w:t xml:space="preserve"> </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三、感悟神奇，创编故事</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23</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6"/>
                    <w:ind w:firstLine="562"/>
                    <w:jc w:val="both"/>
                  </w:pPr>
                  <w:r>
                    <w:rPr>
                      <w:rFonts w:ascii="仿宋" w:hAnsi="仿宋" w:cs="仿宋" w:eastAsia="仿宋"/>
                      <w:b/>
                      <w:color w:val="000000"/>
                      <w:sz w:val="28"/>
                      <w:shd w:fill="FFFFFF" w:val="clear"/>
                    </w:rPr>
                    <w:t>第三关：创编故事</w:t>
                  </w:r>
                </w:p>
                <w:p>
                  <w:pPr>
                    <w:pStyle w:val="null26"/>
                    <w:ind w:firstLine="562"/>
                    <w:jc w:val="both"/>
                  </w:pPr>
                  <w:r>
                    <w:rPr>
                      <w:rFonts w:ascii="仿宋" w:hAnsi="仿宋" w:cs="仿宋" w:eastAsia="仿宋"/>
                      <w:color w:val="000000"/>
                      <w:sz w:val="28"/>
                      <w:shd w:fill="FFFFFF" w:val="clear"/>
                    </w:rPr>
                    <w:t>1.</w:t>
                  </w:r>
                  <w:r>
                    <w:rPr>
                      <w:rFonts w:ascii="仿宋" w:hAnsi="仿宋" w:cs="仿宋" w:eastAsia="仿宋"/>
                      <w:color w:val="000000"/>
                      <w:sz w:val="28"/>
                      <w:shd w:fill="FFFFFF" w:val="clear"/>
                    </w:rPr>
                    <w:t>梳理故事，探寻奥秘</w:t>
                  </w:r>
                </w:p>
                <w:p>
                  <w:pPr>
                    <w:pStyle w:val="null26"/>
                    <w:ind w:firstLine="562"/>
                    <w:jc w:val="both"/>
                  </w:pPr>
                  <w:r>
                    <w:rPr>
                      <w:rFonts w:ascii="仿宋" w:hAnsi="仿宋" w:cs="仿宋" w:eastAsia="仿宋"/>
                      <w:color w:val="000000"/>
                      <w:sz w:val="28"/>
                      <w:shd w:fill="FFFFFF" w:val="clear"/>
                    </w:rPr>
                    <w:t>（1）</w:t>
                  </w:r>
                  <w:r>
                    <w:rPr>
                      <w:rFonts w:ascii="仿宋" w:hAnsi="仿宋" w:cs="仿宋" w:eastAsia="仿宋"/>
                      <w:color w:val="000000"/>
                      <w:sz w:val="28"/>
                      <w:shd w:fill="FFFFFF" w:val="clear"/>
                    </w:rPr>
                    <w:t>奶奶讲的故事到底有什么魔力，能让王葆这样百听不厌呢？</w:t>
                  </w:r>
                  <w:r>
                    <w:rPr>
                      <w:rFonts w:ascii="仿宋" w:hAnsi="仿宋" w:cs="仿宋" w:eastAsia="仿宋"/>
                      <w:color w:val="000000"/>
                      <w:sz w:val="28"/>
                      <w:shd w:fill="FFFFFF" w:val="clear"/>
                    </w:rPr>
                    <w:t>默读课文15-17自然段，结合共学单上表格，梳理奶奶讲的故事。</w:t>
                  </w:r>
                </w:p>
                <w:tbl>
                  <w:tblGrid>
                    <w:gridCol w:w="3752"/>
                    <w:gridCol w:w="3752"/>
                  </w:tblGrid>
                  <w:tr>
                    <w:tc>
                      <w:tcPr>
                        <w:tcW w:type="dxa" w:w="3752"/>
                      </w:tcPr>
                      <w:p>
                        <w:pPr>
                          <w:pStyle w:val="null26"/>
                        </w:pPr>
                        <w:r>
                          <w:rPr>
                            <w:rFonts w:ascii="仿宋" w:hAnsi="仿宋" w:cs="仿宋" w:eastAsia="仿宋"/>
                            <w:sz w:val="28"/>
                          </w:rPr>
                          <w:t xml:space="preserve"> </w:t>
                        </w:r>
                      </w:p>
                    </w:tc>
                  </w:tr>
                  <w:tr>
                    <w:tc>
                      <w:tcPr>
                        <w:tcW w:type="dxa" w:w="3752"/>
                      </w:tcPr>
                      <w:p>
                        <w:pPr>
                          <w:pStyle w:val="null26"/>
                        </w:pPr>
                        <w:r>
                          <w:rPr>
                            <w:rFonts w:ascii="仿宋" w:hAnsi="仿宋" w:cs="仿宋" w:eastAsia="仿宋"/>
                            <w:sz w:val="28"/>
                          </w:rPr>
                          <w:t xml:space="preserve"> </w:t>
                        </w:r>
                      </w:p>
                    </w:tc>
                    <w:tc>
                      <w:tcPr>
                        <w:tcW w:type="dxa" w:w="3752"/>
                      </w:tcPr>
                      <w:p>
                        <w:pPr>
                          <w:pStyle w:val="null26"/>
                        </w:pPr>
                        <w:r>
                          <w:drawing>
                            <wp:inline distT="0" distR="0" distB="0" distL="0">
                              <wp:extent cx="2245360" cy="1108671"/>
                              <wp:docPr id="3" name="Drawing 3" descr="img"/>
                              <a:graphic xmlns:a="http://schemas.openxmlformats.org/drawingml/2006/main">
                                <a:graphicData uri="http://schemas.openxmlformats.org/drawingml/2006/picture">
                                  <pic:pic xmlns:pic="http://schemas.openxmlformats.org/drawingml/2006/picture">
                                    <pic:nvPicPr>
                                      <pic:cNvPr id="0" name="Picture 3" descr="img"/>
                                      <pic:cNvPicPr>
                                        <a:picLocks noChangeAspect="true"/>
                                      </pic:cNvPicPr>
                                    </pic:nvPicPr>
                                    <pic:blipFill>
                                      <a:blip r:embed="rId11"/>
                                      <a:stretch>
                                        <a:fillRect/>
                                      </a:stretch>
                                    </pic:blipFill>
                                    <pic:spPr>
                                      <a:xfrm>
                                        <a:off x="0" y="0"/>
                                        <a:ext cx="2245360" cy="1108671"/>
                                      </a:xfrm>
                                      <a:prstGeom prst="rect">
                                        <a:avLst/>
                                      </a:prstGeom>
                                    </pic:spPr>
                                  </pic:pic>
                                </a:graphicData>
                              </a:graphic>
                            </wp:inline>
                          </w:drawing>
                        </w:r>
                      </w:p>
                    </w:tc>
                  </w:tr>
                </w:tbl>
                <w:p>
                  <w:pPr>
                    <w:pStyle w:val="null26"/>
                    <w:ind w:firstLine="400"/>
                  </w:pPr>
                  <w:r>
                    <w:rPr>
                      <w:rFonts w:ascii="仿宋" w:hAnsi="仿宋" w:cs="仿宋" w:eastAsia="仿宋"/>
                      <w:sz w:val="28"/>
                      <w:shd w:fill="FFFFFF" w:val="clear"/>
                    </w:rPr>
                    <w:t>（2）汇报交流</w:t>
                  </w:r>
                </w:p>
                <w:p>
                  <w:pPr>
                    <w:pStyle w:val="null26"/>
                    <w:ind w:firstLine="400"/>
                  </w:pPr>
                  <w:r>
                    <w:rPr>
                      <w:rFonts w:ascii="仿宋" w:hAnsi="仿宋" w:cs="仿宋" w:eastAsia="仿宋"/>
                      <w:sz w:val="28"/>
                      <w:shd w:fill="FFFFFF" w:val="clear"/>
                    </w:rPr>
                    <w:t>（3）</w:t>
                  </w:r>
                  <w:r>
                    <w:rPr>
                      <w:rFonts w:ascii="仿宋" w:hAnsi="仿宋" w:cs="仿宋" w:eastAsia="仿宋"/>
                      <w:color w:val="000000"/>
                      <w:sz w:val="28"/>
                      <w:shd w:fill="FFFFFF" w:val="clear"/>
                    </w:rPr>
                    <w:t>这四个故事有什么共同点呢？</w:t>
                  </w:r>
                  <w:r>
                    <w:rPr>
                      <w:rFonts w:ascii="仿宋" w:hAnsi="仿宋" w:cs="仿宋" w:eastAsia="仿宋"/>
                      <w:color w:val="000000"/>
                      <w:sz w:val="28"/>
                      <w:shd w:fill="FFFFFF" w:val="clear"/>
                    </w:rPr>
                    <w:t>根据学生汇报内容，提炼板书：</w:t>
                  </w:r>
                  <w:r>
                    <w:rPr>
                      <w:rFonts w:ascii="仿宋" w:hAnsi="仿宋" w:cs="仿宋" w:eastAsia="仿宋"/>
                      <w:color w:val="000000"/>
                      <w:sz w:val="28"/>
                      <w:shd w:fill="FFFFFF" w:val="clear"/>
                    </w:rPr>
                    <w:t>来历奇</w:t>
                  </w:r>
                  <w:r>
                    <w:rPr>
                      <w:rFonts w:ascii="仿宋" w:hAnsi="仿宋" w:cs="仿宋" w:eastAsia="仿宋"/>
                      <w:color w:val="000000"/>
                      <w:sz w:val="28"/>
                      <w:shd w:fill="FFFFFF" w:val="clear"/>
                    </w:rPr>
                    <w:t>、</w:t>
                  </w:r>
                  <w:r>
                    <w:rPr>
                      <w:rFonts w:ascii="仿宋" w:hAnsi="仿宋" w:cs="仿宋" w:eastAsia="仿宋"/>
                      <w:color w:val="000000"/>
                      <w:sz w:val="28"/>
                      <w:shd w:fill="FFFFFF" w:val="clear"/>
                    </w:rPr>
                    <w:t>法力高</w:t>
                  </w:r>
                  <w:r>
                    <w:rPr>
                      <w:rFonts w:ascii="仿宋" w:hAnsi="仿宋" w:cs="仿宋" w:eastAsia="仿宋"/>
                      <w:color w:val="000000"/>
                      <w:sz w:val="28"/>
                      <w:shd w:fill="FFFFFF" w:val="clear"/>
                    </w:rPr>
                    <w:t>、结局美。</w:t>
                  </w:r>
                </w:p>
                <w:p>
                  <w:pPr>
                    <w:pStyle w:val="null26"/>
                    <w:ind w:firstLine="400"/>
                  </w:pPr>
                  <w:r>
                    <w:rPr>
                      <w:rFonts w:ascii="仿宋" w:hAnsi="仿宋" w:cs="仿宋" w:eastAsia="仿宋"/>
                      <w:color w:val="000000"/>
                      <w:sz w:val="28"/>
                      <w:shd w:fill="FFFFFF" w:val="clear"/>
                    </w:rPr>
                    <w:t>（4）如果奶奶给小王葆讲故事的时候，也像课文中写的这样简洁，能哄住淘气的王葆吗？那你认为奶奶会怎样讲呢？是呀，奶奶一定还会加入许多奇妙的情节，这样才能吸引王葆。</w:t>
                  </w:r>
                  <w:r>
                    <w:rPr>
                      <w:rFonts w:ascii="仿宋" w:hAnsi="仿宋" w:cs="仿宋" w:eastAsia="仿宋"/>
                      <w:color w:val="000000"/>
                      <w:sz w:val="28"/>
                      <w:shd w:fill="FFFFFF" w:val="clear"/>
                    </w:rPr>
                    <w:t>（板书：情节丰富）</w:t>
                  </w:r>
                </w:p>
                <w:p>
                  <w:pPr>
                    <w:pStyle w:val="null26"/>
                    <w:ind w:firstLine="400"/>
                  </w:pPr>
                  <w:r>
                    <w:rPr>
                      <w:rFonts w:ascii="仿宋" w:hAnsi="仿宋" w:cs="仿宋" w:eastAsia="仿宋"/>
                      <w:color w:val="000000"/>
                      <w:sz w:val="28"/>
                      <w:shd w:fill="FFFFFF" w:val="clear"/>
                    </w:rPr>
                    <w:t>（5）</w:t>
                  </w:r>
                  <w:r>
                    <w:rPr>
                      <w:rFonts w:ascii="仿宋" w:hAnsi="仿宋" w:cs="仿宋" w:eastAsia="仿宋"/>
                      <w:color w:val="000000"/>
                      <w:sz w:val="28"/>
                      <w:shd w:fill="FFFFFF" w:val="clear"/>
                    </w:rPr>
                    <w:t>小结。</w:t>
                  </w:r>
                </w:p>
                <w:p>
                  <w:pPr>
                    <w:pStyle w:val="null26"/>
                    <w:ind w:firstLine="400"/>
                  </w:pPr>
                  <w:r>
                    <w:rPr>
                      <w:rFonts w:ascii="仿宋" w:hAnsi="仿宋" w:cs="仿宋" w:eastAsia="仿宋"/>
                      <w:color w:val="000000"/>
                      <w:sz w:val="28"/>
                      <w:shd w:fill="FFFFFF" w:val="clear"/>
                    </w:rPr>
                    <w:t>2.发挥想象，</w:t>
                  </w:r>
                  <w:r>
                    <w:rPr>
                      <w:rFonts w:ascii="仿宋" w:hAnsi="仿宋" w:cs="仿宋" w:eastAsia="仿宋"/>
                      <w:color w:val="000000"/>
                      <w:sz w:val="28"/>
                      <w:shd w:fill="FFFFFF" w:val="clear"/>
                    </w:rPr>
                    <w:t>创编故事</w:t>
                  </w:r>
                </w:p>
                <w:p>
                  <w:pPr>
                    <w:pStyle w:val="null26"/>
                    <w:ind w:firstLine="400"/>
                  </w:pPr>
                  <w:r>
                    <w:rPr>
                      <w:rFonts w:ascii="仿宋" w:hAnsi="仿宋" w:cs="仿宋" w:eastAsia="仿宋"/>
                      <w:color w:val="000000"/>
                      <w:sz w:val="28"/>
                      <w:shd w:fill="FFFFFF" w:val="clear"/>
                    </w:rPr>
                    <w:t>（1）</w:t>
                  </w:r>
                  <w:r>
                    <w:rPr>
                      <w:rFonts w:ascii="仿宋" w:hAnsi="仿宋" w:cs="仿宋" w:eastAsia="仿宋"/>
                      <w:color w:val="000000"/>
                      <w:sz w:val="28"/>
                      <w:shd w:fill="FFFFFF" w:val="clear"/>
                    </w:rPr>
                    <w:t>请你在奶奶讲的故事中选择一个，展开想象进行创编。</w:t>
                  </w:r>
                  <w:r>
                    <w:rPr>
                      <w:rFonts w:ascii="仿宋" w:hAnsi="仿宋" w:cs="仿宋" w:eastAsia="仿宋"/>
                      <w:color w:val="000000"/>
                      <w:sz w:val="28"/>
                      <w:shd w:fill="FFFFFF" w:val="clear"/>
                    </w:rPr>
                    <w:t>要求：</w:t>
                  </w:r>
                  <w:r>
                    <w:rPr>
                      <w:rFonts w:ascii="仿宋" w:hAnsi="仿宋" w:cs="仿宋" w:eastAsia="仿宋"/>
                      <w:sz w:val="28"/>
                      <w:shd w:fill="FFFFFF" w:val="clear"/>
                    </w:rPr>
                    <w:t>把宝葫芦的神奇讲具体，把故事讲完整，加入动作、表情，把故事讲得绘声绘色。</w:t>
                  </w:r>
                </w:p>
                <w:p>
                  <w:pPr>
                    <w:pStyle w:val="null26"/>
                    <w:ind w:firstLine="400"/>
                  </w:pPr>
                  <w:r>
                    <w:rPr>
                      <w:rFonts w:ascii="仿宋" w:hAnsi="仿宋" w:cs="仿宋" w:eastAsia="仿宋"/>
                      <w:sz w:val="28"/>
                      <w:shd w:fill="FFFFFF" w:val="clear"/>
                    </w:rPr>
                    <w:t>如果</w:t>
                  </w:r>
                  <w:r>
                    <w:rPr>
                      <w:rFonts w:ascii="仿宋" w:hAnsi="仿宋" w:cs="仿宋" w:eastAsia="仿宋"/>
                      <w:sz w:val="28"/>
                      <w:shd w:fill="FFFFFF" w:val="clear"/>
                    </w:rPr>
                    <w:t>在创编故事的过程中遇到了麻烦，可以打开宝葫芦展馆准备的锦囊</w:t>
                  </w:r>
                  <w:r>
                    <w:rPr>
                      <w:rFonts w:ascii="仿宋" w:hAnsi="仿宋" w:cs="仿宋" w:eastAsia="仿宋"/>
                      <w:sz w:val="28"/>
                      <w:shd w:fill="FFFFFF" w:val="clear"/>
                    </w:rPr>
                    <w:t>，它就藏在你们的学习单中。</w:t>
                  </w:r>
                  <w:r>
                    <w:rPr>
                      <w:rFonts w:ascii="仿宋" w:hAnsi="仿宋" w:cs="仿宋" w:eastAsia="仿宋"/>
                      <w:sz w:val="28"/>
                      <w:shd w:fill="FFFFFF" w:val="clear"/>
                    </w:rPr>
                    <w:t>请大家对照标准，先自己练一练，再组内展示，</w:t>
                  </w:r>
                  <w:r>
                    <w:rPr>
                      <w:rFonts w:ascii="仿宋" w:hAnsi="仿宋" w:cs="仿宋" w:eastAsia="仿宋"/>
                      <w:sz w:val="28"/>
                      <w:shd w:fill="FFFFFF" w:val="clear"/>
                    </w:rPr>
                    <w:t>互相评一评。</w:t>
                  </w:r>
                  <w:r>
                    <w:rPr>
                      <w:rFonts w:ascii="仿宋" w:hAnsi="仿宋" w:cs="仿宋" w:eastAsia="仿宋"/>
                      <w:sz w:val="28"/>
                      <w:shd w:fill="FFFFFF" w:val="clear"/>
                    </w:rPr>
                    <w:t>6分钟。</w:t>
                  </w:r>
                </w:p>
                <w:p>
                  <w:pPr>
                    <w:pStyle w:val="null26"/>
                    <w:ind w:firstLine="400"/>
                  </w:pPr>
                  <w:r>
                    <w:rPr>
                      <w:rFonts w:ascii="仿宋" w:hAnsi="仿宋" w:cs="仿宋" w:eastAsia="仿宋"/>
                      <w:color w:val="000000"/>
                      <w:sz w:val="28"/>
                      <w:shd w:fill="FFFFFF" w:val="clear"/>
                    </w:rPr>
                    <w:t>（2）</w:t>
                  </w:r>
                  <w:r>
                    <w:rPr>
                      <w:rFonts w:ascii="仿宋" w:hAnsi="仿宋" w:cs="仿宋" w:eastAsia="仿宋"/>
                      <w:color w:val="000000"/>
                      <w:sz w:val="28"/>
                      <w:shd w:fill="FFFFFF" w:val="clear"/>
                    </w:rPr>
                    <w:t>交流展示，生生互评、师生</w:t>
                  </w:r>
                  <w:r>
                    <w:rPr>
                      <w:rFonts w:ascii="仿宋" w:hAnsi="仿宋" w:cs="仿宋" w:eastAsia="仿宋"/>
                      <w:color w:val="000000"/>
                      <w:sz w:val="28"/>
                      <w:shd w:fill="FFFFFF" w:val="clear"/>
                    </w:rPr>
                    <w:t>互评</w:t>
                  </w:r>
                  <w:r>
                    <w:rPr>
                      <w:rFonts w:ascii="仿宋" w:hAnsi="仿宋" w:cs="仿宋" w:eastAsia="仿宋"/>
                      <w:color w:val="000000"/>
                      <w:sz w:val="28"/>
                      <w:shd w:fill="FFFFFF" w:val="clear"/>
                    </w:rPr>
                    <w:t>。</w:t>
                  </w:r>
                </w:p>
                <w:p>
                  <w:pPr>
                    <w:pStyle w:val="null26"/>
                    <w:jc w:val="both"/>
                  </w:pPr>
                  <w:r>
                    <w:rPr>
                      <w:rFonts w:ascii="仿宋" w:hAnsi="仿宋" w:cs="仿宋" w:eastAsia="仿宋"/>
                      <w:color w:val="0000FF"/>
                      <w:sz w:val="28"/>
                      <w:shd w:fill="FFFFFF" w:val="clear"/>
                    </w:rPr>
                    <w:t>（播放语音</w:t>
                  </w:r>
                  <w:r>
                    <w:rPr>
                      <w:rFonts w:ascii="仿宋" w:hAnsi="仿宋" w:cs="仿宋" w:eastAsia="仿宋"/>
                      <w:color w:val="0000FF"/>
                      <w:sz w:val="28"/>
                      <w:shd w:fill="FFFFFF" w:val="clear"/>
                    </w:rPr>
                    <w:t>：</w:t>
                  </w:r>
                  <w:r>
                    <w:rPr>
                      <w:rFonts w:ascii="仿宋" w:hAnsi="仿宋" w:cs="仿宋" w:eastAsia="仿宋"/>
                      <w:color w:val="0000FF"/>
                      <w:sz w:val="28"/>
                      <w:shd w:fill="FFFFFF" w:val="clear"/>
                    </w:rPr>
                    <w:t>孩子们，你们真的太棒了！你们不仅通过了宝葫芦知识考核，为主人公王葆设计了一张形象海报，还创编了这么多精彩的宝葫芦故事。你们已经闯关成功，</w:t>
                  </w:r>
                  <w:r>
                    <w:rPr>
                      <w:rFonts w:ascii="仿宋" w:hAnsi="仿宋" w:cs="仿宋" w:eastAsia="仿宋"/>
                      <w:color w:val="0000FF"/>
                      <w:sz w:val="28"/>
                      <w:shd w:fill="FFFFFF" w:val="clear"/>
                    </w:rPr>
                    <w:t>可以免费</w:t>
                  </w:r>
                  <w:r>
                    <w:rPr>
                      <w:rFonts w:ascii="仿宋" w:hAnsi="仿宋" w:cs="仿宋" w:eastAsia="仿宋"/>
                      <w:color w:val="0000FF"/>
                      <w:sz w:val="28"/>
                      <w:shd w:fill="FFFFFF" w:val="clear"/>
                    </w:rPr>
                    <w:t>入馆参观</w:t>
                  </w:r>
                  <w:r>
                    <w:rPr>
                      <w:rFonts w:ascii="仿宋" w:hAnsi="仿宋" w:cs="仿宋" w:eastAsia="仿宋"/>
                      <w:color w:val="0000FF"/>
                      <w:sz w:val="28"/>
                      <w:shd w:fill="FFFFFF" w:val="clear"/>
                    </w:rPr>
                    <w:t>啦！</w:t>
                  </w:r>
                  <w:r>
                    <w:rPr>
                      <w:rFonts w:ascii="仿宋" w:hAnsi="仿宋" w:cs="仿宋" w:eastAsia="仿宋"/>
                      <w:color w:val="0000FF"/>
                      <w:sz w:val="28"/>
                      <w:shd w:fill="FFFFFF" w:val="clear"/>
                    </w:rPr>
                    <w:t>）</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四、情境延伸，拓展阅读</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2</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7"/>
                    <w:ind w:firstLine="560"/>
                    <w:jc w:val="both"/>
                  </w:pPr>
                  <w:r>
                    <w:rPr>
                      <w:rFonts w:ascii="仿宋" w:hAnsi="仿宋" w:cs="仿宋" w:eastAsia="仿宋"/>
                      <w:color w:val="000000"/>
                      <w:sz w:val="28"/>
                      <w:shd w:fill="FFFFFF" w:val="clear"/>
                    </w:rPr>
                    <w:t>同学们，你们用自己的智慧，赢得了价值两百元的门票。宝葫芦馆的李馆长听说你们这么优秀，还想从你们中间选拔一批志愿者呢</w:t>
                  </w:r>
                  <w:r>
                    <w:rPr>
                      <w:rFonts w:ascii="仿宋" w:hAnsi="仿宋" w:cs="仿宋" w:eastAsia="仿宋"/>
                      <w:color w:val="000000"/>
                      <w:sz w:val="28"/>
                      <w:shd w:fill="FFFFFF" w:val="clear"/>
                    </w:rPr>
                    <w:t>！</w:t>
                  </w:r>
                </w:p>
                <w:p>
                  <w:pPr>
                    <w:pStyle w:val="null27"/>
                    <w:jc w:val="both"/>
                  </w:pPr>
                  <w:r>
                    <w:rPr>
                      <w:rFonts w:ascii="仿宋" w:hAnsi="仿宋" w:cs="仿宋" w:eastAsia="仿宋"/>
                      <w:sz w:val="28"/>
                      <w:shd w:fill="FFFFFF" w:val="clear"/>
                    </w:rPr>
                    <w:t xml:space="preserve">  </w:t>
                  </w:r>
                  <w:r>
                    <w:rPr>
                      <w:rFonts w:ascii="仿宋" w:hAnsi="仿宋" w:cs="仿宋" w:eastAsia="仿宋"/>
                      <w:color w:val="0000FF"/>
                      <w:sz w:val="28"/>
                      <w:shd w:fill="FFFFFF" w:val="clear"/>
                    </w:rPr>
                    <w:t>（播放语音：同学们，你们好!我是李馆长，宝葫芦展馆需要招募一批优秀的志愿者，如果你对宝葫芦非常感兴趣，而且认真</w:t>
                  </w:r>
                  <w:r>
                    <w:rPr>
                      <w:rFonts w:ascii="仿宋" w:hAnsi="仿宋" w:cs="仿宋" w:eastAsia="仿宋"/>
                      <w:color w:val="0000FF"/>
                      <w:sz w:val="28"/>
                      <w:shd w:fill="FFFFFF" w:val="clear"/>
                    </w:rPr>
                    <w:t>读完了《宝葫芦的秘密》整本书</w:t>
                  </w:r>
                  <w:r>
                    <w:rPr>
                      <w:rFonts w:ascii="仿宋" w:hAnsi="仿宋" w:cs="仿宋" w:eastAsia="仿宋"/>
                      <w:color w:val="0000FF"/>
                      <w:sz w:val="28"/>
                      <w:shd w:fill="FFFFFF" w:val="clear"/>
                    </w:rPr>
                    <w:t>，</w:t>
                  </w:r>
                  <w:r>
                    <w:rPr>
                      <w:rFonts w:ascii="仿宋" w:hAnsi="仿宋" w:cs="仿宋" w:eastAsia="仿宋"/>
                      <w:color w:val="0000FF"/>
                      <w:sz w:val="28"/>
                      <w:shd w:fill="FFFFFF" w:val="clear"/>
                    </w:rPr>
                    <w:t>就可以来找我应聘哦</w:t>
                  </w:r>
                  <w:r>
                    <w:rPr>
                      <w:rFonts w:ascii="仿宋" w:hAnsi="仿宋" w:cs="仿宋" w:eastAsia="仿宋"/>
                      <w:color w:val="0000FF"/>
                      <w:sz w:val="28"/>
                      <w:shd w:fill="FFFFFF" w:val="clear"/>
                    </w:rPr>
                    <w:t>！）</w:t>
                  </w:r>
                </w:p>
                <w:p>
                  <w:pPr>
                    <w:pStyle w:val="null27"/>
                    <w:ind w:firstLine="560"/>
                    <w:jc w:val="both"/>
                  </w:pPr>
                  <w:r>
                    <w:rPr>
                      <w:rFonts w:ascii="仿宋" w:hAnsi="仿宋" w:cs="仿宋" w:eastAsia="仿宋"/>
                      <w:color w:val="000000"/>
                      <w:sz w:val="28"/>
                      <w:shd w:fill="FFFFFF" w:val="clear"/>
                    </w:rPr>
                    <w:t>你们感兴趣吗？那</w:t>
                  </w:r>
                  <w:r>
                    <w:rPr>
                      <w:rFonts w:ascii="仿宋" w:hAnsi="仿宋" w:cs="仿宋" w:eastAsia="仿宋"/>
                      <w:color w:val="000000"/>
                      <w:sz w:val="28"/>
                      <w:shd w:fill="FFFFFF" w:val="clear"/>
                    </w:rPr>
                    <w:t>就好好读一读这本书吧！</w:t>
                  </w:r>
                </w:p>
                <w:p>
                  <w:pPr>
                    <w:pStyle w:val="null27"/>
                    <w:jc w:val="both"/>
                  </w:pPr>
                  <w:r>
                    <w:rPr>
                      <w:rFonts w:ascii="仿宋" w:hAnsi="仿宋" w:cs="仿宋" w:eastAsia="仿宋"/>
                      <w:sz w:val="28"/>
                    </w:rPr>
                    <w:t xml:space="preserve"> </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板书设计</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8"/>
                    <w:jc w:val="center"/>
                  </w:pPr>
                  <w:r>
                    <w:drawing>
                      <wp:inline distT="0" distR="0" distB="0" distL="0">
                        <wp:extent cx="6118225" cy="6232308"/>
                        <wp:docPr id="4" name="Drawing 4" descr="img"/>
                        <a:graphic xmlns:a="http://schemas.openxmlformats.org/drawingml/2006/main">
                          <a:graphicData uri="http://schemas.openxmlformats.org/drawingml/2006/picture">
                            <pic:pic xmlns:pic="http://schemas.openxmlformats.org/drawingml/2006/picture">
                              <pic:nvPicPr>
                                <pic:cNvPr id="0" name="Picture 4" descr="img"/>
                                <pic:cNvPicPr>
                                  <a:picLocks noChangeAspect="true"/>
                                </pic:cNvPicPr>
                              </pic:nvPicPr>
                              <pic:blipFill>
                                <a:blip r:embed="rId12"/>
                                <a:stretch>
                                  <a:fillRect/>
                                </a:stretch>
                              </pic:blipFill>
                              <pic:spPr>
                                <a:xfrm>
                                  <a:off x="0" y="0"/>
                                  <a:ext cx="6118225" cy="6232308"/>
                                </a:xfrm>
                                <a:prstGeom prst="rect">
                                  <a:avLst/>
                                </a:prstGeom>
                              </pic:spPr>
                            </pic:pic>
                          </a:graphicData>
                        </a:graphic>
                      </wp:inline>
                    </w:drawing>
                  </w:r>
                </w:p>
              </w:tc>
            </w:tr>
          </w:tbl>
          <w:p w:rsidR="006977DC" w:rsidRPr="00CE3A7E" w:rsidP="006977DC" w14:paraId="5D57E6F5" w14:textId="77777777">
            <w:pPr>
              <w:widowControl/>
              <w:spacing w:line="300" w:lineRule="auto"/>
              <w:jc w:val="left"/>
              <w:rPr>
                <w:rFonts w:ascii="仿宋" w:eastAsia="仿宋" w:hAnsi="仿宋" w:cs="宋体"/>
                <w:kern w:val="0"/>
                <w:sz w:val="28"/>
                <w:szCs w:val="28"/>
              </w:rPr>
            </w:pPr>
          </w:p>
        </w:tc>
      </w:tr>
    </w:tbl>
    <w:p w:rsidR="00FA4856" w:rsidRPr="00CE3A7E" w:rsidP="0025404E" w14:paraId="736C6EE0" w14:textId="77777777">
      <w:pPr>
        <w:tabs>
          <w:tab w:val="right" w:pos="9867"/>
        </w:tabs>
        <w:spacing w:line="300" w:lineRule="auto"/>
        <w:outlineLvl w:val="0"/>
        <w:rPr>
          <w:sz w:val="28"/>
          <w:szCs w:val="28"/>
        </w:rPr>
      </w:pPr>
    </w:p>
    <w:sectPr w:rsidSect="0057080F">
      <w:headerReference w:type="default" r:id="rId5"/>
      <w:footerReference w:type="default" r:id="rId6"/>
      <w:pgSz w:w="11907" w:h="16839"/>
      <w:pgMar w:top="1200" w:right="1020" w:bottom="1200" w:left="10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977DC" w:rsidP="00644B76" w14:paraId="6F776262"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9C8">
      <w:rPr>
        <w:rStyle w:val="PageNumber"/>
        <w:noProof/>
      </w:rPr>
      <w:t>35</w:t>
    </w:r>
    <w:r>
      <w:rPr>
        <w:rStyle w:val="PageNumber"/>
      </w:rPr>
      <w:fldChar w:fldCharType="end"/>
    </w:r>
  </w:p>
  <w:p w:rsidR="00477BC9" w14:paraId="5206375F"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7BC9" w:rsidP="00F84FF5" w14:paraId="13B665E4" w14:textId="7777777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96739CF"/>
    <w:multiLevelType w:val="multilevel"/>
    <w:tmpl w:val="FBD02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90069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7DC"/>
    <w:rsid w:val="0006443E"/>
    <w:rsid w:val="0009087E"/>
    <w:rsid w:val="00120A9F"/>
    <w:rsid w:val="00142256"/>
    <w:rsid w:val="001468B7"/>
    <w:rsid w:val="001C6306"/>
    <w:rsid w:val="0023201A"/>
    <w:rsid w:val="0025404E"/>
    <w:rsid w:val="002B4C1D"/>
    <w:rsid w:val="002C4CE7"/>
    <w:rsid w:val="00325021"/>
    <w:rsid w:val="003329C8"/>
    <w:rsid w:val="003A4255"/>
    <w:rsid w:val="0042274B"/>
    <w:rsid w:val="00477BC9"/>
    <w:rsid w:val="004C580C"/>
    <w:rsid w:val="004E1594"/>
    <w:rsid w:val="004E4EB7"/>
    <w:rsid w:val="0052136F"/>
    <w:rsid w:val="0055563C"/>
    <w:rsid w:val="0057080F"/>
    <w:rsid w:val="005A7A56"/>
    <w:rsid w:val="005C046A"/>
    <w:rsid w:val="005C6EDD"/>
    <w:rsid w:val="005D53FD"/>
    <w:rsid w:val="005D68E7"/>
    <w:rsid w:val="005E3D72"/>
    <w:rsid w:val="005E403A"/>
    <w:rsid w:val="00644B76"/>
    <w:rsid w:val="00696D79"/>
    <w:rsid w:val="006977DC"/>
    <w:rsid w:val="006C6F8A"/>
    <w:rsid w:val="00797B7E"/>
    <w:rsid w:val="0082523E"/>
    <w:rsid w:val="00864834"/>
    <w:rsid w:val="008670FC"/>
    <w:rsid w:val="008C1169"/>
    <w:rsid w:val="0096289E"/>
    <w:rsid w:val="009771B7"/>
    <w:rsid w:val="00A073DF"/>
    <w:rsid w:val="00A1033B"/>
    <w:rsid w:val="00B117F3"/>
    <w:rsid w:val="00B1592C"/>
    <w:rsid w:val="00B55228"/>
    <w:rsid w:val="00B85CBF"/>
    <w:rsid w:val="00BA0A00"/>
    <w:rsid w:val="00C72665"/>
    <w:rsid w:val="00CB396D"/>
    <w:rsid w:val="00CE3A7E"/>
    <w:rsid w:val="00DD0D80"/>
    <w:rsid w:val="00E34219"/>
    <w:rsid w:val="00E3449E"/>
    <w:rsid w:val="00E57044"/>
    <w:rsid w:val="00EA612F"/>
    <w:rsid w:val="00F84FF5"/>
    <w:rsid w:val="00FA4856"/>
    <w:rsid w:val="00FF16F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34A5CD4F"/>
  <w15:chartTrackingRefBased/>
  <w15:docId w15:val="{E4A98E80-A97D-4F9F-90AB-58C0F57C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6977DC"/>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6977DC"/>
    <w:rPr>
      <w:sz w:val="18"/>
      <w:szCs w:val="18"/>
    </w:rPr>
  </w:style>
  <w:style w:type="paragraph" w:styleId="Footer">
    <w:name w:val="footer"/>
    <w:basedOn w:val="Normal"/>
    <w:link w:val="a0"/>
    <w:uiPriority w:val="99"/>
    <w:unhideWhenUsed/>
    <w:rsid w:val="006977DC"/>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6977DC"/>
    <w:rPr>
      <w:sz w:val="18"/>
      <w:szCs w:val="18"/>
    </w:rPr>
  </w:style>
  <w:style w:type="character" w:styleId="PageNumber">
    <w:name w:val="page number"/>
    <w:basedOn w:val="DefaultParagraphFont"/>
    <w:uiPriority w:val="99"/>
    <w:semiHidden/>
    <w:unhideWhenUsed/>
    <w:rsid w:val="006977DC"/>
  </w:style>
  <w:style w:type="paragraph" w:styleId="TOC1">
    <w:name w:val="toc 1"/>
    <w:basedOn w:val="Normal"/>
    <w:next w:val="Normal"/>
    <w:autoRedefine/>
    <w:uiPriority w:val="39"/>
    <w:unhideWhenUsed/>
    <w:rsid w:val="006977DC"/>
  </w:style>
  <w:style w:type="paragraph" w:styleId="TOC2">
    <w:name w:val="toc 2"/>
    <w:basedOn w:val="Normal"/>
    <w:next w:val="Normal"/>
    <w:autoRedefine/>
    <w:uiPriority w:val="39"/>
    <w:unhideWhenUsed/>
    <w:rsid w:val="006977DC"/>
    <w:pPr>
      <w:ind w:left="420" w:leftChars="200"/>
    </w:pPr>
  </w:style>
  <w:style w:type="paragraph" w:styleId="TOC3">
    <w:name w:val="toc 3"/>
    <w:basedOn w:val="Normal"/>
    <w:next w:val="Normal"/>
    <w:autoRedefine/>
    <w:uiPriority w:val="39"/>
    <w:unhideWhenUsed/>
    <w:rsid w:val="006977DC"/>
    <w:pPr>
      <w:ind w:left="840" w:leftChars="400"/>
    </w:pPr>
  </w:style>
  <w:style w:type="character" w:styleId="Hyperlink">
    <w:name w:val="Hyperlink"/>
    <w:basedOn w:val="DefaultParagraphFont"/>
    <w:uiPriority w:val="99"/>
    <w:unhideWhenUsed/>
    <w:rsid w:val="006977DC"/>
    <w:rPr>
      <w:color w:val="0563C1" w:themeColor="hyperlink"/>
      <w:u w:val="single"/>
    </w:rPr>
  </w:style>
  <w:style w:type="character" w:styleId="CommentReference">
    <w:name w:val="annotation reference"/>
    <w:basedOn w:val="DefaultParagraphFont"/>
    <w:uiPriority w:val="99"/>
    <w:semiHidden/>
    <w:unhideWhenUsed/>
    <w:rsid w:val="002C4CE7"/>
    <w:rPr>
      <w:sz w:val="21"/>
      <w:szCs w:val="21"/>
    </w:rPr>
  </w:style>
  <w:style w:type="paragraph" w:styleId="CommentText">
    <w:name w:val="annotation text"/>
    <w:basedOn w:val="Normal"/>
    <w:link w:val="a1"/>
    <w:uiPriority w:val="99"/>
    <w:unhideWhenUsed/>
    <w:rsid w:val="002C4CE7"/>
    <w:pPr>
      <w:jc w:val="left"/>
    </w:pPr>
  </w:style>
  <w:style w:type="character" w:customStyle="1" w:styleId="a1">
    <w:name w:val="批注文字 字符"/>
    <w:basedOn w:val="DefaultParagraphFont"/>
    <w:link w:val="CommentText"/>
    <w:uiPriority w:val="99"/>
    <w:rsid w:val="002C4CE7"/>
  </w:style>
  <w:style w:type="paragraph" w:styleId="CommentSubject">
    <w:name w:val="annotation subject"/>
    <w:basedOn w:val="CommentText"/>
    <w:next w:val="CommentText"/>
    <w:link w:val="a2"/>
    <w:uiPriority w:val="99"/>
    <w:semiHidden/>
    <w:unhideWhenUsed/>
    <w:rsid w:val="002C4CE7"/>
    <w:rPr>
      <w:b/>
      <w:bCs/>
    </w:rPr>
  </w:style>
  <w:style w:type="character" w:customStyle="1" w:styleId="a2">
    <w:name w:val="批注主题 字符"/>
    <w:basedOn w:val="a1"/>
    <w:link w:val="CommentSubject"/>
    <w:uiPriority w:val="99"/>
    <w:semiHidden/>
    <w:rsid w:val="002C4CE7"/>
    <w:rPr>
      <w:b/>
      <w:bCs/>
    </w:rPr>
  </w:style>
  <w:style w:customStyle="true" w:type="paragraph" w:styleId="null18">
    <w:name w:val="null18"/>
    <w:hidden/>
    <w:rPr>
      <w:rFonts w:ascii="仿宋" w:eastAsia="仿宋" w:hAnsi="仿宋" w:cs="宋体"/>
      <w:kern w:val="0"/>
      <w:sz w:val="28"/>
      <w:szCs w:val="28"/>
    </w:rPr>
  </w:style>
  <w:style w:customStyle="true" w:type="paragraph" w:styleId="null19">
    <w:name w:val="null19"/>
    <w:hidden/>
    <w:rPr>
      <w:rFonts w:ascii="仿宋" w:eastAsia="仿宋" w:hAnsi="仿宋" w:cs="宋体"/>
      <w:kern w:val="0"/>
      <w:sz w:val="28"/>
      <w:szCs w:val="28"/>
    </w:rPr>
  </w:style>
  <w:style w:customStyle="true" w:type="paragraph" w:styleId="null20">
    <w:name w:val="null20"/>
    <w:hidden/>
    <w:rPr>
      <w:rFonts w:ascii="仿宋" w:eastAsia="仿宋" w:hAnsi="仿宋" w:cs="宋体"/>
      <w:kern w:val="0"/>
      <w:sz w:val="28"/>
      <w:szCs w:val="28"/>
    </w:rPr>
  </w:style>
  <w:style w:customStyle="true" w:type="paragraph" w:styleId="null21">
    <w:name w:val="null21"/>
    <w:hidden/>
    <w:rPr>
      <w:rFonts w:ascii="仿宋" w:eastAsia="仿宋" w:hAnsi="仿宋" w:cs="宋体"/>
      <w:kern w:val="0"/>
      <w:sz w:val="28"/>
      <w:szCs w:val="28"/>
    </w:rPr>
  </w:style>
  <w:style w:customStyle="true" w:type="paragraph" w:styleId="null22">
    <w:name w:val="null22"/>
    <w:hidden/>
    <w:rPr>
      <w:rFonts w:ascii="仿宋" w:eastAsia="仿宋" w:hAnsi="仿宋" w:cs="宋体"/>
      <w:kern w:val="0"/>
      <w:sz w:val="28"/>
      <w:szCs w:val="28"/>
    </w:rPr>
  </w:style>
  <w:style w:customStyle="true" w:type="paragraph" w:styleId="null23">
    <w:name w:val="null23"/>
    <w:hidden/>
    <w:rPr>
      <w:rFonts w:ascii="仿宋" w:eastAsia="仿宋" w:hAnsi="仿宋" w:cs="宋体"/>
      <w:kern w:val="0"/>
      <w:sz w:val="28"/>
      <w:szCs w:val="28"/>
    </w:rPr>
  </w:style>
  <w:style w:customStyle="true" w:type="paragraph" w:styleId="null24">
    <w:name w:val="null24"/>
    <w:hidden/>
    <w:rPr>
      <w:rFonts w:ascii="仿宋" w:eastAsia="仿宋" w:hAnsi="仿宋" w:cs="宋体"/>
      <w:kern w:val="0"/>
      <w:sz w:val="28"/>
      <w:szCs w:val="28"/>
    </w:rPr>
  </w:style>
  <w:style w:customStyle="true" w:type="paragraph" w:styleId="null25">
    <w:name w:val="null25"/>
    <w:hidden/>
    <w:rPr>
      <w:rFonts w:ascii="仿宋" w:eastAsia="仿宋" w:hAnsi="仿宋" w:cs="宋体"/>
      <w:kern w:val="0"/>
      <w:sz w:val="28"/>
      <w:szCs w:val="28"/>
    </w:rPr>
  </w:style>
  <w:style w:customStyle="true" w:type="paragraph" w:styleId="null26">
    <w:name w:val="null26"/>
    <w:hidden/>
    <w:rPr>
      <w:rFonts w:ascii="仿宋" w:eastAsia="仿宋" w:hAnsi="仿宋" w:cs="宋体"/>
      <w:kern w:val="0"/>
      <w:sz w:val="28"/>
      <w:szCs w:val="28"/>
    </w:rPr>
  </w:style>
  <w:style w:customStyle="true" w:type="paragraph" w:styleId="null27">
    <w:name w:val="null27"/>
    <w:hidden/>
    <w:rPr>
      <w:rFonts w:ascii="仿宋" w:eastAsia="仿宋" w:hAnsi="仿宋" w:cs="宋体"/>
      <w:kern w:val="0"/>
      <w:sz w:val="28"/>
      <w:szCs w:val="28"/>
    </w:rPr>
  </w:style>
  <w:style w:customStyle="true" w:type="paragraph" w:styleId="null28">
    <w:name w:val="null28"/>
    <w:hidden/>
    <w:rPr>
      <w:rFonts w:ascii="仿宋" w:eastAsia="仿宋" w:hAnsi="仿宋" w:cs="宋体"/>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1.png" Type="http://schemas.openxmlformats.org/officeDocument/2006/relationships/image"/><Relationship Id="rId11" Target="media/image2.png" Type="http://schemas.openxmlformats.org/officeDocument/2006/relationships/image"/><Relationship Id="rId12" Target="media/image3.jpeg" Type="http://schemas.openxmlformats.org/officeDocument/2006/relationships/image"/><Relationship Id="rId2" Target="webSettings.xml" Type="http://schemas.openxmlformats.org/officeDocument/2006/relationships/webSettings"/><Relationship Id="rId3" Target="fontTable.xml" Type="http://schemas.openxmlformats.org/officeDocument/2006/relationships/fontTable"/><Relationship Id="rId4" Target="../customXml/item1.xml" Type="http://schemas.openxmlformats.org/officeDocument/2006/relationships/customXml"/><Relationship Id="rId5" Target="header1.xml" Type="http://schemas.openxmlformats.org/officeDocument/2006/relationships/header"/><Relationship Id="rId6" Target="footer1.xml" Type="http://schemas.openxmlformats.org/officeDocument/2006/relationships/footer"/><Relationship Id="rId7" Target="theme/theme1.xml" Type="http://schemas.openxmlformats.org/officeDocument/2006/relationships/theme"/><Relationship Id="rId8" Target="numbering.xml" Type="http://schemas.openxmlformats.org/officeDocument/2006/relationships/numbering"/><Relationship Id="rId9" Target="styles.xml" Type="http://schemas.openxmlformats.org/officeDocument/2006/relationships/styles"/></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53D72-D5C0-4DC2-BC89-6EDD285DF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28</Words>
  <Characters>165</Characters>
  <Application>Microsoft Office Word</Application>
  <DocSecurity>0</DocSecurity>
  <Lines>1</Lines>
  <Paragraphs>1</Paragraphs>
  <ScaleCrop>false</ScaleCrop>
  <Company>Aliyun</Company>
  <LinksUpToDate>false</LinksUpToDate>
  <CharactersWithSpaces>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2024-01-30T04:31:00Z</dcterms:created>
  <dc:creator>Administrator</dc:creator>
  <cp:lastModifiedBy>Draco Null</cp:lastModifiedBy>
  <dcterms:modified xsi:type="dcterms:W3CDTF">2024-01-31T00:36:00Z</dcterms:modified>
  <cp:revision>5</cp:revision>
</cp:coreProperties>
</file>