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做仁爱好老师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使命肩上担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360" w:firstLineChars="120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——湖南省师德师风教育读本读后感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60" w:firstLineChars="170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育新小学     王莲娥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教师是人类灵魂的工程师，是人类文明的传承者，承载着传播知识、 传播思想、传播真理，塑造灵魂、塑造生命、塑造新人的时代重任。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这句话不是空话，不是套话，教师的肩头确确实实地担负着这样的使命。面对这样的使命，我们每个教师都应该时刻谨记自己肩头的责任，坚持学高为师，身正为范，把立德树人，为国培养合格的优秀的社会主义接班人当作自己的奋斗目标，真真实实地做一名好老师。唯有这样，我们的国之根基才会牢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好老师对学生的教育和引导应该是充满爱心和信任的，在严爱相济的前提下晓之以理、动之以情，让学生“亲其师”、“信其道”。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这样才能更好地完成使命。做仁爱好老师，使命肩上担需要做到哪些呢?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好老师需要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政治思想过硬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55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好老师要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爱岗敬业，爱生如子。工作兢兢业业，勤勤恳恳，做温暖的教育，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坚持立德树人的宗旨，坚持以学生为本，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坚持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公正公平对待每个孩子，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坚持一切教育教学以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着眼于学生终身发展和全面发展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为重。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坚持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廉洁奉公 ，拒绝家长的宴请和礼金，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坚持以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向上向善的人生态度面对每个人，每件事。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好老师需要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育人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方向明确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方向决定行动。作为一名好老师必须要明确自己培养孩子的方向，用习主席的话来说就是必须明确这三个问题：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培养什么人？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”“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为谁培养人？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”“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怎样培养人？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”。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我们需要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围绕核心素养，坚持全人教育理念，拒绝功利教育，用发展的眼光，多元的评价，丰富的活动，将立德树人的工作落到实处，培养综合能力强，心理素质好，言行文明高尚的好少年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15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为此，我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独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“争做出彩学子”十条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育人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目标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，对孩子影响深远。家长夸赞她为十全十美的孩子的引路人。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5"/>
          <w:sz w:val="28"/>
          <w:szCs w:val="28"/>
        </w:rPr>
        <w:t>如今，无论是班干部还是普通同学，都争着做出彩学子。班级工作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专人专事，人人尽责，团结合作；个人事情，积极努力，不断进步。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5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好老师需要科学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管理方法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下面我结合自己的具体做法谈谈自己的感受。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1、目标评价方向明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除了“争做出彩学子”的成长目标导航外，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还独创了学生成长记录表，内容涵盖10个大项，53个小项，有自评，同学评，教师评多角度评价。每次家长会时，孩子们会进行一次中途总结，通过互相欣赏和自我反省，更全面的引导学生前行，也能全面地反馈信息给家长，为家校携手助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2、岗位到人担责任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好老师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的学生，个个都是大“官”，人人都有事做，事事都有人做，每人都能得到锻炼，真正享受公正公平的教育，从小培养孩子把责任扛在了肩上，为此，转化了很多淘气的孩子，培养了很多有担当，有能力，有优秀品德的好干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3、书香班级润心灵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阅读是最美的旅行！阅读是最好的成长！一个好老师一定要带着她的学生广读好书，丰富孩子的阅历，开拓孩子的视野，丰盈孩子的灵魂。我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带的班级总有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大大的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书柜，还有专属的图书管理员，做到规范阅读。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我还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经常自己掏钱给孩子们买书，也组织班级孩子捐书。无论何时，班级里总有几百本经典书籍。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也经常开展丰富多彩的读书活动，适时地把阅读收获输出，让孩子们在交流和分享中找到阅读的快乐，提升语文素养，促进了孩子的心灵成长，精神成长，让孩子们成了幸福的读书人。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4、活动育人效果佳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活动是最好的体验，孩子在活动中的成长看得见，摸得着。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年来，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坚持活动育人，带给孩子们快乐的体验，满满的回忆。精彩的班队活动，学生讲堂，辩论赛、种豆芽，养动物，找四季，创意设计服装秀，美食分享会……数不胜数。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2016年雷锋月活动里，她带领全班孩子和家长前往长沙县干杉养老院，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献爱心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；2018年3月植树节她带领全班孩子到达关山参加植树活动，把“天天天蓝，生命灿烂”的社会责任扛在肩上；2018年4月组织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全班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与山东、浙江、贵州、广西四个地区的孩子开展书信活动，并捐书数百本给贵州只有8个孩子的校园，把爱的种子种在了孩子们的心底；2018年10月，她带着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毕业班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孩子们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创意创作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，男生自制机器人，女生自制环保服，在全校师生面前精彩展演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 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反响极大。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5、心灵沟通师生亲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关注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孩子的身心健康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是我们每个老师不可轻视的事情。我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每天坚持和孩子进行心灵沟通，及时处理孩子的问题，随时拍摄孩子活动照片存进班级群相册，是孩子们的“知心姐姐”。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sz w:val="28"/>
          <w:szCs w:val="28"/>
        </w:rPr>
        <w:t>为了保证与孩子的沟通率达到百分之百，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sz w:val="28"/>
          <w:szCs w:val="28"/>
        </w:rPr>
        <w:t>把作业本当作和孩子沟通的桥梁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sz w:val="28"/>
          <w:szCs w:val="28"/>
          <w:lang w:val="en-US" w:eastAsia="zh-CN"/>
        </w:rPr>
        <w:t>常常在上面留言，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sz w:val="28"/>
          <w:szCs w:val="28"/>
        </w:rPr>
        <w:t>有时写一句简单的鼓励，有时写一句贴心的安慰，有时写一段语重心长的提醒，有时写几句对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sz w:val="28"/>
          <w:szCs w:val="28"/>
          <w:lang w:val="en-US" w:eastAsia="zh-CN"/>
        </w:rPr>
        <w:t>孩子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sz w:val="28"/>
          <w:szCs w:val="28"/>
        </w:rPr>
        <w:t>真心的夸奖，有时写上对他们的感谢……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sz w:val="28"/>
          <w:szCs w:val="28"/>
          <w:lang w:val="en-US" w:eastAsia="zh-CN"/>
        </w:rPr>
        <w:t xml:space="preserve"> 我还常常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sz w:val="28"/>
          <w:szCs w:val="28"/>
        </w:rPr>
        <w:t>把各方面表现进步以及突出的孩子作为典型树立，并利用黑板为他们书写表扬信，利用校园网络写文章赞颂，利用谈话时间重点深情讲述，利用相机、手机拍照，然后在文化墙张贴照片，或者发班级群，还利用孩子周记文字记述和利用家长会扩大影响 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kern w:val="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作为班主任，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重视并善于与家长沟通，平时积极和家长互动，真诚交流，传递新理念，正面引导，及时疏通问题，把正气导入家庭。目前科学先进的教育理念，认真负责的工作态度，博大宽广的教师胸怀，廉洁从教的满身正气，赢得了家长的信赖和欣赏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年来，没有与一位家长发生冲突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，家校关系融洽而美好。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6、关爱特殊有温情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面对特殊孩子，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我们要做到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大爱暖人。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我们常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给没吃早餐的孩子买早餐，给贫困的孩子买书籍，陪孩子吃饭，帮孩子辅导，给重病的学生妈妈捐款，每期电话和上门家访多达200次。每次外出都给每个孩子带一份礼物，师生关系让人羡慕，家校关系融洽美好。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 20多年以来，我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育人目标明确，育人行动踏实，育人方法科学温暖，育人效果显著。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公正公平对待每个孩子，善待每个孩子，关注每个孩子的全面发展，想方设法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每个孩子搭建锻炼成长的舞台 ，注重细节引导，坚持做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爱教育，为此孩子成长快，成人快。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每次带的班级班风正，学风优良。孩子们个个向上向善，充满正能量；学生个个阳光开朗，积极乐观，笑对生活；学生个个成绩优异，能力出众，乐于担当。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人民教师无上光荣，每个教师都要珍惜这份光荣，爱惜这份职业， 严格要求自己，不断完善自己。做老师就要执着于教书育人，有热爱教育的定力、淡泊名利的坚守。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好老师要有“捧着一颗心来，不带半根草去”的奉献精神，自觉坚守精神家园、坚守人格底线，带头弘扬社会主义道德和中华传统美 德，以自己的模范行为影响和带动学生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让我们一起做仁爱好老师，坚持学高为师，身正为范，把立德树人的教育使命牢牢地扛在肩上，为祖国培养更多的优秀人才吧，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83DDB"/>
    <w:rsid w:val="15075B76"/>
    <w:rsid w:val="34646E63"/>
    <w:rsid w:val="4B724D61"/>
    <w:rsid w:val="561F6383"/>
    <w:rsid w:val="5FCC3829"/>
    <w:rsid w:val="72A234DE"/>
    <w:rsid w:val="74705CC6"/>
    <w:rsid w:val="75D83DDB"/>
    <w:rsid w:val="7B7A78A2"/>
    <w:rsid w:val="7BFE0AF2"/>
    <w:rsid w:val="7CC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wordWrap w:val="0"/>
      <w:adjustRightInd/>
      <w:snapToGrid/>
      <w:spacing w:before="100" w:beforeAutospacing="1" w:after="100" w:afterAutospacing="1"/>
      <w:ind w:firstLine="390"/>
    </w:pPr>
    <w:rPr>
      <w:rFonts w:ascii="宋体" w:hAnsi="宋体" w:eastAsia="宋体" w:cs="宋体"/>
      <w:spacing w:val="15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2021-10-25T12:29:00Z</dcterms:created>
  <dc:creator>墨西哥</dc:creator>
  <cp:lastModifiedBy>浮生未微</cp:lastModifiedBy>
  <dcterms:modified xsi:type="dcterms:W3CDTF">2021-12-10T05:00:55Z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2B8D953894E34D90952EC49D5394CEE2</vt:lpwstr>
  </property>
</Properties>
</file>