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4F2D" w14:textId="77777777" w:rsidR="00E142A5" w:rsidRDefault="00E142A5" w:rsidP="00E142A5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14:paraId="59525D02" w14:textId="77777777" w:rsidR="00E142A5" w:rsidRDefault="00E142A5" w:rsidP="00E142A5">
      <w:pPr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</w:p>
    <w:p w14:paraId="4E56D6DE" w14:textId="0CCBF48E" w:rsidR="00E142A5" w:rsidRPr="00E142A5" w:rsidRDefault="00E142A5" w:rsidP="00E142A5">
      <w:pPr>
        <w:spacing w:beforeLines="50" w:before="156" w:afterLines="50" w:after="156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proofErr w:type="gramStart"/>
      <w:r w:rsidRPr="00E142A5">
        <w:rPr>
          <w:rFonts w:ascii="仿宋_GB2312" w:eastAsia="仿宋_GB2312" w:hint="eastAsia"/>
          <w:sz w:val="30"/>
          <w:szCs w:val="30"/>
        </w:rPr>
        <w:t>中成协〔2025〕</w:t>
      </w:r>
      <w:proofErr w:type="gramEnd"/>
      <w:r w:rsidR="003C4C23">
        <w:rPr>
          <w:rFonts w:ascii="仿宋_GB2312" w:eastAsia="仿宋_GB2312" w:hint="eastAsia"/>
          <w:sz w:val="30"/>
          <w:szCs w:val="30"/>
        </w:rPr>
        <w:t>6</w:t>
      </w:r>
      <w:r w:rsidRPr="00E142A5">
        <w:rPr>
          <w:rFonts w:ascii="仿宋_GB2312" w:eastAsia="仿宋_GB2312" w:hint="eastAsia"/>
          <w:sz w:val="30"/>
          <w:szCs w:val="30"/>
        </w:rPr>
        <w:t>号</w:t>
      </w:r>
    </w:p>
    <w:p w14:paraId="747DEC72" w14:textId="77777777" w:rsidR="00E142A5" w:rsidRPr="00E142A5" w:rsidRDefault="00E142A5" w:rsidP="00E142A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142A5">
        <w:rPr>
          <w:rFonts w:ascii="方正小标宋简体" w:eastAsia="方正小标宋简体" w:hint="eastAsia"/>
          <w:sz w:val="36"/>
          <w:szCs w:val="36"/>
        </w:rPr>
        <w:t>关于征集2025年全民终身学习活动</w:t>
      </w:r>
    </w:p>
    <w:p w14:paraId="1DE4BD8A" w14:textId="77777777" w:rsidR="00E142A5" w:rsidRPr="00E142A5" w:rsidRDefault="00E142A5" w:rsidP="00E142A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142A5">
        <w:rPr>
          <w:rFonts w:ascii="方正小标宋简体" w:eastAsia="方正小标宋简体" w:hint="eastAsia"/>
          <w:sz w:val="36"/>
          <w:szCs w:val="36"/>
        </w:rPr>
        <w:t>社会大讲堂讲座的通知</w:t>
      </w:r>
    </w:p>
    <w:p w14:paraId="6B480ECD" w14:textId="77777777" w:rsidR="00E142A5" w:rsidRPr="00067FB5" w:rsidRDefault="00E142A5" w:rsidP="00E142A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466CCD1A" w14:textId="70191DF6" w:rsidR="00E142A5" w:rsidRPr="00441477" w:rsidRDefault="00E142A5" w:rsidP="00441477">
      <w:pPr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各省级成人教育协会（学会）</w:t>
      </w:r>
      <w:r w:rsidR="00067FB5">
        <w:rPr>
          <w:rFonts w:ascii="仿宋_GB2312" w:eastAsia="仿宋_GB2312" w:hint="eastAsia"/>
          <w:sz w:val="30"/>
          <w:szCs w:val="30"/>
        </w:rPr>
        <w:t>，各省</w:t>
      </w:r>
      <w:r w:rsidR="00B80EA8">
        <w:rPr>
          <w:rFonts w:ascii="仿宋_GB2312" w:eastAsia="仿宋_GB2312" w:hint="eastAsia"/>
          <w:sz w:val="30"/>
          <w:szCs w:val="30"/>
        </w:rPr>
        <w:t>级</w:t>
      </w:r>
      <w:r w:rsidR="00067FB5">
        <w:rPr>
          <w:rFonts w:ascii="仿宋_GB2312" w:eastAsia="仿宋_GB2312" w:hint="eastAsia"/>
          <w:sz w:val="30"/>
          <w:szCs w:val="30"/>
        </w:rPr>
        <w:t>开放大学</w:t>
      </w:r>
      <w:r w:rsidRPr="00441477">
        <w:rPr>
          <w:rFonts w:ascii="仿宋_GB2312" w:eastAsia="仿宋_GB2312" w:hint="eastAsia"/>
          <w:sz w:val="30"/>
          <w:szCs w:val="30"/>
        </w:rPr>
        <w:t>，各会员单位，各分支机构</w:t>
      </w:r>
      <w:r w:rsidR="00593247">
        <w:rPr>
          <w:rFonts w:ascii="仿宋_GB2312" w:eastAsia="仿宋_GB2312" w:hint="eastAsia"/>
          <w:sz w:val="30"/>
          <w:szCs w:val="30"/>
        </w:rPr>
        <w:t>、实体机构</w:t>
      </w:r>
      <w:r w:rsidRPr="00441477">
        <w:rPr>
          <w:rFonts w:ascii="仿宋_GB2312" w:eastAsia="仿宋_GB2312" w:hint="eastAsia"/>
          <w:sz w:val="30"/>
          <w:szCs w:val="30"/>
        </w:rPr>
        <w:t>：</w:t>
      </w:r>
    </w:p>
    <w:p w14:paraId="3C50CC7F" w14:textId="0E4E2BF9" w:rsidR="00E142A5" w:rsidRPr="00441477" w:rsidRDefault="00E142A5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为深入贯彻落实党的二十大精神，积极响应《教育强国建设规划纲要（2024—203</w:t>
      </w:r>
      <w:r w:rsidR="003C3F61">
        <w:rPr>
          <w:rFonts w:ascii="仿宋_GB2312" w:eastAsia="仿宋_GB2312" w:hint="eastAsia"/>
          <w:sz w:val="30"/>
          <w:szCs w:val="30"/>
        </w:rPr>
        <w:t>5</w:t>
      </w:r>
      <w:r w:rsidRPr="00441477">
        <w:rPr>
          <w:rFonts w:ascii="仿宋_GB2312" w:eastAsia="仿宋_GB2312" w:hint="eastAsia"/>
          <w:sz w:val="30"/>
          <w:szCs w:val="30"/>
        </w:rPr>
        <w:t>年）》关于加快建设中国特色社会主义教育强国的战略部署，进一步提升终身学习公共服务水平，建设人人皆学、处处能学、时时可学的学习型社会。根据教育部2025年全民终身学习活动有关部署，中国成人教育协会将继续组织开展全民终身学习活动社会大讲堂。现面向各单位征集讲座，具体事项通知如下：</w:t>
      </w:r>
    </w:p>
    <w:p w14:paraId="31DA1025" w14:textId="6425D2D1" w:rsidR="00E142A5" w:rsidRPr="00441477" w:rsidRDefault="00E142A5" w:rsidP="00441477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441477">
        <w:rPr>
          <w:rFonts w:ascii="仿宋_GB2312" w:eastAsia="仿宋_GB2312" w:hint="eastAsia"/>
          <w:b/>
          <w:bCs/>
          <w:sz w:val="30"/>
          <w:szCs w:val="30"/>
        </w:rPr>
        <w:t>一、讲座选题</w:t>
      </w:r>
    </w:p>
    <w:p w14:paraId="1926DC59" w14:textId="078FE641" w:rsidR="00E142A5" w:rsidRPr="00441477" w:rsidRDefault="00E142A5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题目自选，选题围绕成人继续领域，积极响应建设学习型社会和学习型大国、教育强国规划纲要、教育数字化建设、乡村振兴、智慧助老等国家战略。内容积极向上，具有时代性和创新性</w:t>
      </w:r>
      <w:r w:rsidR="003C3F61">
        <w:rPr>
          <w:rFonts w:ascii="仿宋_GB2312" w:eastAsia="仿宋_GB2312" w:hint="eastAsia"/>
          <w:sz w:val="30"/>
          <w:szCs w:val="30"/>
        </w:rPr>
        <w:t>；</w:t>
      </w:r>
      <w:r w:rsidRPr="00441477">
        <w:rPr>
          <w:rFonts w:ascii="仿宋_GB2312" w:eastAsia="仿宋_GB2312" w:hint="eastAsia"/>
          <w:sz w:val="30"/>
          <w:szCs w:val="30"/>
        </w:rPr>
        <w:t>结合实际案例，注重实用性和可操作性</w:t>
      </w:r>
      <w:r w:rsidR="003C3F61">
        <w:rPr>
          <w:rFonts w:ascii="仿宋_GB2312" w:eastAsia="仿宋_GB2312" w:hint="eastAsia"/>
          <w:sz w:val="30"/>
          <w:szCs w:val="30"/>
        </w:rPr>
        <w:t>；</w:t>
      </w:r>
      <w:r w:rsidRPr="00441477">
        <w:rPr>
          <w:rFonts w:ascii="仿宋_GB2312" w:eastAsia="仿宋_GB2312" w:hint="eastAsia"/>
          <w:sz w:val="30"/>
          <w:szCs w:val="30"/>
        </w:rPr>
        <w:t>语言通俗易懂，适合全民参与和学习。</w:t>
      </w:r>
    </w:p>
    <w:p w14:paraId="2A868A68" w14:textId="02DFFFDA" w:rsidR="00E142A5" w:rsidRPr="00441477" w:rsidRDefault="00E142A5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06788603" w14:textId="5D59728A" w:rsidR="00E142A5" w:rsidRPr="00441477" w:rsidRDefault="00E142A5" w:rsidP="00441477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441477">
        <w:rPr>
          <w:rFonts w:ascii="仿宋_GB2312" w:eastAsia="仿宋_GB2312" w:hint="eastAsia"/>
          <w:b/>
          <w:bCs/>
          <w:sz w:val="30"/>
          <w:szCs w:val="30"/>
        </w:rPr>
        <w:lastRenderedPageBreak/>
        <w:t>二、</w:t>
      </w:r>
      <w:r w:rsidR="004A5ABA">
        <w:rPr>
          <w:rFonts w:ascii="仿宋_GB2312" w:eastAsia="仿宋_GB2312" w:hint="eastAsia"/>
          <w:b/>
          <w:bCs/>
          <w:sz w:val="30"/>
          <w:szCs w:val="30"/>
        </w:rPr>
        <w:t>活动</w:t>
      </w:r>
      <w:r w:rsidR="00780C58" w:rsidRPr="00441477">
        <w:rPr>
          <w:rFonts w:ascii="仿宋_GB2312" w:eastAsia="仿宋_GB2312" w:hint="eastAsia"/>
          <w:b/>
          <w:bCs/>
          <w:sz w:val="30"/>
          <w:szCs w:val="30"/>
        </w:rPr>
        <w:t>流程及</w:t>
      </w:r>
      <w:r w:rsidRPr="00441477">
        <w:rPr>
          <w:rFonts w:ascii="仿宋_GB2312" w:eastAsia="仿宋_GB2312" w:hint="eastAsia"/>
          <w:b/>
          <w:bCs/>
          <w:sz w:val="30"/>
          <w:szCs w:val="30"/>
        </w:rPr>
        <w:t>要求</w:t>
      </w:r>
    </w:p>
    <w:p w14:paraId="7EFD6E82" w14:textId="67F9A434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（一）申报阶段</w:t>
      </w:r>
    </w:p>
    <w:p w14:paraId="0E3AFD4D" w14:textId="31B4F281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报送时间：2025年2月</w:t>
      </w:r>
      <w:r w:rsidR="005B102C">
        <w:rPr>
          <w:rFonts w:ascii="仿宋_GB2312" w:eastAsia="仿宋_GB2312" w:hint="eastAsia"/>
          <w:sz w:val="30"/>
          <w:szCs w:val="30"/>
        </w:rPr>
        <w:t>2</w:t>
      </w:r>
      <w:r w:rsidRPr="00441477">
        <w:rPr>
          <w:rFonts w:ascii="仿宋_GB2312" w:eastAsia="仿宋_GB2312" w:hint="eastAsia"/>
          <w:sz w:val="30"/>
          <w:szCs w:val="30"/>
        </w:rPr>
        <w:t>4日-3月12日</w:t>
      </w:r>
    </w:p>
    <w:p w14:paraId="694BAAD9" w14:textId="034903CA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请填写附件《2025年全民终身学习活动社会大讲堂讲座申报表》，电子版和加盖公章后的扫描版发送到协会邮箱，邮件主题注明“单位+社会大讲堂”字样，纸质版寄送协会秘书处。</w:t>
      </w:r>
      <w:r w:rsidR="00067FB5">
        <w:rPr>
          <w:rFonts w:ascii="仿宋_GB2312" w:eastAsia="仿宋_GB2312" w:hint="eastAsia"/>
          <w:sz w:val="30"/>
          <w:szCs w:val="30"/>
        </w:rPr>
        <w:t>各单位可</w:t>
      </w:r>
      <w:r w:rsidR="00AA04B1">
        <w:rPr>
          <w:rFonts w:ascii="仿宋_GB2312" w:eastAsia="仿宋_GB2312" w:hint="eastAsia"/>
          <w:sz w:val="30"/>
          <w:szCs w:val="30"/>
        </w:rPr>
        <w:t>申报或</w:t>
      </w:r>
      <w:r w:rsidR="00067FB5">
        <w:rPr>
          <w:rFonts w:ascii="仿宋_GB2312" w:eastAsia="仿宋_GB2312" w:hint="eastAsia"/>
          <w:sz w:val="30"/>
          <w:szCs w:val="30"/>
        </w:rPr>
        <w:t>推荐1-2个讲座。</w:t>
      </w:r>
      <w:r w:rsidR="00247B38">
        <w:rPr>
          <w:rFonts w:ascii="仿宋_GB2312" w:eastAsia="仿宋_GB2312" w:hint="eastAsia"/>
          <w:sz w:val="30"/>
          <w:szCs w:val="30"/>
        </w:rPr>
        <w:t xml:space="preserve">                 </w:t>
      </w:r>
    </w:p>
    <w:p w14:paraId="12736F9B" w14:textId="565B90A8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（二）</w:t>
      </w:r>
      <w:r w:rsidR="00461360" w:rsidRPr="00441477">
        <w:rPr>
          <w:rFonts w:ascii="仿宋_GB2312" w:eastAsia="仿宋_GB2312" w:hint="eastAsia"/>
          <w:sz w:val="30"/>
          <w:szCs w:val="30"/>
        </w:rPr>
        <w:t>遴选</w:t>
      </w:r>
      <w:r w:rsidRPr="00441477">
        <w:rPr>
          <w:rFonts w:ascii="仿宋_GB2312" w:eastAsia="仿宋_GB2312" w:hint="eastAsia"/>
          <w:sz w:val="30"/>
          <w:szCs w:val="30"/>
        </w:rPr>
        <w:t>阶段</w:t>
      </w:r>
    </w:p>
    <w:p w14:paraId="409B7C52" w14:textId="455087CA" w:rsidR="0078447D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遴选</w:t>
      </w:r>
      <w:r w:rsidR="0078447D" w:rsidRPr="00441477">
        <w:rPr>
          <w:rFonts w:ascii="仿宋_GB2312" w:eastAsia="仿宋_GB2312" w:hint="eastAsia"/>
          <w:sz w:val="30"/>
          <w:szCs w:val="30"/>
        </w:rPr>
        <w:t>时间：2025年3月12日-3月19日</w:t>
      </w:r>
    </w:p>
    <w:p w14:paraId="48DCC249" w14:textId="092AB074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中国成人教育协会将组织专家进行遴选，</w:t>
      </w:r>
      <w:r w:rsidR="00297E32">
        <w:rPr>
          <w:rFonts w:ascii="仿宋_GB2312" w:eastAsia="仿宋_GB2312" w:hint="eastAsia"/>
          <w:sz w:val="30"/>
          <w:szCs w:val="30"/>
        </w:rPr>
        <w:t>在</w:t>
      </w:r>
      <w:proofErr w:type="gramStart"/>
      <w:r w:rsidR="00297E32">
        <w:rPr>
          <w:rFonts w:ascii="仿宋_GB2312" w:eastAsia="仿宋_GB2312" w:hint="eastAsia"/>
          <w:sz w:val="30"/>
          <w:szCs w:val="30"/>
        </w:rPr>
        <w:t>协会官网</w:t>
      </w:r>
      <w:r w:rsidRPr="00441477">
        <w:rPr>
          <w:rFonts w:ascii="仿宋_GB2312" w:eastAsia="仿宋_GB2312" w:hint="eastAsia"/>
          <w:sz w:val="30"/>
          <w:szCs w:val="30"/>
        </w:rPr>
        <w:t>公布</w:t>
      </w:r>
      <w:proofErr w:type="gramEnd"/>
      <w:r w:rsidRPr="00441477">
        <w:rPr>
          <w:rFonts w:ascii="仿宋_GB2312" w:eastAsia="仿宋_GB2312" w:hint="eastAsia"/>
          <w:sz w:val="30"/>
          <w:szCs w:val="30"/>
        </w:rPr>
        <w:t>入选“2025年全民终身学习活动社会大讲堂”名单。经与各</w:t>
      </w:r>
      <w:r w:rsidR="00184C33" w:rsidRPr="00441477">
        <w:rPr>
          <w:rFonts w:ascii="仿宋_GB2312" w:eastAsia="仿宋_GB2312" w:hint="eastAsia"/>
          <w:sz w:val="30"/>
          <w:szCs w:val="30"/>
        </w:rPr>
        <w:t>入选</w:t>
      </w:r>
      <w:r w:rsidRPr="00441477">
        <w:rPr>
          <w:rFonts w:ascii="仿宋_GB2312" w:eastAsia="仿宋_GB2312" w:hint="eastAsia"/>
          <w:sz w:val="30"/>
          <w:szCs w:val="30"/>
        </w:rPr>
        <w:t>单位沟通后确定讲座播放时间，每月计划推出1-2期。</w:t>
      </w:r>
    </w:p>
    <w:p w14:paraId="69CCF40D" w14:textId="581658F6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（三）准备阶段</w:t>
      </w:r>
    </w:p>
    <w:p w14:paraId="5DC199C0" w14:textId="3600DEA0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准备时间：2025年3月19日</w:t>
      </w:r>
      <w:r w:rsidRPr="00441477">
        <w:rPr>
          <w:rFonts w:ascii="Courier New" w:eastAsia="仿宋_GB2312" w:hAnsi="Courier New" w:cs="Courier New"/>
          <w:sz w:val="30"/>
          <w:szCs w:val="30"/>
        </w:rPr>
        <w:t>–</w:t>
      </w:r>
      <w:r w:rsidRPr="00441477">
        <w:rPr>
          <w:rFonts w:ascii="仿宋_GB2312" w:eastAsia="仿宋_GB2312" w:hint="eastAsia"/>
          <w:sz w:val="30"/>
          <w:szCs w:val="30"/>
        </w:rPr>
        <w:t>3月31</w:t>
      </w:r>
      <w:r w:rsidR="00441477">
        <w:rPr>
          <w:rFonts w:ascii="仿宋_GB2312" w:eastAsia="仿宋_GB2312" w:hint="eastAsia"/>
          <w:sz w:val="30"/>
          <w:szCs w:val="30"/>
        </w:rPr>
        <w:t>日</w:t>
      </w:r>
    </w:p>
    <w:p w14:paraId="67345495" w14:textId="172174A7" w:rsidR="0078447D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由各</w:t>
      </w:r>
      <w:r w:rsidR="00184C33" w:rsidRPr="00441477">
        <w:rPr>
          <w:rFonts w:ascii="仿宋_GB2312" w:eastAsia="仿宋_GB2312" w:hint="eastAsia"/>
          <w:sz w:val="30"/>
          <w:szCs w:val="30"/>
        </w:rPr>
        <w:t>入选</w:t>
      </w:r>
      <w:r w:rsidRPr="00441477">
        <w:rPr>
          <w:rFonts w:ascii="仿宋_GB2312" w:eastAsia="仿宋_GB2312" w:hint="eastAsia"/>
          <w:sz w:val="30"/>
          <w:szCs w:val="30"/>
        </w:rPr>
        <w:t>单位自行组织录制讲座视频</w:t>
      </w:r>
      <w:r w:rsidR="00867EA9" w:rsidRPr="00441477">
        <w:rPr>
          <w:rFonts w:ascii="仿宋_GB2312" w:eastAsia="仿宋_GB2312" w:hint="eastAsia"/>
          <w:sz w:val="30"/>
          <w:szCs w:val="30"/>
        </w:rPr>
        <w:t>。</w:t>
      </w:r>
      <w:r w:rsidR="00780C58" w:rsidRPr="00441477">
        <w:rPr>
          <w:rFonts w:ascii="仿宋_GB2312" w:eastAsia="仿宋_GB2312" w:hint="eastAsia"/>
          <w:sz w:val="30"/>
          <w:szCs w:val="30"/>
        </w:rPr>
        <w:t>视频一般采用横屏录制，分辨率为1080p，画面比例为16:9，时长60-120分钟。确保视频画质清晰、声音清楚，</w:t>
      </w:r>
      <w:r w:rsidR="00867EA9" w:rsidRPr="00441477">
        <w:rPr>
          <w:rFonts w:ascii="仿宋_GB2312" w:eastAsia="仿宋_GB2312" w:hint="eastAsia"/>
          <w:sz w:val="30"/>
          <w:szCs w:val="30"/>
        </w:rPr>
        <w:t>内容无广告</w:t>
      </w:r>
      <w:r w:rsidR="00EB0841">
        <w:rPr>
          <w:rFonts w:ascii="仿宋_GB2312" w:eastAsia="仿宋_GB2312" w:hint="eastAsia"/>
          <w:sz w:val="30"/>
          <w:szCs w:val="30"/>
        </w:rPr>
        <w:t>。</w:t>
      </w:r>
      <w:r w:rsidR="00780C58" w:rsidRPr="00441477">
        <w:rPr>
          <w:rFonts w:ascii="仿宋_GB2312" w:eastAsia="仿宋_GB2312" w:hint="eastAsia"/>
          <w:sz w:val="30"/>
          <w:szCs w:val="30"/>
        </w:rPr>
        <w:t>视频应提前一个月发送协会审核</w:t>
      </w:r>
      <w:r w:rsidR="001D5170">
        <w:rPr>
          <w:rFonts w:ascii="仿宋_GB2312" w:eastAsia="仿宋_GB2312" w:hint="eastAsia"/>
          <w:sz w:val="30"/>
          <w:szCs w:val="30"/>
        </w:rPr>
        <w:t>，审核后如需有修改，能够按照专家意见修改完善</w:t>
      </w:r>
      <w:r w:rsidR="00780C58" w:rsidRPr="00441477">
        <w:rPr>
          <w:rFonts w:ascii="仿宋_GB2312" w:eastAsia="仿宋_GB2312" w:hint="eastAsia"/>
          <w:sz w:val="30"/>
          <w:szCs w:val="30"/>
        </w:rPr>
        <w:t>。</w:t>
      </w:r>
    </w:p>
    <w:p w14:paraId="4197F8E6" w14:textId="2CC61839" w:rsidR="00793278" w:rsidRPr="00441477" w:rsidRDefault="000076C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各入选单位</w:t>
      </w:r>
      <w:r w:rsidR="00D45AA3" w:rsidRPr="00441477">
        <w:rPr>
          <w:rFonts w:ascii="仿宋_GB2312" w:eastAsia="仿宋_GB2312" w:hint="eastAsia"/>
          <w:sz w:val="30"/>
          <w:szCs w:val="30"/>
        </w:rPr>
        <w:t>提前推送课程预告、专家介绍等内容，提高学习者的参与度</w:t>
      </w:r>
      <w:r w:rsidR="00361BFA">
        <w:rPr>
          <w:rFonts w:ascii="仿宋_GB2312" w:eastAsia="仿宋_GB2312" w:hint="eastAsia"/>
          <w:sz w:val="30"/>
          <w:szCs w:val="30"/>
        </w:rPr>
        <w:t>。同时，</w:t>
      </w:r>
      <w:r w:rsidR="00793278" w:rsidRPr="00441477">
        <w:rPr>
          <w:rFonts w:ascii="仿宋_GB2312" w:eastAsia="仿宋_GB2312" w:hint="eastAsia"/>
          <w:sz w:val="30"/>
          <w:szCs w:val="30"/>
        </w:rPr>
        <w:t>做好线上平台的接入和调试工作</w:t>
      </w:r>
      <w:r w:rsidR="002C7A1C" w:rsidRPr="00441477">
        <w:rPr>
          <w:rFonts w:ascii="仿宋_GB2312" w:eastAsia="仿宋_GB2312" w:hint="eastAsia"/>
          <w:sz w:val="30"/>
          <w:szCs w:val="30"/>
        </w:rPr>
        <w:t>。</w:t>
      </w:r>
    </w:p>
    <w:p w14:paraId="11724653" w14:textId="77777777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（四）活动开展阶段</w:t>
      </w:r>
    </w:p>
    <w:p w14:paraId="5D9DBF4E" w14:textId="44FE00DC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lastRenderedPageBreak/>
        <w:t>活动时间：2025年4月20日-12月31日</w:t>
      </w:r>
    </w:p>
    <w:p w14:paraId="10070122" w14:textId="41C828BE" w:rsidR="0078447D" w:rsidRPr="00441477" w:rsidRDefault="00793278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按照活动安排，由各单位组织视频</w:t>
      </w:r>
      <w:r w:rsidR="00EB0841">
        <w:rPr>
          <w:rFonts w:ascii="仿宋_GB2312" w:eastAsia="仿宋_GB2312" w:hint="eastAsia"/>
          <w:sz w:val="30"/>
          <w:szCs w:val="30"/>
        </w:rPr>
        <w:t>直播</w:t>
      </w:r>
      <w:r w:rsidRPr="00441477">
        <w:rPr>
          <w:rFonts w:ascii="仿宋_GB2312" w:eastAsia="仿宋_GB2312" w:hint="eastAsia"/>
          <w:sz w:val="30"/>
          <w:szCs w:val="30"/>
        </w:rPr>
        <w:t>、人员在线观看，</w:t>
      </w:r>
      <w:r w:rsidR="00325DAA" w:rsidRPr="00325DAA">
        <w:rPr>
          <w:rFonts w:ascii="仿宋_GB2312" w:eastAsia="仿宋_GB2312" w:hint="eastAsia"/>
          <w:sz w:val="30"/>
          <w:szCs w:val="30"/>
        </w:rPr>
        <w:t>并负责</w:t>
      </w:r>
      <w:r w:rsidR="00EB0841" w:rsidRPr="00441477">
        <w:rPr>
          <w:rFonts w:ascii="仿宋_GB2312" w:eastAsia="仿宋_GB2312" w:hint="eastAsia"/>
          <w:sz w:val="30"/>
          <w:szCs w:val="30"/>
        </w:rPr>
        <w:t>确保直播过程中网络稳定，无卡顿、掉线等情况</w:t>
      </w:r>
      <w:r w:rsidR="00EB0841">
        <w:rPr>
          <w:rFonts w:ascii="仿宋_GB2312" w:eastAsia="仿宋_GB2312" w:hint="eastAsia"/>
          <w:sz w:val="30"/>
          <w:szCs w:val="30"/>
        </w:rPr>
        <w:t>，</w:t>
      </w:r>
      <w:r w:rsidRPr="00441477">
        <w:rPr>
          <w:rFonts w:ascii="仿宋_GB2312" w:eastAsia="仿宋_GB2312" w:hint="eastAsia"/>
          <w:sz w:val="30"/>
          <w:szCs w:val="30"/>
        </w:rPr>
        <w:t>参与学习的人次</w:t>
      </w:r>
      <w:r w:rsidR="00B50BFB">
        <w:rPr>
          <w:rFonts w:ascii="仿宋_GB2312" w:eastAsia="仿宋_GB2312" w:hint="eastAsia"/>
          <w:sz w:val="30"/>
          <w:szCs w:val="30"/>
        </w:rPr>
        <w:t>能够</w:t>
      </w:r>
      <w:r w:rsidRPr="00441477">
        <w:rPr>
          <w:rFonts w:ascii="仿宋_GB2312" w:eastAsia="仿宋_GB2312" w:hint="eastAsia"/>
          <w:sz w:val="30"/>
          <w:szCs w:val="30"/>
        </w:rPr>
        <w:t>达到5000及以上。</w:t>
      </w:r>
      <w:r w:rsidR="0078447D" w:rsidRPr="00441477">
        <w:rPr>
          <w:rFonts w:ascii="仿宋_GB2312" w:eastAsia="仿宋_GB2312" w:hint="eastAsia"/>
          <w:sz w:val="30"/>
          <w:szCs w:val="30"/>
        </w:rPr>
        <w:t>鼓励学习者在活动过程中积极参与互动，分享学习心得和体会。</w:t>
      </w:r>
    </w:p>
    <w:p w14:paraId="0CF3091F" w14:textId="77777777" w:rsidR="0078447D" w:rsidRPr="00441477" w:rsidRDefault="0078447D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（五）总结阶段</w:t>
      </w:r>
    </w:p>
    <w:p w14:paraId="57F6BBFA" w14:textId="0BF860A1" w:rsidR="00461360" w:rsidRPr="00441477" w:rsidRDefault="00330C8D" w:rsidP="00325DA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0C8D">
        <w:rPr>
          <w:rFonts w:ascii="仿宋_GB2312" w:eastAsia="仿宋_GB2312" w:hint="eastAsia"/>
          <w:sz w:val="30"/>
          <w:szCs w:val="30"/>
        </w:rPr>
        <w:t>每期活动结束后，各单位需及时报送活动新闻稿。包括活动的整体开展情况</w:t>
      </w:r>
      <w:r>
        <w:rPr>
          <w:rFonts w:ascii="仿宋_GB2312" w:eastAsia="仿宋_GB2312" w:hint="eastAsia"/>
          <w:sz w:val="30"/>
          <w:szCs w:val="30"/>
        </w:rPr>
        <w:t>、</w:t>
      </w:r>
      <w:r w:rsidRPr="00330C8D">
        <w:rPr>
          <w:rFonts w:ascii="仿宋_GB2312" w:eastAsia="仿宋_GB2312" w:hint="eastAsia"/>
          <w:sz w:val="30"/>
          <w:szCs w:val="30"/>
        </w:rPr>
        <w:t>讲师介绍</w:t>
      </w:r>
      <w:r>
        <w:rPr>
          <w:rFonts w:ascii="仿宋_GB2312" w:eastAsia="仿宋_GB2312" w:hint="eastAsia"/>
          <w:sz w:val="30"/>
          <w:szCs w:val="30"/>
        </w:rPr>
        <w:t>、讲座</w:t>
      </w:r>
      <w:r w:rsidRPr="00330C8D">
        <w:rPr>
          <w:rFonts w:ascii="仿宋_GB2312" w:eastAsia="仿宋_GB2312" w:hint="eastAsia"/>
          <w:sz w:val="30"/>
          <w:szCs w:val="30"/>
        </w:rPr>
        <w:t>核心内容</w:t>
      </w:r>
      <w:r>
        <w:rPr>
          <w:rFonts w:ascii="仿宋_GB2312" w:eastAsia="仿宋_GB2312" w:hint="eastAsia"/>
          <w:sz w:val="30"/>
          <w:szCs w:val="30"/>
        </w:rPr>
        <w:t>等。</w:t>
      </w:r>
      <w:r w:rsidR="00325DAA" w:rsidRPr="00325DAA">
        <w:rPr>
          <w:rFonts w:ascii="仿宋_GB2312" w:eastAsia="仿宋_GB2312"/>
          <w:sz w:val="30"/>
          <w:szCs w:val="30"/>
        </w:rPr>
        <w:t>同时，需</w:t>
      </w:r>
      <w:r w:rsidRPr="00330C8D">
        <w:rPr>
          <w:rFonts w:ascii="仿宋_GB2312" w:eastAsia="仿宋_GB2312" w:hint="eastAsia"/>
          <w:sz w:val="30"/>
          <w:szCs w:val="30"/>
        </w:rPr>
        <w:t>附</w:t>
      </w:r>
      <w:r w:rsidR="00325DAA">
        <w:rPr>
          <w:rFonts w:ascii="仿宋_GB2312" w:eastAsia="仿宋_GB2312" w:hint="eastAsia"/>
          <w:sz w:val="30"/>
          <w:szCs w:val="30"/>
        </w:rPr>
        <w:t>上</w:t>
      </w:r>
      <w:r w:rsidRPr="00330C8D">
        <w:rPr>
          <w:rFonts w:ascii="仿宋_GB2312" w:eastAsia="仿宋_GB2312" w:hint="eastAsia"/>
          <w:sz w:val="30"/>
          <w:szCs w:val="30"/>
        </w:rPr>
        <w:t>参与</w:t>
      </w:r>
      <w:r w:rsidR="00F173F0">
        <w:rPr>
          <w:rFonts w:ascii="仿宋_GB2312" w:eastAsia="仿宋_GB2312" w:hint="eastAsia"/>
          <w:sz w:val="30"/>
          <w:szCs w:val="30"/>
        </w:rPr>
        <w:t>学习</w:t>
      </w:r>
      <w:r w:rsidRPr="00330C8D">
        <w:rPr>
          <w:rFonts w:ascii="仿宋_GB2312" w:eastAsia="仿宋_GB2312" w:hint="eastAsia"/>
          <w:sz w:val="30"/>
          <w:szCs w:val="30"/>
        </w:rPr>
        <w:t>人次的平台</w:t>
      </w:r>
      <w:r w:rsidR="00325DAA" w:rsidRPr="00330C8D">
        <w:rPr>
          <w:rFonts w:ascii="仿宋_GB2312" w:eastAsia="仿宋_GB2312" w:hint="eastAsia"/>
          <w:sz w:val="30"/>
          <w:szCs w:val="30"/>
        </w:rPr>
        <w:t>数据</w:t>
      </w:r>
      <w:r w:rsidRPr="00330C8D">
        <w:rPr>
          <w:rFonts w:ascii="仿宋_GB2312" w:eastAsia="仿宋_GB2312" w:hint="eastAsia"/>
          <w:sz w:val="30"/>
          <w:szCs w:val="30"/>
        </w:rPr>
        <w:t>截图</w:t>
      </w:r>
      <w:r>
        <w:rPr>
          <w:rFonts w:ascii="仿宋_GB2312" w:eastAsia="仿宋_GB2312" w:hint="eastAsia"/>
          <w:sz w:val="30"/>
          <w:szCs w:val="30"/>
        </w:rPr>
        <w:t>，</w:t>
      </w:r>
      <w:r w:rsidRPr="00330C8D">
        <w:rPr>
          <w:rFonts w:ascii="仿宋_GB2312" w:eastAsia="仿宋_GB2312" w:hint="eastAsia"/>
          <w:sz w:val="30"/>
          <w:szCs w:val="30"/>
        </w:rPr>
        <w:t>总结本次活动所取得的各项成果。</w:t>
      </w:r>
    </w:p>
    <w:p w14:paraId="160712C5" w14:textId="77777777" w:rsidR="00E142A5" w:rsidRPr="000076CD" w:rsidRDefault="00E142A5" w:rsidP="00441477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0076CD">
        <w:rPr>
          <w:rFonts w:ascii="仿宋_GB2312" w:eastAsia="仿宋_GB2312" w:hint="eastAsia"/>
          <w:b/>
          <w:bCs/>
          <w:sz w:val="30"/>
          <w:szCs w:val="30"/>
        </w:rPr>
        <w:t>三、讲座形式</w:t>
      </w:r>
    </w:p>
    <w:p w14:paraId="0BA00D10" w14:textId="77777777" w:rsidR="00610432" w:rsidRDefault="00E142A5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线上</w:t>
      </w:r>
      <w:r w:rsidR="00225124" w:rsidRPr="00441477">
        <w:rPr>
          <w:rFonts w:ascii="仿宋_GB2312" w:eastAsia="仿宋_GB2312" w:hint="eastAsia"/>
          <w:sz w:val="30"/>
          <w:szCs w:val="30"/>
        </w:rPr>
        <w:t>视频</w:t>
      </w:r>
      <w:r w:rsidRPr="00441477">
        <w:rPr>
          <w:rFonts w:ascii="仿宋_GB2312" w:eastAsia="仿宋_GB2312" w:hint="eastAsia"/>
          <w:sz w:val="30"/>
          <w:szCs w:val="30"/>
        </w:rPr>
        <w:t>直播：</w:t>
      </w:r>
      <w:r w:rsidR="00780C58" w:rsidRPr="00441477">
        <w:rPr>
          <w:rFonts w:ascii="仿宋_GB2312" w:eastAsia="仿宋_GB2312" w:hint="eastAsia"/>
          <w:sz w:val="30"/>
          <w:szCs w:val="30"/>
        </w:rPr>
        <w:t>各单位</w:t>
      </w:r>
      <w:r w:rsidR="00D87414" w:rsidRPr="00441477">
        <w:rPr>
          <w:rFonts w:ascii="仿宋_GB2312" w:eastAsia="仿宋_GB2312" w:hint="eastAsia"/>
          <w:sz w:val="30"/>
          <w:szCs w:val="30"/>
        </w:rPr>
        <w:t>选用技术成熟、界面友好、功能齐全的线上学习平台，确保课程直播流畅、回放便捷</w:t>
      </w:r>
      <w:r w:rsidR="00610432">
        <w:rPr>
          <w:rFonts w:ascii="仿宋_GB2312" w:eastAsia="仿宋_GB2312" w:hint="eastAsia"/>
          <w:sz w:val="30"/>
          <w:szCs w:val="30"/>
        </w:rPr>
        <w:t>。</w:t>
      </w:r>
      <w:r w:rsidR="00610432" w:rsidRPr="00610432">
        <w:rPr>
          <w:rFonts w:ascii="仿宋_GB2312" w:eastAsia="仿宋_GB2312" w:hint="eastAsia"/>
          <w:sz w:val="30"/>
          <w:szCs w:val="30"/>
        </w:rPr>
        <w:t>同时，鼓励各单位结合实际情况同步开展线下活动，制定详细的线下活动组织方案，增强学习者的参与感和体验感。</w:t>
      </w:r>
    </w:p>
    <w:p w14:paraId="249E166E" w14:textId="469CE23D" w:rsidR="00E142A5" w:rsidRPr="000076CD" w:rsidRDefault="00780C58" w:rsidP="00441477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0076CD">
        <w:rPr>
          <w:rFonts w:ascii="仿宋_GB2312" w:eastAsia="仿宋_GB2312" w:hint="eastAsia"/>
          <w:b/>
          <w:bCs/>
          <w:sz w:val="30"/>
          <w:szCs w:val="30"/>
        </w:rPr>
        <w:t>四</w:t>
      </w:r>
      <w:r w:rsidR="00E142A5" w:rsidRPr="000076CD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D87414" w:rsidRPr="000076CD">
        <w:rPr>
          <w:rFonts w:ascii="仿宋_GB2312" w:eastAsia="仿宋_GB2312" w:hint="eastAsia"/>
          <w:b/>
          <w:bCs/>
          <w:sz w:val="30"/>
          <w:szCs w:val="30"/>
        </w:rPr>
        <w:t>宣传</w:t>
      </w:r>
      <w:r w:rsidR="00E142A5" w:rsidRPr="000076CD">
        <w:rPr>
          <w:rFonts w:ascii="仿宋_GB2312" w:eastAsia="仿宋_GB2312" w:hint="eastAsia"/>
          <w:b/>
          <w:bCs/>
          <w:sz w:val="30"/>
          <w:szCs w:val="30"/>
        </w:rPr>
        <w:t>推广</w:t>
      </w:r>
    </w:p>
    <w:p w14:paraId="744BCBB4" w14:textId="41128C81" w:rsidR="00780C58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讲座计划将在全民终身学习活动周开幕式上进行</w:t>
      </w:r>
      <w:r w:rsidR="007510BB">
        <w:rPr>
          <w:rFonts w:ascii="仿宋_GB2312" w:eastAsia="仿宋_GB2312" w:hint="eastAsia"/>
          <w:sz w:val="30"/>
          <w:szCs w:val="30"/>
        </w:rPr>
        <w:t>发布</w:t>
      </w:r>
      <w:r w:rsidRPr="00441477">
        <w:rPr>
          <w:rFonts w:ascii="仿宋_GB2312" w:eastAsia="仿宋_GB2312" w:hint="eastAsia"/>
          <w:sz w:val="30"/>
          <w:szCs w:val="30"/>
        </w:rPr>
        <w:t>，并通过中国成人教育协会官网、公众号和全民终身学习公共服务平台进行宣传推介。</w:t>
      </w:r>
      <w:r w:rsidR="00780C58" w:rsidRPr="00441477">
        <w:rPr>
          <w:rFonts w:ascii="仿宋_GB2312" w:eastAsia="仿宋_GB2312" w:hint="eastAsia"/>
          <w:sz w:val="30"/>
          <w:szCs w:val="30"/>
        </w:rPr>
        <w:t>各单位利用自身渠道和平台</w:t>
      </w:r>
      <w:r w:rsidR="002C7A1C" w:rsidRPr="00441477">
        <w:rPr>
          <w:rFonts w:ascii="仿宋_GB2312" w:eastAsia="仿宋_GB2312" w:hint="eastAsia"/>
          <w:sz w:val="30"/>
          <w:szCs w:val="30"/>
        </w:rPr>
        <w:t>开展</w:t>
      </w:r>
      <w:r w:rsidR="00780C58" w:rsidRPr="00441477">
        <w:rPr>
          <w:rFonts w:ascii="仿宋_GB2312" w:eastAsia="仿宋_GB2312" w:hint="eastAsia"/>
          <w:sz w:val="30"/>
          <w:szCs w:val="30"/>
        </w:rPr>
        <w:t>宣传活动，扩大活动影响力。</w:t>
      </w:r>
    </w:p>
    <w:p w14:paraId="16138AE6" w14:textId="572B1397" w:rsidR="00B50BFB" w:rsidRPr="00EC3F8B" w:rsidRDefault="00B50BFB" w:rsidP="00441477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 w:rsidRPr="00EC3F8B">
        <w:rPr>
          <w:rFonts w:ascii="仿宋_GB2312" w:eastAsia="仿宋_GB2312" w:hint="eastAsia"/>
          <w:b/>
          <w:bCs/>
          <w:sz w:val="30"/>
          <w:szCs w:val="30"/>
        </w:rPr>
        <w:t>五、其他</w:t>
      </w:r>
    </w:p>
    <w:p w14:paraId="47699149" w14:textId="0424E28A" w:rsidR="00B50BFB" w:rsidRPr="00B50BFB" w:rsidRDefault="00B50BFB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50BFB">
        <w:rPr>
          <w:rFonts w:ascii="仿宋_GB2312" w:eastAsia="仿宋_GB2312" w:hint="eastAsia"/>
          <w:sz w:val="30"/>
          <w:szCs w:val="30"/>
        </w:rPr>
        <w:t>请各相关单位积极申报，共同打造一系列高质量、有特色</w:t>
      </w:r>
      <w:r w:rsidRPr="00B50BFB">
        <w:rPr>
          <w:rFonts w:ascii="仿宋_GB2312" w:eastAsia="仿宋_GB2312" w:hint="eastAsia"/>
          <w:sz w:val="30"/>
          <w:szCs w:val="30"/>
        </w:rPr>
        <w:lastRenderedPageBreak/>
        <w:t>的社会教育大讲堂活动，为推动全民终身学习、建设学习型社会贡献力量。</w:t>
      </w:r>
    </w:p>
    <w:p w14:paraId="5C8C3C74" w14:textId="77777777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联系人：张伟</w:t>
      </w:r>
    </w:p>
    <w:p w14:paraId="0AF805CF" w14:textId="548B2B3D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电  话：010-</w:t>
      </w:r>
      <w:proofErr w:type="gramStart"/>
      <w:r w:rsidRPr="00441477">
        <w:rPr>
          <w:rFonts w:ascii="仿宋_GB2312" w:eastAsia="仿宋_GB2312" w:hint="eastAsia"/>
          <w:sz w:val="30"/>
          <w:szCs w:val="30"/>
        </w:rPr>
        <w:t>58582114</w:t>
      </w:r>
      <w:r w:rsidR="00DA24F2">
        <w:rPr>
          <w:rFonts w:ascii="仿宋_GB2312" w:eastAsia="仿宋_GB2312" w:hint="eastAsia"/>
          <w:sz w:val="30"/>
          <w:szCs w:val="30"/>
        </w:rPr>
        <w:t xml:space="preserve">  15801579874</w:t>
      </w:r>
      <w:proofErr w:type="gramEnd"/>
    </w:p>
    <w:p w14:paraId="68039D9B" w14:textId="77777777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441477">
        <w:rPr>
          <w:rFonts w:ascii="仿宋_GB2312" w:eastAsia="仿宋_GB2312" w:hint="eastAsia"/>
          <w:sz w:val="30"/>
          <w:szCs w:val="30"/>
        </w:rPr>
        <w:t>邮</w:t>
      </w:r>
      <w:proofErr w:type="gramEnd"/>
      <w:r w:rsidRPr="00441477">
        <w:rPr>
          <w:rFonts w:ascii="仿宋_GB2312" w:eastAsia="仿宋_GB2312" w:hint="eastAsia"/>
          <w:sz w:val="30"/>
          <w:szCs w:val="30"/>
        </w:rPr>
        <w:t xml:space="preserve">  箱：caeabgs@126.com</w:t>
      </w:r>
    </w:p>
    <w:p w14:paraId="6DC2211E" w14:textId="77777777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邮寄地址：北京市西城区德胜门外大街4号</w:t>
      </w:r>
      <w:proofErr w:type="gramStart"/>
      <w:r w:rsidRPr="00441477">
        <w:rPr>
          <w:rFonts w:ascii="仿宋_GB2312" w:eastAsia="仿宋_GB2312" w:hint="eastAsia"/>
          <w:sz w:val="30"/>
          <w:szCs w:val="30"/>
        </w:rPr>
        <w:t>综技楼</w:t>
      </w:r>
      <w:proofErr w:type="gramEnd"/>
      <w:r w:rsidRPr="00441477">
        <w:rPr>
          <w:rFonts w:ascii="仿宋_GB2312" w:eastAsia="仿宋_GB2312" w:hint="eastAsia"/>
          <w:sz w:val="30"/>
          <w:szCs w:val="30"/>
        </w:rPr>
        <w:t>107室</w:t>
      </w:r>
    </w:p>
    <w:p w14:paraId="525876D1" w14:textId="77777777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29370CD6" w14:textId="30FC7E28" w:rsidR="00461360" w:rsidRPr="00441477" w:rsidRDefault="00461360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附件：2025年全民终身学习活动社会大讲堂讲座申报表</w:t>
      </w:r>
    </w:p>
    <w:p w14:paraId="2A457B67" w14:textId="77777777" w:rsidR="00E142A5" w:rsidRPr="00441477" w:rsidRDefault="00E142A5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4DB83232" w14:textId="77777777" w:rsidR="00184C33" w:rsidRPr="00441477" w:rsidRDefault="00184C33" w:rsidP="00EB0841">
      <w:pPr>
        <w:ind w:firstLineChars="1701" w:firstLine="5103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中国成人教育协会</w:t>
      </w:r>
    </w:p>
    <w:p w14:paraId="2E6A8261" w14:textId="4541AAC1" w:rsidR="00184C33" w:rsidRPr="00441477" w:rsidRDefault="00184C33" w:rsidP="00EB0841">
      <w:pPr>
        <w:ind w:firstLineChars="1701" w:firstLine="5103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t>2025年2月</w:t>
      </w:r>
      <w:r w:rsidR="002A3468">
        <w:rPr>
          <w:rFonts w:ascii="仿宋_GB2312" w:eastAsia="仿宋_GB2312" w:hint="eastAsia"/>
          <w:sz w:val="30"/>
          <w:szCs w:val="30"/>
        </w:rPr>
        <w:t>2</w:t>
      </w:r>
      <w:r w:rsidRPr="00441477">
        <w:rPr>
          <w:rFonts w:ascii="仿宋_GB2312" w:eastAsia="仿宋_GB2312" w:hint="eastAsia"/>
          <w:sz w:val="30"/>
          <w:szCs w:val="30"/>
        </w:rPr>
        <w:t>4日</w:t>
      </w:r>
    </w:p>
    <w:p w14:paraId="5DD58DCC" w14:textId="7BF6F56F" w:rsidR="00184C33" w:rsidRPr="00441477" w:rsidRDefault="00184C33" w:rsidP="0044147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1477">
        <w:rPr>
          <w:rFonts w:ascii="仿宋_GB2312" w:eastAsia="仿宋_GB2312" w:hint="eastAsia"/>
          <w:sz w:val="30"/>
          <w:szCs w:val="30"/>
        </w:rPr>
        <w:br w:type="page"/>
      </w:r>
    </w:p>
    <w:p w14:paraId="2D34DF13" w14:textId="77777777" w:rsidR="00212393" w:rsidRDefault="002C7A1C" w:rsidP="00FA5853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6E3774">
        <w:rPr>
          <w:rFonts w:ascii="仿宋" w:eastAsia="仿宋" w:hAnsi="仿宋" w:hint="eastAsia"/>
          <w:sz w:val="30"/>
          <w:szCs w:val="30"/>
        </w:rPr>
        <w:t>：</w:t>
      </w:r>
    </w:p>
    <w:p w14:paraId="5605A54B" w14:textId="3324FE19" w:rsidR="002C7A1C" w:rsidRPr="00EB0841" w:rsidRDefault="002C7A1C" w:rsidP="00212393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EB0841">
        <w:rPr>
          <w:rFonts w:ascii="方正小标宋简体" w:eastAsia="方正小标宋简体" w:hAnsi="仿宋" w:hint="eastAsia"/>
          <w:sz w:val="32"/>
          <w:szCs w:val="32"/>
        </w:rPr>
        <w:t>2025年全民终身学习活动社会大讲堂讲座申报表</w:t>
      </w:r>
    </w:p>
    <w:tbl>
      <w:tblPr>
        <w:tblStyle w:val="af6"/>
        <w:tblW w:w="10065" w:type="dxa"/>
        <w:tblInd w:w="-885" w:type="dxa"/>
        <w:tblLook w:val="04A0" w:firstRow="1" w:lastRow="0" w:firstColumn="1" w:lastColumn="0" w:noHBand="0" w:noVBand="1"/>
      </w:tblPr>
      <w:tblGrid>
        <w:gridCol w:w="3119"/>
        <w:gridCol w:w="2268"/>
        <w:gridCol w:w="1463"/>
        <w:gridCol w:w="3215"/>
      </w:tblGrid>
      <w:tr w:rsidR="002C7A1C" w:rsidRPr="00EC3F8B" w14:paraId="4D08A668" w14:textId="77777777" w:rsidTr="009E7EE8">
        <w:trPr>
          <w:trHeight w:val="509"/>
        </w:trPr>
        <w:tc>
          <w:tcPr>
            <w:tcW w:w="3119" w:type="dxa"/>
            <w:vAlign w:val="center"/>
          </w:tcPr>
          <w:p w14:paraId="31A31C78" w14:textId="17AEF9F0" w:rsidR="002C7A1C" w:rsidRPr="00B57256" w:rsidRDefault="00B57256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</w:t>
            </w:r>
            <w:r w:rsidR="002C7A1C" w:rsidRPr="00B57256">
              <w:rPr>
                <w:rFonts w:ascii="仿宋_GB2312" w:eastAsia="仿宋_GB2312" w:hAnsi="仿宋" w:hint="eastAsia"/>
                <w:sz w:val="28"/>
                <w:szCs w:val="28"/>
              </w:rPr>
              <w:t>单位名称：</w:t>
            </w:r>
          </w:p>
        </w:tc>
        <w:tc>
          <w:tcPr>
            <w:tcW w:w="6946" w:type="dxa"/>
            <w:gridSpan w:val="3"/>
            <w:vAlign w:val="center"/>
          </w:tcPr>
          <w:p w14:paraId="5987E27C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7A1C" w:rsidRPr="00EC3F8B" w14:paraId="0D765C4C" w14:textId="77777777" w:rsidTr="009E7EE8">
        <w:trPr>
          <w:trHeight w:val="530"/>
        </w:trPr>
        <w:tc>
          <w:tcPr>
            <w:tcW w:w="3119" w:type="dxa"/>
            <w:vAlign w:val="center"/>
          </w:tcPr>
          <w:p w14:paraId="5FE4CB2E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57256">
              <w:rPr>
                <w:rFonts w:ascii="仿宋_GB2312" w:eastAsia="仿宋_GB2312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67539706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CD5AFED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57256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215" w:type="dxa"/>
            <w:vAlign w:val="center"/>
          </w:tcPr>
          <w:p w14:paraId="7CCADC67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7A1C" w:rsidRPr="00EC3F8B" w14:paraId="26CD0F88" w14:textId="77777777" w:rsidTr="009E7EE8">
        <w:trPr>
          <w:trHeight w:val="519"/>
        </w:trPr>
        <w:tc>
          <w:tcPr>
            <w:tcW w:w="3119" w:type="dxa"/>
            <w:vAlign w:val="center"/>
          </w:tcPr>
          <w:p w14:paraId="10BF9346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57256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3"/>
            <w:vAlign w:val="center"/>
          </w:tcPr>
          <w:p w14:paraId="208198BB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7A1C" w:rsidRPr="00EC3F8B" w14:paraId="4828EC2A" w14:textId="77777777" w:rsidTr="009E7EE8">
        <w:trPr>
          <w:trHeight w:val="555"/>
        </w:trPr>
        <w:tc>
          <w:tcPr>
            <w:tcW w:w="3119" w:type="dxa"/>
            <w:vAlign w:val="center"/>
          </w:tcPr>
          <w:p w14:paraId="23D9A6D4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57256">
              <w:rPr>
                <w:rFonts w:ascii="仿宋_GB2312" w:eastAsia="仿宋_GB2312" w:hAnsi="仿宋" w:hint="eastAsia"/>
                <w:sz w:val="28"/>
                <w:szCs w:val="28"/>
              </w:rPr>
              <w:t>讲座/公开课题目</w:t>
            </w:r>
          </w:p>
        </w:tc>
        <w:tc>
          <w:tcPr>
            <w:tcW w:w="6946" w:type="dxa"/>
            <w:gridSpan w:val="3"/>
            <w:vAlign w:val="center"/>
          </w:tcPr>
          <w:p w14:paraId="6FE1E55C" w14:textId="77777777" w:rsidR="002C7A1C" w:rsidRPr="00B5725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7A1C" w:rsidRPr="00EC3F8B" w14:paraId="34AB7D60" w14:textId="77777777" w:rsidTr="005777F6">
        <w:trPr>
          <w:trHeight w:val="2547"/>
        </w:trPr>
        <w:tc>
          <w:tcPr>
            <w:tcW w:w="3119" w:type="dxa"/>
            <w:vAlign w:val="center"/>
          </w:tcPr>
          <w:p w14:paraId="74A1D19C" w14:textId="77777777" w:rsidR="00F2675B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讲座/公开课主要内容</w:t>
            </w: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（包括课程大纲、主要知识点、预期收获等</w:t>
            </w:r>
            <w:r w:rsidR="00B548BD">
              <w:rPr>
                <w:rFonts w:ascii="仿宋_GB2312" w:eastAsia="仿宋_GB2312" w:hAnsi="仿宋" w:hint="eastAsia"/>
                <w:sz w:val="24"/>
                <w:szCs w:val="24"/>
              </w:rPr>
              <w:t>,</w:t>
            </w:r>
            <w:r w:rsidR="00B548BD" w:rsidRPr="005777F6">
              <w:rPr>
                <w:rFonts w:ascii="仿宋_GB2312" w:eastAsia="仿宋_GB2312" w:hAnsi="仿宋" w:hint="eastAsia"/>
                <w:sz w:val="24"/>
                <w:szCs w:val="24"/>
              </w:rPr>
              <w:t>1500字左右</w:t>
            </w:r>
            <w:r w:rsidR="00B548BD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64F8D6E8" w14:textId="34DC60FF" w:rsidR="002C7A1C" w:rsidRPr="005777F6" w:rsidRDefault="00B548BD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6E7530">
              <w:rPr>
                <w:rFonts w:ascii="仿宋_GB2312" w:eastAsia="仿宋_GB2312" w:hAnsi="仿宋" w:hint="eastAsia"/>
                <w:sz w:val="24"/>
                <w:szCs w:val="24"/>
              </w:rPr>
              <w:t>注：</w:t>
            </w:r>
            <w:r w:rsidR="002C7A1C" w:rsidRPr="005777F6">
              <w:rPr>
                <w:rFonts w:ascii="仿宋_GB2312" w:eastAsia="仿宋_GB2312" w:hAnsi="仿宋" w:hint="eastAsia"/>
                <w:sz w:val="24"/>
                <w:szCs w:val="24"/>
              </w:rPr>
              <w:t>课件文本文档可作为附件</w:t>
            </w:r>
            <w:r w:rsidR="00F2675B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F2675B" w:rsidRPr="005777F6">
              <w:rPr>
                <w:rFonts w:ascii="仿宋_GB2312" w:eastAsia="仿宋_GB2312" w:hAnsi="仿宋" w:hint="eastAsia"/>
                <w:sz w:val="24"/>
                <w:szCs w:val="24"/>
              </w:rPr>
              <w:t>课程时长60-120分钟</w:t>
            </w:r>
            <w:r w:rsidR="002C7A1C" w:rsidRPr="005777F6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</w:tcPr>
          <w:p w14:paraId="39595F58" w14:textId="77777777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7A1C" w:rsidRPr="00EC3F8B" w14:paraId="7EBD29DF" w14:textId="77777777" w:rsidTr="005777F6">
        <w:trPr>
          <w:trHeight w:val="1393"/>
        </w:trPr>
        <w:tc>
          <w:tcPr>
            <w:tcW w:w="3119" w:type="dxa"/>
            <w:vAlign w:val="center"/>
          </w:tcPr>
          <w:p w14:paraId="54701397" w14:textId="77777777" w:rsidR="005777F6" w:rsidRPr="005777F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主讲人简介</w:t>
            </w:r>
          </w:p>
          <w:p w14:paraId="31F58D83" w14:textId="2338C87C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（包括学术成就、行业经验等,200字左右，附照片）</w:t>
            </w:r>
          </w:p>
        </w:tc>
        <w:tc>
          <w:tcPr>
            <w:tcW w:w="6946" w:type="dxa"/>
            <w:gridSpan w:val="3"/>
          </w:tcPr>
          <w:p w14:paraId="3442B8ED" w14:textId="77777777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7A1C" w:rsidRPr="00EC3F8B" w14:paraId="43D73883" w14:textId="77777777" w:rsidTr="009E7EE8">
        <w:trPr>
          <w:trHeight w:val="1278"/>
        </w:trPr>
        <w:tc>
          <w:tcPr>
            <w:tcW w:w="3119" w:type="dxa"/>
            <w:vAlign w:val="center"/>
          </w:tcPr>
          <w:p w14:paraId="637FC5AE" w14:textId="77777777" w:rsidR="002C7A1C" w:rsidRPr="005777F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讲座/公开课</w:t>
            </w:r>
          </w:p>
          <w:p w14:paraId="3246CC4D" w14:textId="77777777" w:rsidR="005777F6" w:rsidRPr="005777F6" w:rsidRDefault="002C7A1C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播放平台网址</w:t>
            </w:r>
          </w:p>
          <w:p w14:paraId="39FC3EAE" w14:textId="1DBE8D7E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（可附二维码，</w:t>
            </w:r>
            <w:proofErr w:type="gramStart"/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扫码观看</w:t>
            </w:r>
            <w:proofErr w:type="gramEnd"/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</w:tcPr>
          <w:p w14:paraId="1CFD7DFE" w14:textId="77777777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2C7A1C" w:rsidRPr="00EC3F8B" w14:paraId="5BAC3F3E" w14:textId="77777777" w:rsidTr="009E7EE8">
        <w:tc>
          <w:tcPr>
            <w:tcW w:w="3119" w:type="dxa"/>
            <w:vAlign w:val="center"/>
          </w:tcPr>
          <w:p w14:paraId="329FDF1E" w14:textId="44EFCFC8" w:rsidR="002C7A1C" w:rsidRPr="005777F6" w:rsidRDefault="00B57256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申报</w:t>
            </w:r>
            <w:r w:rsidR="002C7A1C" w:rsidRPr="005777F6">
              <w:rPr>
                <w:rFonts w:ascii="仿宋_GB2312" w:eastAsia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6946" w:type="dxa"/>
            <w:gridSpan w:val="3"/>
            <w:vAlign w:val="center"/>
          </w:tcPr>
          <w:p w14:paraId="6CC490E9" w14:textId="77777777" w:rsidR="005777F6" w:rsidRDefault="005777F6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3A3F6075" w14:textId="2EED9D9E" w:rsidR="002C7A1C" w:rsidRPr="005777F6" w:rsidRDefault="002C7A1C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本单位承诺所申报讲座内容积极健康，符合国家法律法规和主流价值观，无知识产权纠纷，且将严格按照申报内容和活动要求组织实施。</w:t>
            </w:r>
          </w:p>
          <w:p w14:paraId="5025DC4E" w14:textId="77777777" w:rsidR="00212393" w:rsidRPr="005777F6" w:rsidRDefault="00212393" w:rsidP="00066A73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65808F5C" w14:textId="699924C8" w:rsidR="00212393" w:rsidRPr="005777F6" w:rsidRDefault="00212393" w:rsidP="00212393">
            <w:pPr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 xml:space="preserve">申报单位（盖章）：_____________  </w:t>
            </w:r>
          </w:p>
          <w:p w14:paraId="41A46B11" w14:textId="57818EAD" w:rsidR="002C7A1C" w:rsidRPr="005777F6" w:rsidRDefault="00212393" w:rsidP="00212393">
            <w:pPr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申报日期：______年____月____日</w:t>
            </w:r>
          </w:p>
        </w:tc>
      </w:tr>
      <w:tr w:rsidR="00FA5853" w:rsidRPr="00EC3F8B" w14:paraId="55F2A1BC" w14:textId="77777777" w:rsidTr="00FA5853">
        <w:trPr>
          <w:trHeight w:val="1452"/>
        </w:trPr>
        <w:tc>
          <w:tcPr>
            <w:tcW w:w="3119" w:type="dxa"/>
            <w:vMerge w:val="restart"/>
            <w:vAlign w:val="center"/>
          </w:tcPr>
          <w:p w14:paraId="71C64FEB" w14:textId="77777777" w:rsidR="00FA5853" w:rsidRPr="005777F6" w:rsidRDefault="00FA5853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8"/>
                <w:szCs w:val="28"/>
              </w:rPr>
              <w:t>推介单位意见</w:t>
            </w:r>
          </w:p>
          <w:p w14:paraId="5FF4CCE6" w14:textId="6516B0AE" w:rsidR="00FA5853" w:rsidRPr="005777F6" w:rsidRDefault="00FA5853" w:rsidP="00FA5853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（注：推介单位与申报单位相同，本栏无需盖章。</w:t>
            </w:r>
          </w:p>
          <w:p w14:paraId="18AD654F" w14:textId="2AA02DF0" w:rsidR="00FA5853" w:rsidRPr="005777F6" w:rsidRDefault="00FA5853" w:rsidP="00FA585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各分支机构推介，由负责人签字）</w:t>
            </w:r>
          </w:p>
        </w:tc>
        <w:tc>
          <w:tcPr>
            <w:tcW w:w="6946" w:type="dxa"/>
            <w:gridSpan w:val="3"/>
            <w:vAlign w:val="center"/>
          </w:tcPr>
          <w:p w14:paraId="22665315" w14:textId="77777777" w:rsidR="00FA5853" w:rsidRPr="005777F6" w:rsidRDefault="00FA5853" w:rsidP="009E7EE8">
            <w:pPr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94FC7CF" w14:textId="303D0BC3" w:rsidR="00FA5853" w:rsidRPr="005777F6" w:rsidRDefault="00FA5853" w:rsidP="00FA5853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36FE0922" w14:textId="77777777" w:rsidR="00FA5853" w:rsidRPr="005777F6" w:rsidRDefault="00FA5853" w:rsidP="00FA5853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378C293" w14:textId="0841D660" w:rsidR="00687B84" w:rsidRPr="005777F6" w:rsidRDefault="00687B84" w:rsidP="00687B84">
            <w:pPr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推介单位（盖章</w:t>
            </w:r>
            <w:r w:rsidR="00212393" w:rsidRPr="005777F6"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 xml:space="preserve">签字）：_____________  </w:t>
            </w:r>
          </w:p>
          <w:p w14:paraId="4F14399A" w14:textId="5E6DE512" w:rsidR="00FA5853" w:rsidRPr="005777F6" w:rsidRDefault="00687B84" w:rsidP="00687B84">
            <w:pPr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______年____月____日</w:t>
            </w:r>
          </w:p>
        </w:tc>
      </w:tr>
      <w:tr w:rsidR="00FA5853" w:rsidRPr="00EC3F8B" w14:paraId="3EEB8562" w14:textId="77777777" w:rsidTr="00FA5853">
        <w:trPr>
          <w:trHeight w:val="841"/>
        </w:trPr>
        <w:tc>
          <w:tcPr>
            <w:tcW w:w="3119" w:type="dxa"/>
            <w:vMerge/>
            <w:vAlign w:val="center"/>
          </w:tcPr>
          <w:p w14:paraId="56433DF6" w14:textId="77777777" w:rsidR="00FA5853" w:rsidRPr="005777F6" w:rsidRDefault="00FA5853" w:rsidP="00066A7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3C77047D" w14:textId="684C2867" w:rsidR="00FA5853" w:rsidRPr="005777F6" w:rsidRDefault="00694052" w:rsidP="00FA5853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推介单位类型：</w:t>
            </w:r>
            <w:r w:rsidR="00FA5853" w:rsidRPr="005777F6">
              <w:rPr>
                <w:rFonts w:ascii="仿宋_GB2312" w:eastAsia="仿宋_GB2312" w:hAnsi="仿宋" w:hint="eastAsia"/>
                <w:sz w:val="24"/>
                <w:szCs w:val="24"/>
              </w:rPr>
              <w:t xml:space="preserve">省级协会（学会）□      省级开放大学□ </w:t>
            </w:r>
          </w:p>
          <w:p w14:paraId="45EFEFDC" w14:textId="77777777" w:rsidR="00FA5853" w:rsidRDefault="00FA5853" w:rsidP="00694052">
            <w:pPr>
              <w:ind w:right="280" w:firstLineChars="700" w:firstLine="168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会员单位□    分支机构□    实体机构□</w:t>
            </w:r>
          </w:p>
          <w:p w14:paraId="042BC3DF" w14:textId="77777777" w:rsidR="00694052" w:rsidRDefault="00694052" w:rsidP="0069405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6CACDEC8" w14:textId="0362E65A" w:rsidR="00694052" w:rsidRPr="005777F6" w:rsidRDefault="00694052" w:rsidP="0069405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5777F6">
              <w:rPr>
                <w:rFonts w:ascii="仿宋_GB2312" w:eastAsia="仿宋_GB2312" w:hAnsi="仿宋" w:hint="eastAsia"/>
                <w:sz w:val="24"/>
                <w:szCs w:val="24"/>
              </w:rPr>
              <w:t>联系人及电话：</w:t>
            </w:r>
          </w:p>
        </w:tc>
      </w:tr>
    </w:tbl>
    <w:p w14:paraId="5C8E0FD7" w14:textId="77777777" w:rsidR="00E142A5" w:rsidRPr="00EB0841" w:rsidRDefault="00E142A5" w:rsidP="00FA5853">
      <w:pPr>
        <w:spacing w:line="20" w:lineRule="atLeast"/>
        <w:rPr>
          <w:rFonts w:ascii="仿宋_GB2312" w:eastAsia="仿宋_GB2312" w:hint="eastAsia"/>
          <w:sz w:val="10"/>
          <w:szCs w:val="10"/>
        </w:rPr>
      </w:pPr>
    </w:p>
    <w:sectPr w:rsidR="00E142A5" w:rsidRPr="00EB0841" w:rsidSect="00C63C49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FBA9" w14:textId="77777777" w:rsidR="00F56B02" w:rsidRDefault="00F56B02" w:rsidP="00E142A5">
      <w:pPr>
        <w:rPr>
          <w:rFonts w:hint="eastAsia"/>
        </w:rPr>
      </w:pPr>
      <w:r>
        <w:separator/>
      </w:r>
    </w:p>
  </w:endnote>
  <w:endnote w:type="continuationSeparator" w:id="0">
    <w:p w14:paraId="4B1866DE" w14:textId="77777777" w:rsidR="00F56B02" w:rsidRDefault="00F56B02" w:rsidP="00E142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056567"/>
      <w:docPartObj>
        <w:docPartGallery w:val="Page Numbers (Bottom of Page)"/>
        <w:docPartUnique/>
      </w:docPartObj>
    </w:sdtPr>
    <w:sdtContent>
      <w:p w14:paraId="51179C82" w14:textId="6E283DEC" w:rsidR="00C63C49" w:rsidRDefault="00C63C49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AF8450" w14:textId="77777777" w:rsidR="00C63C49" w:rsidRDefault="00C63C4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36C09" w14:textId="77777777" w:rsidR="00F56B02" w:rsidRDefault="00F56B02" w:rsidP="00E142A5">
      <w:pPr>
        <w:rPr>
          <w:rFonts w:hint="eastAsia"/>
        </w:rPr>
      </w:pPr>
      <w:r>
        <w:separator/>
      </w:r>
    </w:p>
  </w:footnote>
  <w:footnote w:type="continuationSeparator" w:id="0">
    <w:p w14:paraId="18A92754" w14:textId="77777777" w:rsidR="00F56B02" w:rsidRDefault="00F56B02" w:rsidP="00E142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852"/>
    <w:multiLevelType w:val="multilevel"/>
    <w:tmpl w:val="5DE2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209D"/>
    <w:multiLevelType w:val="multilevel"/>
    <w:tmpl w:val="E25E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84229"/>
    <w:multiLevelType w:val="multilevel"/>
    <w:tmpl w:val="B0C2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84FC0"/>
    <w:multiLevelType w:val="multilevel"/>
    <w:tmpl w:val="5F50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61CD1"/>
    <w:multiLevelType w:val="multilevel"/>
    <w:tmpl w:val="765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47A1F"/>
    <w:multiLevelType w:val="multilevel"/>
    <w:tmpl w:val="8F88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434789">
    <w:abstractNumId w:val="4"/>
  </w:num>
  <w:num w:numId="2" w16cid:durableId="1271743743">
    <w:abstractNumId w:val="1"/>
  </w:num>
  <w:num w:numId="3" w16cid:durableId="1270355460">
    <w:abstractNumId w:val="3"/>
  </w:num>
  <w:num w:numId="4" w16cid:durableId="1187720431">
    <w:abstractNumId w:val="5"/>
  </w:num>
  <w:num w:numId="5" w16cid:durableId="1144666182">
    <w:abstractNumId w:val="0"/>
  </w:num>
  <w:num w:numId="6" w16cid:durableId="109552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81D"/>
    <w:rsid w:val="000001BF"/>
    <w:rsid w:val="000076CD"/>
    <w:rsid w:val="00023CC8"/>
    <w:rsid w:val="00064BAA"/>
    <w:rsid w:val="00067FB5"/>
    <w:rsid w:val="000B333E"/>
    <w:rsid w:val="000C686A"/>
    <w:rsid w:val="001502EA"/>
    <w:rsid w:val="00184C33"/>
    <w:rsid w:val="001D5170"/>
    <w:rsid w:val="00212393"/>
    <w:rsid w:val="00225124"/>
    <w:rsid w:val="00247B38"/>
    <w:rsid w:val="00297E32"/>
    <w:rsid w:val="002A3468"/>
    <w:rsid w:val="002C7A1C"/>
    <w:rsid w:val="00325DAA"/>
    <w:rsid w:val="00330C8D"/>
    <w:rsid w:val="003560DA"/>
    <w:rsid w:val="00361BFA"/>
    <w:rsid w:val="00386D73"/>
    <w:rsid w:val="003C3F61"/>
    <w:rsid w:val="003C4C23"/>
    <w:rsid w:val="003C7436"/>
    <w:rsid w:val="003E46A2"/>
    <w:rsid w:val="00441477"/>
    <w:rsid w:val="00461360"/>
    <w:rsid w:val="004A5ABA"/>
    <w:rsid w:val="004A6D59"/>
    <w:rsid w:val="005777F6"/>
    <w:rsid w:val="00593247"/>
    <w:rsid w:val="005A30A6"/>
    <w:rsid w:val="005B102C"/>
    <w:rsid w:val="00610432"/>
    <w:rsid w:val="00686F27"/>
    <w:rsid w:val="00687B84"/>
    <w:rsid w:val="00694052"/>
    <w:rsid w:val="006D381D"/>
    <w:rsid w:val="006E7530"/>
    <w:rsid w:val="006F7EB9"/>
    <w:rsid w:val="007510BB"/>
    <w:rsid w:val="00780C58"/>
    <w:rsid w:val="0078447D"/>
    <w:rsid w:val="00793278"/>
    <w:rsid w:val="007C02ED"/>
    <w:rsid w:val="00823DDD"/>
    <w:rsid w:val="00844769"/>
    <w:rsid w:val="008579D0"/>
    <w:rsid w:val="00867EA9"/>
    <w:rsid w:val="009E7EE8"/>
    <w:rsid w:val="00AA04B1"/>
    <w:rsid w:val="00AE022F"/>
    <w:rsid w:val="00B50BFB"/>
    <w:rsid w:val="00B548BD"/>
    <w:rsid w:val="00B57256"/>
    <w:rsid w:val="00B80EA8"/>
    <w:rsid w:val="00C06471"/>
    <w:rsid w:val="00C63C49"/>
    <w:rsid w:val="00CD4A73"/>
    <w:rsid w:val="00D1328E"/>
    <w:rsid w:val="00D379DA"/>
    <w:rsid w:val="00D45AA3"/>
    <w:rsid w:val="00D87414"/>
    <w:rsid w:val="00D96B4D"/>
    <w:rsid w:val="00DA24F2"/>
    <w:rsid w:val="00E142A5"/>
    <w:rsid w:val="00E65317"/>
    <w:rsid w:val="00E8172E"/>
    <w:rsid w:val="00EA2EB0"/>
    <w:rsid w:val="00EB0841"/>
    <w:rsid w:val="00EC3F8B"/>
    <w:rsid w:val="00F173F0"/>
    <w:rsid w:val="00F2675B"/>
    <w:rsid w:val="00F56B02"/>
    <w:rsid w:val="00FA5853"/>
    <w:rsid w:val="00FC39E8"/>
    <w:rsid w:val="00FC55DE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432A"/>
  <w15:chartTrackingRefBased/>
  <w15:docId w15:val="{E970676D-D875-41E6-9BDC-243C0DE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1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1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1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42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142A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1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142A5"/>
    <w:rPr>
      <w:sz w:val="18"/>
      <w:szCs w:val="18"/>
    </w:rPr>
  </w:style>
  <w:style w:type="character" w:styleId="af2">
    <w:name w:val="Hyperlink"/>
    <w:basedOn w:val="a0"/>
    <w:uiPriority w:val="99"/>
    <w:unhideWhenUsed/>
    <w:rsid w:val="00E142A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142A5"/>
    <w:rPr>
      <w:color w:val="605E5C"/>
      <w:shd w:val="clear" w:color="auto" w:fill="E1DFDD"/>
    </w:rPr>
  </w:style>
  <w:style w:type="paragraph" w:styleId="af4">
    <w:name w:val="Body Text"/>
    <w:basedOn w:val="a"/>
    <w:link w:val="af5"/>
    <w:uiPriority w:val="99"/>
    <w:semiHidden/>
    <w:unhideWhenUsed/>
    <w:rsid w:val="002C7A1C"/>
    <w:pPr>
      <w:spacing w:after="120"/>
    </w:pPr>
    <w:rPr>
      <w:rFonts w:ascii="Calibri" w:eastAsia="宋体" w:hAnsi="Calibri" w:cs="仿宋"/>
      <w:sz w:val="32"/>
      <w:szCs w:val="32"/>
    </w:rPr>
  </w:style>
  <w:style w:type="character" w:customStyle="1" w:styleId="af5">
    <w:name w:val="正文文本 字符"/>
    <w:basedOn w:val="a0"/>
    <w:link w:val="af4"/>
    <w:uiPriority w:val="99"/>
    <w:semiHidden/>
    <w:rsid w:val="002C7A1C"/>
    <w:rPr>
      <w:rFonts w:ascii="Calibri" w:eastAsia="宋体" w:hAnsi="Calibri" w:cs="仿宋"/>
      <w:sz w:val="32"/>
      <w:szCs w:val="32"/>
    </w:rPr>
  </w:style>
  <w:style w:type="table" w:styleId="af6">
    <w:name w:val="Table Grid"/>
    <w:basedOn w:val="a1"/>
    <w:uiPriority w:val="39"/>
    <w:rsid w:val="002C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D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2704-AE02-494D-969F-623D375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caea@caea.org.cn</dc:creator>
  <cp:keywords/>
  <dc:description/>
  <cp:lastModifiedBy>caea@caea.org.cn</cp:lastModifiedBy>
  <cp:revision>42</cp:revision>
  <cp:lastPrinted>2025-02-14T07:46:00Z</cp:lastPrinted>
  <dcterms:created xsi:type="dcterms:W3CDTF">2025-02-13T08:18:00Z</dcterms:created>
  <dcterms:modified xsi:type="dcterms:W3CDTF">2025-02-24T02:50:00Z</dcterms:modified>
</cp:coreProperties>
</file>