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A643E" w14:textId="77777777" w:rsidR="00140C63" w:rsidRDefault="00140C63">
      <w:pPr>
        <w:spacing w:beforeLines="50" w:before="156" w:afterLines="50" w:after="156"/>
        <w:jc w:val="right"/>
        <w:rPr>
          <w:rFonts w:ascii="仿宋_GB2312" w:eastAsia="仿宋_GB2312" w:hint="eastAsia"/>
          <w:sz w:val="30"/>
          <w:szCs w:val="30"/>
        </w:rPr>
      </w:pPr>
    </w:p>
    <w:p w14:paraId="42A4451D" w14:textId="77777777" w:rsidR="00140C63" w:rsidRDefault="00140C63">
      <w:pPr>
        <w:spacing w:beforeLines="50" w:before="156" w:afterLines="50" w:after="156"/>
        <w:jc w:val="right"/>
        <w:rPr>
          <w:rFonts w:ascii="仿宋_GB2312" w:eastAsia="仿宋_GB2312" w:hint="eastAsia"/>
          <w:sz w:val="30"/>
          <w:szCs w:val="30"/>
        </w:rPr>
      </w:pPr>
    </w:p>
    <w:p w14:paraId="53AD67CD" w14:textId="77777777" w:rsidR="00CB36D9" w:rsidRDefault="00CB36D9" w:rsidP="00CB36D9">
      <w:pPr>
        <w:spacing w:beforeLines="50" w:before="156"/>
        <w:jc w:val="right"/>
        <w:rPr>
          <w:rFonts w:ascii="仿宋_GB2312" w:eastAsia="仿宋_GB2312" w:hint="eastAsia"/>
          <w:sz w:val="30"/>
          <w:szCs w:val="30"/>
        </w:rPr>
      </w:pPr>
      <w:bookmarkStart w:id="0" w:name="_Hlk195259467"/>
      <w:bookmarkStart w:id="1" w:name="_Hlk195259665"/>
      <w:bookmarkStart w:id="2" w:name="OLE_LINK1"/>
      <w:proofErr w:type="gramStart"/>
      <w:r w:rsidRPr="00CB36D9">
        <w:rPr>
          <w:rFonts w:ascii="仿宋_GB2312" w:eastAsia="仿宋_GB2312" w:hint="eastAsia"/>
          <w:sz w:val="30"/>
          <w:szCs w:val="30"/>
        </w:rPr>
        <w:t>中成协〔2025〕</w:t>
      </w:r>
      <w:proofErr w:type="gramEnd"/>
      <w:r w:rsidRPr="00CB36D9">
        <w:rPr>
          <w:rFonts w:ascii="仿宋_GB2312" w:eastAsia="仿宋_GB2312" w:hint="eastAsia"/>
          <w:sz w:val="30"/>
          <w:szCs w:val="30"/>
        </w:rPr>
        <w:t>19号</w:t>
      </w:r>
    </w:p>
    <w:p w14:paraId="6365A194" w14:textId="19906633" w:rsidR="00EC783D" w:rsidRDefault="00FB35E3">
      <w:pPr>
        <w:spacing w:afterLines="50" w:after="156"/>
        <w:jc w:val="center"/>
        <w:rPr>
          <w:rFonts w:ascii="方正小标宋简体" w:eastAsia="方正小标宋简体" w:hint="eastAsia"/>
          <w:sz w:val="32"/>
          <w:szCs w:val="32"/>
        </w:rPr>
      </w:pPr>
      <w:r w:rsidRPr="00FB35E3">
        <w:rPr>
          <w:rFonts w:ascii="方正小标宋简体" w:eastAsia="方正小标宋简体" w:hint="eastAsia"/>
          <w:sz w:val="32"/>
          <w:szCs w:val="32"/>
        </w:rPr>
        <w:t>关于公布2025～2026年度非遗传承与创新研究课题</w:t>
      </w:r>
    </w:p>
    <w:p w14:paraId="49C32278" w14:textId="44C8B8C8" w:rsidR="002B3AC6" w:rsidRDefault="00FB35E3">
      <w:pPr>
        <w:spacing w:afterLines="50" w:after="156"/>
        <w:jc w:val="center"/>
        <w:rPr>
          <w:rFonts w:ascii="仿宋_GB2312" w:eastAsia="仿宋_GB2312" w:hint="eastAsia"/>
          <w:sz w:val="30"/>
          <w:szCs w:val="30"/>
        </w:rPr>
      </w:pPr>
      <w:r w:rsidRPr="00FB35E3">
        <w:rPr>
          <w:rFonts w:ascii="方正小标宋简体" w:eastAsia="方正小标宋简体" w:hint="eastAsia"/>
          <w:sz w:val="32"/>
          <w:szCs w:val="32"/>
        </w:rPr>
        <w:t>立项的通知</w:t>
      </w:r>
      <w:bookmarkEnd w:id="0"/>
    </w:p>
    <w:bookmarkEnd w:id="1"/>
    <w:p w14:paraId="3551375E" w14:textId="6C9C10A4" w:rsidR="002B3AC6" w:rsidRDefault="00CB36D9">
      <w:pPr>
        <w:ind w:firstLineChars="200" w:firstLine="600"/>
        <w:rPr>
          <w:rFonts w:ascii="仿宋_GB2312" w:eastAsia="仿宋_GB2312" w:hint="eastAsia"/>
          <w:sz w:val="30"/>
          <w:szCs w:val="30"/>
        </w:rPr>
      </w:pPr>
      <w:r>
        <w:rPr>
          <w:rFonts w:ascii="仿宋_GB2312" w:eastAsia="仿宋_GB2312" w:hint="eastAsia"/>
          <w:sz w:val="30"/>
          <w:szCs w:val="30"/>
        </w:rPr>
        <w:t>根据</w:t>
      </w:r>
      <w:r w:rsidR="00FB35E3" w:rsidRPr="00FB35E3">
        <w:rPr>
          <w:rFonts w:ascii="仿宋_GB2312" w:eastAsia="仿宋_GB2312" w:hint="eastAsia"/>
          <w:sz w:val="30"/>
          <w:szCs w:val="30"/>
        </w:rPr>
        <w:t>中国成人教育协会印发《关于做好中国成人教育协会2025～2026年度非遗传承与创新研究课题申报工作的通知》。截至2025年3月20日，共收到7</w:t>
      </w:r>
      <w:r w:rsidR="0066760C">
        <w:rPr>
          <w:rFonts w:ascii="仿宋_GB2312" w:eastAsia="仿宋_GB2312" w:hint="eastAsia"/>
          <w:sz w:val="30"/>
          <w:szCs w:val="30"/>
        </w:rPr>
        <w:t>3</w:t>
      </w:r>
      <w:r w:rsidR="00FB35E3" w:rsidRPr="00FB35E3">
        <w:rPr>
          <w:rFonts w:ascii="仿宋_GB2312" w:eastAsia="仿宋_GB2312" w:hint="eastAsia"/>
          <w:sz w:val="30"/>
          <w:szCs w:val="30"/>
        </w:rPr>
        <w:t>个单位提交的课题立项申报129项。</w:t>
      </w:r>
      <w:r w:rsidR="00FE188D">
        <w:rPr>
          <w:rFonts w:ascii="仿宋_GB2312" w:eastAsia="仿宋_GB2312" w:hint="eastAsia"/>
          <w:sz w:val="30"/>
          <w:szCs w:val="30"/>
        </w:rPr>
        <w:t>经过中国成人教育协会</w:t>
      </w:r>
      <w:r w:rsidR="00FB35E3">
        <w:rPr>
          <w:rFonts w:ascii="仿宋_GB2312" w:eastAsia="仿宋_GB2312" w:hint="eastAsia"/>
          <w:sz w:val="30"/>
          <w:szCs w:val="30"/>
        </w:rPr>
        <w:t>非遗传</w:t>
      </w:r>
      <w:proofErr w:type="gramStart"/>
      <w:r w:rsidR="00FB35E3">
        <w:rPr>
          <w:rFonts w:ascii="仿宋_GB2312" w:eastAsia="仿宋_GB2312" w:hint="eastAsia"/>
          <w:sz w:val="30"/>
          <w:szCs w:val="30"/>
        </w:rPr>
        <w:t>承教育</w:t>
      </w:r>
      <w:proofErr w:type="gramEnd"/>
      <w:r w:rsidR="00FB35E3">
        <w:rPr>
          <w:rFonts w:ascii="仿宋_GB2312" w:eastAsia="仿宋_GB2312" w:hint="eastAsia"/>
          <w:sz w:val="30"/>
          <w:szCs w:val="30"/>
        </w:rPr>
        <w:t>培训</w:t>
      </w:r>
      <w:r w:rsidR="00FE188D">
        <w:rPr>
          <w:rFonts w:ascii="仿宋_GB2312" w:eastAsia="仿宋_GB2312" w:hint="eastAsia"/>
          <w:sz w:val="30"/>
          <w:szCs w:val="30"/>
        </w:rPr>
        <w:t>专业委员会组织专家评审、专委会审议</w:t>
      </w:r>
      <w:r w:rsidR="00FE188D" w:rsidRPr="00946655">
        <w:rPr>
          <w:rFonts w:ascii="仿宋_GB2312" w:eastAsia="仿宋_GB2312" w:hint="eastAsia"/>
          <w:sz w:val="30"/>
          <w:szCs w:val="30"/>
        </w:rPr>
        <w:t>通过，</w:t>
      </w:r>
      <w:r w:rsidR="009B4768">
        <w:rPr>
          <w:rFonts w:ascii="仿宋_GB2312" w:eastAsia="仿宋_GB2312" w:hint="eastAsia"/>
          <w:sz w:val="30"/>
          <w:szCs w:val="30"/>
        </w:rPr>
        <w:t>22</w:t>
      </w:r>
      <w:r w:rsidR="00FE188D" w:rsidRPr="00946655">
        <w:rPr>
          <w:rFonts w:ascii="仿宋_GB2312" w:eastAsia="仿宋_GB2312"/>
          <w:sz w:val="30"/>
          <w:szCs w:val="30"/>
        </w:rPr>
        <w:t>项</w:t>
      </w:r>
      <w:r w:rsidR="00FE188D">
        <w:rPr>
          <w:rFonts w:ascii="仿宋_GB2312" w:eastAsia="仿宋_GB2312" w:hint="eastAsia"/>
          <w:sz w:val="30"/>
          <w:szCs w:val="30"/>
        </w:rPr>
        <w:t>重点课题、</w:t>
      </w:r>
      <w:r w:rsidR="009B4768" w:rsidRPr="00E624A4">
        <w:rPr>
          <w:rFonts w:ascii="仿宋_GB2312" w:eastAsia="仿宋_GB2312" w:hint="eastAsia"/>
          <w:sz w:val="30"/>
          <w:szCs w:val="30"/>
        </w:rPr>
        <w:t>8</w:t>
      </w:r>
      <w:r w:rsidR="00E624A4" w:rsidRPr="00E624A4">
        <w:rPr>
          <w:rFonts w:ascii="仿宋_GB2312" w:eastAsia="仿宋_GB2312" w:hint="eastAsia"/>
          <w:sz w:val="30"/>
          <w:szCs w:val="30"/>
        </w:rPr>
        <w:t>6</w:t>
      </w:r>
      <w:r w:rsidR="00FE188D">
        <w:rPr>
          <w:rFonts w:ascii="仿宋_GB2312" w:eastAsia="仿宋_GB2312" w:hint="eastAsia"/>
          <w:sz w:val="30"/>
          <w:szCs w:val="30"/>
        </w:rPr>
        <w:t>项</w:t>
      </w:r>
      <w:proofErr w:type="gramStart"/>
      <w:r w:rsidR="00FE188D">
        <w:rPr>
          <w:rFonts w:ascii="仿宋_GB2312" w:eastAsia="仿宋_GB2312" w:hint="eastAsia"/>
          <w:sz w:val="30"/>
          <w:szCs w:val="30"/>
        </w:rPr>
        <w:t>一般课题</w:t>
      </w:r>
      <w:proofErr w:type="gramEnd"/>
      <w:r w:rsidR="00FE188D">
        <w:rPr>
          <w:rFonts w:ascii="仿宋_GB2312" w:eastAsia="仿宋_GB2312" w:hint="eastAsia"/>
          <w:sz w:val="30"/>
          <w:szCs w:val="30"/>
        </w:rPr>
        <w:t>准予立项，现予以公布。</w:t>
      </w:r>
    </w:p>
    <w:p w14:paraId="458EFEDB" w14:textId="5AFF9A3E" w:rsidR="002B3AC6" w:rsidRDefault="00FE188D" w:rsidP="00712534">
      <w:pPr>
        <w:ind w:firstLineChars="200" w:firstLine="600"/>
        <w:rPr>
          <w:rFonts w:ascii="仿宋_GB2312" w:eastAsia="仿宋_GB2312" w:hint="eastAsia"/>
          <w:sz w:val="30"/>
          <w:szCs w:val="30"/>
        </w:rPr>
      </w:pPr>
      <w:r w:rsidRPr="0030239E">
        <w:rPr>
          <w:rFonts w:ascii="仿宋_GB2312" w:eastAsia="仿宋_GB2312" w:hint="eastAsia"/>
          <w:sz w:val="30"/>
          <w:szCs w:val="30"/>
        </w:rPr>
        <w:t>请课题负责人积极争取所在单位科研管理部门支持，纳入本单位科研管理和经费支持范畴。</w:t>
      </w:r>
      <w:r>
        <w:rPr>
          <w:rFonts w:ascii="仿宋_GB2312" w:eastAsia="仿宋_GB2312" w:hint="eastAsia"/>
          <w:sz w:val="30"/>
          <w:szCs w:val="30"/>
        </w:rPr>
        <w:t>课题负责人须于立项通知印发一个月内，完成课题开题工作，提交课题开题报告及相关材料；鼓励进行课题中期评审验收，并于</w:t>
      </w:r>
      <w:r>
        <w:rPr>
          <w:rFonts w:ascii="仿宋_GB2312" w:eastAsia="仿宋_GB2312"/>
          <w:sz w:val="30"/>
          <w:szCs w:val="30"/>
        </w:rPr>
        <w:t>2025年</w:t>
      </w:r>
      <w:r w:rsidR="008F799E">
        <w:rPr>
          <w:rFonts w:ascii="仿宋_GB2312" w:eastAsia="仿宋_GB2312" w:hint="eastAsia"/>
          <w:sz w:val="30"/>
          <w:szCs w:val="30"/>
        </w:rPr>
        <w:t>1</w:t>
      </w:r>
      <w:r w:rsidR="00D86058">
        <w:rPr>
          <w:rFonts w:ascii="仿宋_GB2312" w:eastAsia="仿宋_GB2312" w:hint="eastAsia"/>
          <w:sz w:val="30"/>
          <w:szCs w:val="30"/>
        </w:rPr>
        <w:t>2</w:t>
      </w:r>
      <w:r>
        <w:rPr>
          <w:rFonts w:ascii="仿宋_GB2312" w:eastAsia="仿宋_GB2312"/>
          <w:sz w:val="30"/>
          <w:szCs w:val="30"/>
        </w:rPr>
        <w:t>月3</w:t>
      </w:r>
      <w:r w:rsidR="008F799E">
        <w:rPr>
          <w:rFonts w:ascii="仿宋_GB2312" w:eastAsia="仿宋_GB2312" w:hint="eastAsia"/>
          <w:sz w:val="30"/>
          <w:szCs w:val="30"/>
        </w:rPr>
        <w:t>1</w:t>
      </w:r>
      <w:r>
        <w:rPr>
          <w:rFonts w:ascii="仿宋_GB2312" w:eastAsia="仿宋_GB2312"/>
          <w:sz w:val="30"/>
          <w:szCs w:val="30"/>
        </w:rPr>
        <w:t>日之前提交</w:t>
      </w:r>
      <w:r>
        <w:rPr>
          <w:rFonts w:ascii="仿宋_GB2312" w:eastAsia="仿宋_GB2312" w:hint="eastAsia"/>
          <w:sz w:val="30"/>
          <w:szCs w:val="30"/>
        </w:rPr>
        <w:t>课题中期验收材料；202</w:t>
      </w:r>
      <w:r w:rsidR="008F799E">
        <w:rPr>
          <w:rFonts w:ascii="仿宋_GB2312" w:eastAsia="仿宋_GB2312" w:hint="eastAsia"/>
          <w:sz w:val="30"/>
          <w:szCs w:val="30"/>
        </w:rPr>
        <w:t>6</w:t>
      </w:r>
      <w:r>
        <w:rPr>
          <w:rFonts w:ascii="仿宋_GB2312" w:eastAsia="仿宋_GB2312" w:hint="eastAsia"/>
          <w:sz w:val="30"/>
          <w:szCs w:val="30"/>
        </w:rPr>
        <w:t>年</w:t>
      </w:r>
      <w:r w:rsidR="008F799E">
        <w:rPr>
          <w:rFonts w:ascii="仿宋_GB2312" w:eastAsia="仿宋_GB2312" w:hint="eastAsia"/>
          <w:sz w:val="30"/>
          <w:szCs w:val="30"/>
        </w:rPr>
        <w:t>6</w:t>
      </w:r>
      <w:r>
        <w:rPr>
          <w:rFonts w:ascii="仿宋_GB2312" w:eastAsia="仿宋_GB2312" w:hint="eastAsia"/>
          <w:sz w:val="30"/>
          <w:szCs w:val="30"/>
        </w:rPr>
        <w:t>月3</w:t>
      </w:r>
      <w:r w:rsidR="008F799E">
        <w:rPr>
          <w:rFonts w:ascii="仿宋_GB2312" w:eastAsia="仿宋_GB2312" w:hint="eastAsia"/>
          <w:sz w:val="30"/>
          <w:szCs w:val="30"/>
        </w:rPr>
        <w:t>0</w:t>
      </w:r>
      <w:r>
        <w:rPr>
          <w:rFonts w:ascii="仿宋_GB2312" w:eastAsia="仿宋_GB2312" w:hint="eastAsia"/>
          <w:sz w:val="30"/>
          <w:szCs w:val="30"/>
        </w:rPr>
        <w:t>日之前，课题负责人将课题结题报告及结题申请提交中国成人教育协会</w:t>
      </w:r>
      <w:r w:rsidR="008E7704">
        <w:rPr>
          <w:rFonts w:ascii="仿宋_GB2312" w:eastAsia="仿宋_GB2312" w:hint="eastAsia"/>
          <w:sz w:val="30"/>
          <w:szCs w:val="30"/>
        </w:rPr>
        <w:t>非遗传</w:t>
      </w:r>
      <w:proofErr w:type="gramStart"/>
      <w:r w:rsidR="008E7704">
        <w:rPr>
          <w:rFonts w:ascii="仿宋_GB2312" w:eastAsia="仿宋_GB2312" w:hint="eastAsia"/>
          <w:sz w:val="30"/>
          <w:szCs w:val="30"/>
        </w:rPr>
        <w:t>承教育</w:t>
      </w:r>
      <w:proofErr w:type="gramEnd"/>
      <w:r w:rsidR="008E7704">
        <w:rPr>
          <w:rFonts w:ascii="仿宋_GB2312" w:eastAsia="仿宋_GB2312" w:hint="eastAsia"/>
          <w:sz w:val="30"/>
          <w:szCs w:val="30"/>
        </w:rPr>
        <w:t>培训专业委员会</w:t>
      </w:r>
      <w:r>
        <w:rPr>
          <w:rFonts w:ascii="仿宋_GB2312" w:eastAsia="仿宋_GB2312" w:hint="eastAsia"/>
          <w:sz w:val="30"/>
          <w:szCs w:val="30"/>
        </w:rPr>
        <w:t>，由中国成人教育协会审核通过后方可组织结题评审工作。课题研究与结题验收经费由课题负责人所在单位承担。</w:t>
      </w:r>
    </w:p>
    <w:p w14:paraId="0790ACAF" w14:textId="77777777" w:rsidR="002B3AC6" w:rsidRDefault="00FE188D">
      <w:pPr>
        <w:ind w:firstLineChars="200" w:firstLine="600"/>
        <w:rPr>
          <w:rFonts w:ascii="仿宋_GB2312" w:eastAsia="仿宋_GB2312" w:hint="eastAsia"/>
          <w:sz w:val="30"/>
          <w:szCs w:val="30"/>
        </w:rPr>
      </w:pPr>
      <w:r>
        <w:rPr>
          <w:rFonts w:ascii="仿宋_GB2312" w:eastAsia="仿宋_GB2312" w:hint="eastAsia"/>
          <w:sz w:val="30"/>
          <w:szCs w:val="30"/>
        </w:rPr>
        <w:t>希望课题负责人所在单位加强对课题研究过程和质量的监督检查，并为课题研究提供必要的人力、时间和经费方面的支持，</w:t>
      </w:r>
      <w:r>
        <w:rPr>
          <w:rFonts w:ascii="仿宋_GB2312" w:eastAsia="仿宋_GB2312" w:hint="eastAsia"/>
          <w:sz w:val="30"/>
          <w:szCs w:val="30"/>
        </w:rPr>
        <w:lastRenderedPageBreak/>
        <w:t>保障课题研究顺利开展。</w:t>
      </w:r>
    </w:p>
    <w:p w14:paraId="48906466" w14:textId="4129469C" w:rsidR="00487886" w:rsidRDefault="00487886">
      <w:pPr>
        <w:ind w:firstLineChars="200" w:firstLine="600"/>
        <w:rPr>
          <w:rFonts w:ascii="仿宋_GB2312" w:eastAsia="仿宋_GB2312" w:hint="eastAsia"/>
          <w:sz w:val="30"/>
          <w:szCs w:val="30"/>
        </w:rPr>
      </w:pPr>
      <w:r w:rsidRPr="00487886">
        <w:rPr>
          <w:rFonts w:ascii="仿宋_GB2312" w:eastAsia="仿宋_GB2312" w:hint="eastAsia"/>
          <w:sz w:val="30"/>
          <w:szCs w:val="30"/>
        </w:rPr>
        <w:t>本课题为S类课题（“十四五规划科研项目”简称A类、“面向一线实践的专项项目”简称B类、“各分支机构负责分类管理的科研项目”简称S类）。</w:t>
      </w:r>
    </w:p>
    <w:p w14:paraId="72769276" w14:textId="19412348" w:rsidR="002B3AC6" w:rsidRDefault="00FE188D">
      <w:pPr>
        <w:ind w:firstLineChars="200" w:firstLine="600"/>
        <w:rPr>
          <w:rFonts w:ascii="仿宋_GB2312" w:eastAsia="仿宋_GB2312" w:hint="eastAsia"/>
          <w:sz w:val="30"/>
          <w:szCs w:val="30"/>
        </w:rPr>
      </w:pPr>
      <w:r>
        <w:rPr>
          <w:rFonts w:ascii="仿宋_GB2312" w:eastAsia="仿宋_GB2312" w:hint="eastAsia"/>
          <w:sz w:val="30"/>
          <w:szCs w:val="30"/>
        </w:rPr>
        <w:t>联系人：</w:t>
      </w:r>
      <w:proofErr w:type="gramStart"/>
      <w:r w:rsidR="00A1781C">
        <w:rPr>
          <w:rFonts w:ascii="仿宋_GB2312" w:eastAsia="仿宋_GB2312" w:hint="eastAsia"/>
          <w:sz w:val="30"/>
          <w:szCs w:val="30"/>
        </w:rPr>
        <w:t>曲冬华</w:t>
      </w:r>
      <w:proofErr w:type="gramEnd"/>
      <w:r>
        <w:rPr>
          <w:rFonts w:ascii="仿宋_GB2312" w:eastAsia="仿宋_GB2312" w:hint="eastAsia"/>
          <w:sz w:val="30"/>
          <w:szCs w:val="30"/>
        </w:rPr>
        <w:t> </w:t>
      </w:r>
      <w:r>
        <w:rPr>
          <w:rFonts w:ascii="仿宋_GB2312" w:eastAsia="仿宋_GB2312" w:hint="eastAsia"/>
          <w:sz w:val="30"/>
          <w:szCs w:val="30"/>
        </w:rPr>
        <w:t xml:space="preserve"> 手机</w:t>
      </w:r>
      <w:r w:rsidR="00A1781C">
        <w:rPr>
          <w:rFonts w:ascii="仿宋_GB2312" w:eastAsia="仿宋_GB2312" w:hint="eastAsia"/>
          <w:sz w:val="30"/>
          <w:szCs w:val="30"/>
        </w:rPr>
        <w:t>：13683183185</w:t>
      </w:r>
    </w:p>
    <w:p w14:paraId="12488D48" w14:textId="77777777" w:rsidR="00770AB9" w:rsidRDefault="00770AB9">
      <w:pPr>
        <w:ind w:firstLineChars="200" w:firstLine="600"/>
        <w:rPr>
          <w:rFonts w:ascii="仿宋_GB2312" w:eastAsia="仿宋_GB2312" w:hint="eastAsia"/>
          <w:sz w:val="30"/>
          <w:szCs w:val="30"/>
        </w:rPr>
      </w:pPr>
    </w:p>
    <w:p w14:paraId="534BCA8F" w14:textId="4B5F9733" w:rsidR="002B3AC6" w:rsidRDefault="00FE188D">
      <w:pPr>
        <w:ind w:firstLineChars="200" w:firstLine="600"/>
        <w:rPr>
          <w:rFonts w:ascii="仿宋_GB2312" w:eastAsia="仿宋_GB2312" w:hint="eastAsia"/>
          <w:sz w:val="30"/>
          <w:szCs w:val="30"/>
        </w:rPr>
      </w:pPr>
      <w:r>
        <w:rPr>
          <w:rFonts w:ascii="仿宋_GB2312" w:eastAsia="仿宋_GB2312" w:hint="eastAsia"/>
          <w:sz w:val="30"/>
          <w:szCs w:val="30"/>
        </w:rPr>
        <w:t>附件：中国成人教育协会</w:t>
      </w:r>
      <w:r w:rsidR="007608C6" w:rsidRPr="007608C6">
        <w:rPr>
          <w:rFonts w:ascii="仿宋_GB2312" w:eastAsia="仿宋_GB2312" w:hint="eastAsia"/>
          <w:sz w:val="30"/>
          <w:szCs w:val="30"/>
        </w:rPr>
        <w:t>2025～2026年度非遗传承与创新</w:t>
      </w:r>
      <w:r>
        <w:rPr>
          <w:rFonts w:ascii="仿宋_GB2312" w:eastAsia="仿宋_GB2312" w:hint="eastAsia"/>
          <w:sz w:val="30"/>
          <w:szCs w:val="30"/>
        </w:rPr>
        <w:t>研究课题立项名单</w:t>
      </w:r>
      <w:r>
        <w:rPr>
          <w:rFonts w:ascii="仿宋_GB2312" w:eastAsia="仿宋_GB2312" w:hint="eastAsia"/>
          <w:sz w:val="30"/>
          <w:szCs w:val="30"/>
        </w:rPr>
        <w:t> </w:t>
      </w:r>
    </w:p>
    <w:p w14:paraId="0FCF198F" w14:textId="77777777" w:rsidR="00770AB9" w:rsidRDefault="00770AB9">
      <w:pPr>
        <w:ind w:firstLineChars="200" w:firstLine="600"/>
        <w:rPr>
          <w:rFonts w:ascii="仿宋_GB2312" w:eastAsia="仿宋_GB2312" w:hint="eastAsia"/>
          <w:sz w:val="30"/>
          <w:szCs w:val="30"/>
        </w:rPr>
      </w:pPr>
    </w:p>
    <w:p w14:paraId="2477ECE7" w14:textId="77777777" w:rsidR="002B3AC6" w:rsidRDefault="00FE188D">
      <w:pPr>
        <w:ind w:firstLineChars="1606" w:firstLine="4818"/>
        <w:rPr>
          <w:rFonts w:ascii="仿宋_GB2312" w:eastAsia="仿宋_GB2312" w:hint="eastAsia"/>
          <w:sz w:val="30"/>
          <w:szCs w:val="30"/>
        </w:rPr>
      </w:pPr>
      <w:r>
        <w:rPr>
          <w:rFonts w:ascii="仿宋_GB2312" w:eastAsia="仿宋_GB2312" w:hint="eastAsia"/>
          <w:sz w:val="30"/>
          <w:szCs w:val="30"/>
        </w:rPr>
        <w:t>中国成人教育协会</w:t>
      </w:r>
    </w:p>
    <w:p w14:paraId="0C70C565" w14:textId="70525B5F" w:rsidR="002B3AC6" w:rsidRDefault="00FE188D">
      <w:pPr>
        <w:ind w:firstLineChars="1600" w:firstLine="4800"/>
        <w:rPr>
          <w:rFonts w:ascii="仿宋_GB2312" w:eastAsia="仿宋_GB2312" w:hint="eastAsia"/>
          <w:sz w:val="30"/>
          <w:szCs w:val="30"/>
        </w:rPr>
      </w:pPr>
      <w:r>
        <w:rPr>
          <w:rFonts w:ascii="仿宋_GB2312" w:eastAsia="仿宋_GB2312"/>
          <w:sz w:val="30"/>
          <w:szCs w:val="30"/>
        </w:rPr>
        <w:t>202</w:t>
      </w:r>
      <w:r w:rsidR="007608C6">
        <w:rPr>
          <w:rFonts w:ascii="仿宋_GB2312" w:eastAsia="仿宋_GB2312" w:hint="eastAsia"/>
          <w:sz w:val="30"/>
          <w:szCs w:val="30"/>
        </w:rPr>
        <w:t>5</w:t>
      </w:r>
      <w:r>
        <w:rPr>
          <w:rFonts w:ascii="仿宋_GB2312" w:eastAsia="仿宋_GB2312"/>
          <w:sz w:val="30"/>
          <w:szCs w:val="30"/>
        </w:rPr>
        <w:t>年</w:t>
      </w:r>
      <w:r w:rsidR="007608C6">
        <w:rPr>
          <w:rFonts w:ascii="仿宋_GB2312" w:eastAsia="仿宋_GB2312" w:hint="eastAsia"/>
          <w:sz w:val="30"/>
          <w:szCs w:val="30"/>
        </w:rPr>
        <w:t>4</w:t>
      </w:r>
      <w:r>
        <w:rPr>
          <w:rFonts w:ascii="仿宋_GB2312" w:eastAsia="仿宋_GB2312" w:hint="eastAsia"/>
          <w:sz w:val="30"/>
          <w:szCs w:val="30"/>
        </w:rPr>
        <w:t>月</w:t>
      </w:r>
      <w:r w:rsidR="00BA4CE1">
        <w:rPr>
          <w:rFonts w:ascii="仿宋_GB2312" w:eastAsia="仿宋_GB2312" w:hint="eastAsia"/>
          <w:sz w:val="30"/>
          <w:szCs w:val="30"/>
        </w:rPr>
        <w:t>10</w:t>
      </w:r>
      <w:r>
        <w:rPr>
          <w:rFonts w:ascii="仿宋_GB2312" w:eastAsia="仿宋_GB2312" w:hint="eastAsia"/>
          <w:sz w:val="30"/>
          <w:szCs w:val="30"/>
        </w:rPr>
        <w:t>日</w:t>
      </w:r>
    </w:p>
    <w:p w14:paraId="424275FD" w14:textId="77777777" w:rsidR="002B3AC6" w:rsidRDefault="00FE188D">
      <w:pPr>
        <w:widowControl/>
        <w:rPr>
          <w:rFonts w:ascii="宋体" w:eastAsia="宋体" w:hAnsi="宋体" w:cs="宋体" w:hint="eastAsia"/>
          <w:b/>
          <w:bCs/>
          <w:sz w:val="27"/>
          <w:szCs w:val="27"/>
        </w:rPr>
      </w:pPr>
      <w:r>
        <w:rPr>
          <w:rFonts w:ascii="宋体" w:eastAsia="宋体" w:hAnsi="宋体" w:cs="宋体" w:hint="eastAsia"/>
          <w:b/>
          <w:bCs/>
          <w:sz w:val="27"/>
          <w:szCs w:val="27"/>
        </w:rPr>
        <w:br w:type="page"/>
      </w:r>
    </w:p>
    <w:bookmarkEnd w:id="2"/>
    <w:p w14:paraId="1819BF93" w14:textId="77777777" w:rsidR="002B3AC6" w:rsidRDefault="00FE188D">
      <w:pPr>
        <w:pStyle w:val="aa"/>
        <w:widowControl/>
        <w:spacing w:beforeAutospacing="0" w:afterAutospacing="0"/>
        <w:rPr>
          <w:rFonts w:hint="eastAsia"/>
        </w:rPr>
      </w:pPr>
      <w:r>
        <w:rPr>
          <w:rFonts w:ascii="宋体" w:eastAsia="宋体" w:hAnsi="宋体" w:cs="宋体" w:hint="eastAsia"/>
          <w:b/>
          <w:bCs/>
          <w:sz w:val="27"/>
          <w:szCs w:val="27"/>
        </w:rPr>
        <w:lastRenderedPageBreak/>
        <w:t>附件</w:t>
      </w:r>
    </w:p>
    <w:p w14:paraId="77816D4D" w14:textId="29709510" w:rsidR="002B3AC6" w:rsidRDefault="00FE188D">
      <w:pPr>
        <w:pStyle w:val="aa"/>
        <w:widowControl/>
        <w:spacing w:beforeAutospacing="0" w:afterAutospacing="0"/>
        <w:jc w:val="center"/>
        <w:rPr>
          <w:rFonts w:ascii="宋体" w:eastAsia="宋体" w:hAnsi="宋体" w:cs="宋体" w:hint="eastAsia"/>
          <w:b/>
          <w:bCs/>
          <w:spacing w:val="7"/>
          <w:sz w:val="27"/>
          <w:szCs w:val="27"/>
        </w:rPr>
      </w:pPr>
      <w:r>
        <w:rPr>
          <w:rFonts w:ascii="宋体" w:eastAsia="宋体" w:hAnsi="宋体" w:cs="宋体" w:hint="eastAsia"/>
          <w:b/>
          <w:bCs/>
          <w:sz w:val="27"/>
          <w:szCs w:val="27"/>
        </w:rPr>
        <w:t>中国成人教育协会</w:t>
      </w:r>
      <w:r w:rsidR="00571E6A" w:rsidRPr="00571E6A">
        <w:rPr>
          <w:rFonts w:ascii="宋体" w:eastAsia="宋体" w:hAnsi="宋体" w:cs="宋体" w:hint="eastAsia"/>
          <w:b/>
          <w:bCs/>
          <w:sz w:val="27"/>
          <w:szCs w:val="27"/>
        </w:rPr>
        <w:t>2025～2026年度非遗传承与创新研究课题立项名单</w:t>
      </w:r>
    </w:p>
    <w:p w14:paraId="69A65E83" w14:textId="77777777" w:rsidR="002B3AC6" w:rsidRDefault="00FE188D">
      <w:pPr>
        <w:pStyle w:val="aa"/>
        <w:widowControl/>
        <w:spacing w:beforeAutospacing="0" w:afterAutospacing="0"/>
        <w:jc w:val="center"/>
        <w:rPr>
          <w:rFonts w:ascii="楷体" w:eastAsia="楷体" w:hAnsi="楷体" w:cs="楷体" w:hint="eastAsia"/>
          <w:b/>
          <w:bCs/>
          <w:spacing w:val="7"/>
          <w:sz w:val="28"/>
          <w:szCs w:val="28"/>
        </w:rPr>
      </w:pPr>
      <w:r>
        <w:rPr>
          <w:rFonts w:ascii="楷体" w:eastAsia="楷体" w:hAnsi="楷体" w:cs="楷体" w:hint="eastAsia"/>
          <w:b/>
          <w:bCs/>
          <w:spacing w:val="7"/>
          <w:sz w:val="28"/>
          <w:szCs w:val="28"/>
        </w:rPr>
        <w:t>（按课题负责人姓氏拼音排序）</w:t>
      </w:r>
    </w:p>
    <w:p w14:paraId="43DBE592" w14:textId="77777777" w:rsidR="002B3AC6" w:rsidRDefault="00FE188D">
      <w:pPr>
        <w:pStyle w:val="aa"/>
        <w:widowControl/>
        <w:spacing w:beforeAutospacing="0" w:afterAutospacing="0"/>
        <w:rPr>
          <w:rFonts w:ascii="楷体" w:eastAsia="楷体" w:hAnsi="楷体" w:cs="楷体" w:hint="eastAsia"/>
          <w:b/>
          <w:bCs/>
          <w:spacing w:val="7"/>
          <w:sz w:val="28"/>
          <w:szCs w:val="28"/>
        </w:rPr>
      </w:pPr>
      <w:r>
        <w:rPr>
          <w:rFonts w:ascii="楷体" w:eastAsia="楷体" w:hAnsi="楷体" w:cs="楷体" w:hint="eastAsia"/>
          <w:b/>
          <w:bCs/>
          <w:spacing w:val="7"/>
          <w:sz w:val="28"/>
          <w:szCs w:val="28"/>
        </w:rPr>
        <w:t>一、重点课题</w:t>
      </w:r>
    </w:p>
    <w:tbl>
      <w:tblPr>
        <w:tblStyle w:val="ab"/>
        <w:tblW w:w="10099" w:type="dxa"/>
        <w:jc w:val="center"/>
        <w:tblLayout w:type="fixed"/>
        <w:tblLook w:val="04A0" w:firstRow="1" w:lastRow="0" w:firstColumn="1" w:lastColumn="0" w:noHBand="0" w:noVBand="1"/>
      </w:tblPr>
      <w:tblGrid>
        <w:gridCol w:w="729"/>
        <w:gridCol w:w="1974"/>
        <w:gridCol w:w="3808"/>
        <w:gridCol w:w="1060"/>
        <w:gridCol w:w="2528"/>
      </w:tblGrid>
      <w:tr w:rsidR="002B3AC6" w14:paraId="4E5E79A4" w14:textId="77777777">
        <w:trPr>
          <w:trHeight w:val="567"/>
          <w:jc w:val="center"/>
        </w:trPr>
        <w:tc>
          <w:tcPr>
            <w:tcW w:w="729" w:type="dxa"/>
            <w:shd w:val="clear" w:color="auto" w:fill="auto"/>
            <w:vAlign w:val="center"/>
          </w:tcPr>
          <w:p w14:paraId="2CF71435" w14:textId="77777777" w:rsidR="002B3AC6" w:rsidRDefault="00FE188D">
            <w:pPr>
              <w:pStyle w:val="aa"/>
              <w:widowControl/>
              <w:spacing w:beforeAutospacing="0" w:afterAutospacing="0"/>
              <w:ind w:leftChars="-37" w:left="-78"/>
              <w:rPr>
                <w:rFonts w:ascii="宋体" w:eastAsia="宋体" w:hAnsi="宋体" w:hint="eastAsia"/>
                <w:b/>
                <w:bCs/>
                <w:szCs w:val="24"/>
              </w:rPr>
            </w:pPr>
            <w:r>
              <w:t> </w:t>
            </w:r>
            <w:r>
              <w:rPr>
                <w:rFonts w:ascii="宋体" w:eastAsia="宋体" w:hAnsi="宋体" w:hint="eastAsia"/>
                <w:b/>
                <w:bCs/>
                <w:szCs w:val="24"/>
              </w:rPr>
              <w:t>序号</w:t>
            </w:r>
          </w:p>
        </w:tc>
        <w:tc>
          <w:tcPr>
            <w:tcW w:w="1974" w:type="dxa"/>
            <w:shd w:val="clear" w:color="auto" w:fill="auto"/>
            <w:vAlign w:val="center"/>
          </w:tcPr>
          <w:p w14:paraId="569AAA7E" w14:textId="77777777" w:rsidR="002B3AC6" w:rsidRDefault="00FE188D">
            <w:pPr>
              <w:jc w:val="center"/>
              <w:rPr>
                <w:rFonts w:ascii="宋体" w:eastAsia="宋体" w:hAnsi="宋体" w:hint="eastAsia"/>
                <w:b/>
                <w:bCs/>
                <w:sz w:val="24"/>
                <w:szCs w:val="24"/>
              </w:rPr>
            </w:pPr>
            <w:r>
              <w:rPr>
                <w:rFonts w:ascii="宋体" w:eastAsia="宋体" w:hAnsi="宋体" w:hint="eastAsia"/>
                <w:b/>
                <w:bCs/>
                <w:sz w:val="24"/>
                <w:szCs w:val="24"/>
              </w:rPr>
              <w:t>课题批准号</w:t>
            </w:r>
          </w:p>
        </w:tc>
        <w:tc>
          <w:tcPr>
            <w:tcW w:w="3808" w:type="dxa"/>
            <w:shd w:val="clear" w:color="auto" w:fill="auto"/>
            <w:vAlign w:val="center"/>
          </w:tcPr>
          <w:p w14:paraId="073E40F0" w14:textId="77777777" w:rsidR="002B3AC6" w:rsidRDefault="00FE188D">
            <w:pPr>
              <w:jc w:val="center"/>
              <w:rPr>
                <w:rFonts w:ascii="宋体" w:eastAsia="宋体" w:hAnsi="宋体" w:hint="eastAsia"/>
                <w:b/>
                <w:bCs/>
                <w:sz w:val="24"/>
                <w:szCs w:val="24"/>
              </w:rPr>
            </w:pPr>
            <w:r>
              <w:rPr>
                <w:rFonts w:ascii="宋体" w:eastAsia="宋体" w:hAnsi="宋体" w:hint="eastAsia"/>
                <w:b/>
                <w:bCs/>
                <w:sz w:val="24"/>
                <w:szCs w:val="24"/>
              </w:rPr>
              <w:t>课题名称</w:t>
            </w:r>
          </w:p>
        </w:tc>
        <w:tc>
          <w:tcPr>
            <w:tcW w:w="1060" w:type="dxa"/>
            <w:shd w:val="clear" w:color="auto" w:fill="auto"/>
            <w:vAlign w:val="center"/>
          </w:tcPr>
          <w:p w14:paraId="2A1A3D71" w14:textId="77777777" w:rsidR="002B3AC6" w:rsidRDefault="00FE188D">
            <w:pPr>
              <w:ind w:leftChars="-24" w:left="-50"/>
              <w:jc w:val="center"/>
              <w:rPr>
                <w:rFonts w:ascii="宋体" w:eastAsia="宋体" w:hAnsi="宋体" w:hint="eastAsia"/>
                <w:b/>
                <w:bCs/>
                <w:sz w:val="24"/>
                <w:szCs w:val="24"/>
              </w:rPr>
            </w:pPr>
            <w:r>
              <w:rPr>
                <w:rFonts w:ascii="宋体" w:eastAsia="宋体" w:hAnsi="宋体" w:hint="eastAsia"/>
                <w:b/>
                <w:bCs/>
                <w:sz w:val="24"/>
                <w:szCs w:val="24"/>
              </w:rPr>
              <w:t>课题</w:t>
            </w:r>
          </w:p>
          <w:p w14:paraId="65B4C1C8" w14:textId="77777777" w:rsidR="002B3AC6" w:rsidRDefault="00FE188D">
            <w:pPr>
              <w:ind w:leftChars="-24" w:left="-50"/>
              <w:jc w:val="center"/>
              <w:rPr>
                <w:rFonts w:ascii="宋体" w:eastAsia="宋体" w:hAnsi="宋体" w:hint="eastAsia"/>
                <w:b/>
                <w:bCs/>
                <w:sz w:val="24"/>
                <w:szCs w:val="24"/>
              </w:rPr>
            </w:pPr>
            <w:r>
              <w:rPr>
                <w:rFonts w:ascii="宋体" w:eastAsia="宋体" w:hAnsi="宋体" w:hint="eastAsia"/>
                <w:b/>
                <w:bCs/>
                <w:sz w:val="24"/>
                <w:szCs w:val="24"/>
              </w:rPr>
              <w:t>负责人</w:t>
            </w:r>
          </w:p>
        </w:tc>
        <w:tc>
          <w:tcPr>
            <w:tcW w:w="2528" w:type="dxa"/>
            <w:shd w:val="clear" w:color="auto" w:fill="auto"/>
            <w:vAlign w:val="center"/>
          </w:tcPr>
          <w:p w14:paraId="23276365" w14:textId="77777777" w:rsidR="002B3AC6" w:rsidRDefault="00FE188D">
            <w:pPr>
              <w:jc w:val="center"/>
              <w:rPr>
                <w:rFonts w:ascii="宋体" w:eastAsia="宋体" w:hAnsi="宋体" w:hint="eastAsia"/>
                <w:b/>
                <w:bCs/>
                <w:sz w:val="24"/>
                <w:szCs w:val="24"/>
              </w:rPr>
            </w:pPr>
            <w:r>
              <w:rPr>
                <w:rFonts w:ascii="宋体" w:eastAsia="宋体" w:hAnsi="宋体" w:hint="eastAsia"/>
                <w:b/>
                <w:bCs/>
                <w:sz w:val="24"/>
                <w:szCs w:val="24"/>
              </w:rPr>
              <w:t>课题负责人</w:t>
            </w:r>
          </w:p>
          <w:p w14:paraId="1616D6B3" w14:textId="77777777" w:rsidR="002B3AC6" w:rsidRDefault="00FE188D">
            <w:pPr>
              <w:jc w:val="center"/>
              <w:rPr>
                <w:rFonts w:ascii="宋体" w:eastAsia="宋体" w:hAnsi="宋体" w:hint="eastAsia"/>
                <w:b/>
                <w:bCs/>
                <w:sz w:val="24"/>
                <w:szCs w:val="24"/>
              </w:rPr>
            </w:pPr>
            <w:r>
              <w:rPr>
                <w:rFonts w:ascii="宋体" w:eastAsia="宋体" w:hAnsi="宋体" w:hint="eastAsia"/>
                <w:b/>
                <w:bCs/>
                <w:sz w:val="24"/>
                <w:szCs w:val="24"/>
              </w:rPr>
              <w:t>工作单位</w:t>
            </w:r>
          </w:p>
        </w:tc>
      </w:tr>
      <w:tr w:rsidR="002B3AC6" w14:paraId="4DE046B2" w14:textId="77777777">
        <w:trPr>
          <w:trHeight w:val="510"/>
          <w:jc w:val="center"/>
        </w:trPr>
        <w:tc>
          <w:tcPr>
            <w:tcW w:w="729" w:type="dxa"/>
            <w:vAlign w:val="center"/>
          </w:tcPr>
          <w:p w14:paraId="1FA91641"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1</w:t>
            </w:r>
          </w:p>
        </w:tc>
        <w:tc>
          <w:tcPr>
            <w:tcW w:w="1974" w:type="dxa"/>
            <w:vAlign w:val="center"/>
          </w:tcPr>
          <w:p w14:paraId="3870911A" w14:textId="792446CB" w:rsidR="002B3AC6"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2025-FYZD-001S</w:t>
            </w:r>
          </w:p>
        </w:tc>
        <w:tc>
          <w:tcPr>
            <w:tcW w:w="3808" w:type="dxa"/>
            <w:vAlign w:val="center"/>
          </w:tcPr>
          <w:p w14:paraId="24524382" w14:textId="0D5FD180" w:rsidR="002B3AC6" w:rsidRPr="00E624A4" w:rsidRDefault="003F32F0" w:rsidP="00811502">
            <w:pPr>
              <w:ind w:rightChars="15" w:right="31"/>
              <w:rPr>
                <w:rFonts w:ascii="宋体" w:eastAsia="宋体" w:hAnsi="宋体" w:hint="eastAsia"/>
                <w:sz w:val="24"/>
                <w:szCs w:val="24"/>
              </w:rPr>
            </w:pPr>
            <w:r w:rsidRPr="00E624A4">
              <w:rPr>
                <w:rFonts w:ascii="宋体" w:eastAsia="宋体" w:hAnsi="宋体" w:hint="eastAsia"/>
                <w:sz w:val="24"/>
                <w:szCs w:val="24"/>
              </w:rPr>
              <w:t>人工智能在非遗体</w:t>
            </w:r>
            <w:proofErr w:type="gramStart"/>
            <w:r w:rsidRPr="00E624A4">
              <w:rPr>
                <w:rFonts w:ascii="宋体" w:eastAsia="宋体" w:hAnsi="宋体" w:hint="eastAsia"/>
                <w:sz w:val="24"/>
                <w:szCs w:val="24"/>
              </w:rPr>
              <w:t>育项目</w:t>
            </w:r>
            <w:proofErr w:type="gramEnd"/>
            <w:r w:rsidRPr="00E624A4">
              <w:rPr>
                <w:rFonts w:ascii="宋体" w:eastAsia="宋体" w:hAnsi="宋体" w:hint="eastAsia"/>
                <w:sz w:val="24"/>
                <w:szCs w:val="24"/>
              </w:rPr>
              <w:t>教学与训练中的应用探索</w:t>
            </w:r>
          </w:p>
        </w:tc>
        <w:tc>
          <w:tcPr>
            <w:tcW w:w="1060" w:type="dxa"/>
            <w:vAlign w:val="center"/>
          </w:tcPr>
          <w:p w14:paraId="7829884B" w14:textId="2E1708C4" w:rsidR="002B3AC6"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陈东方</w:t>
            </w:r>
          </w:p>
        </w:tc>
        <w:tc>
          <w:tcPr>
            <w:tcW w:w="2528" w:type="dxa"/>
            <w:vAlign w:val="center"/>
          </w:tcPr>
          <w:p w14:paraId="30CF5DF7" w14:textId="2A9B1684" w:rsidR="002B3AC6"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北京邮电大学体育部</w:t>
            </w:r>
          </w:p>
        </w:tc>
      </w:tr>
      <w:tr w:rsidR="002B3AC6" w14:paraId="314F8CAF" w14:textId="77777777">
        <w:trPr>
          <w:trHeight w:val="680"/>
          <w:jc w:val="center"/>
        </w:trPr>
        <w:tc>
          <w:tcPr>
            <w:tcW w:w="729" w:type="dxa"/>
            <w:vAlign w:val="center"/>
          </w:tcPr>
          <w:p w14:paraId="27C895F2"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2</w:t>
            </w:r>
          </w:p>
        </w:tc>
        <w:tc>
          <w:tcPr>
            <w:tcW w:w="1974" w:type="dxa"/>
            <w:shd w:val="clear" w:color="auto" w:fill="auto"/>
            <w:vAlign w:val="center"/>
          </w:tcPr>
          <w:p w14:paraId="562D4AF2" w14:textId="0E215A34" w:rsidR="002B3AC6" w:rsidRPr="00140C63" w:rsidRDefault="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2025-FYZD-002S</w:t>
            </w:r>
          </w:p>
        </w:tc>
        <w:tc>
          <w:tcPr>
            <w:tcW w:w="3808" w:type="dxa"/>
            <w:shd w:val="clear" w:color="auto" w:fill="auto"/>
            <w:vAlign w:val="center"/>
          </w:tcPr>
          <w:p w14:paraId="17FB28B1" w14:textId="6AC54767" w:rsidR="002B3AC6" w:rsidRPr="00811502" w:rsidRDefault="003F32F0" w:rsidP="00811502">
            <w:pPr>
              <w:ind w:rightChars="15" w:right="31"/>
              <w:rPr>
                <w:rFonts w:ascii="宋体" w:eastAsia="宋体" w:hAnsi="宋体" w:hint="eastAsia"/>
                <w:sz w:val="24"/>
                <w:szCs w:val="24"/>
              </w:rPr>
            </w:pPr>
            <w:r w:rsidRPr="00811502">
              <w:rPr>
                <w:rFonts w:ascii="宋体" w:eastAsia="宋体" w:hAnsi="宋体" w:hint="eastAsia"/>
                <w:sz w:val="24"/>
                <w:szCs w:val="24"/>
              </w:rPr>
              <w:t>韧性理论视角下海南省少数民族传统体育活动展演体系创新发展研究</w:t>
            </w:r>
          </w:p>
        </w:tc>
        <w:tc>
          <w:tcPr>
            <w:tcW w:w="1060" w:type="dxa"/>
            <w:shd w:val="clear" w:color="auto" w:fill="auto"/>
            <w:vAlign w:val="center"/>
          </w:tcPr>
          <w:p w14:paraId="6B049DBA" w14:textId="298ACEFD" w:rsidR="002B3AC6" w:rsidRPr="00140C63" w:rsidRDefault="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关朝阳</w:t>
            </w:r>
          </w:p>
        </w:tc>
        <w:tc>
          <w:tcPr>
            <w:tcW w:w="2528" w:type="dxa"/>
            <w:shd w:val="clear" w:color="auto" w:fill="auto"/>
            <w:vAlign w:val="center"/>
          </w:tcPr>
          <w:p w14:paraId="76A38559" w14:textId="398C0256" w:rsidR="002B3AC6" w:rsidRPr="00140C63" w:rsidRDefault="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海南师范大学体育学院</w:t>
            </w:r>
          </w:p>
        </w:tc>
      </w:tr>
      <w:tr w:rsidR="002B3AC6" w14:paraId="60950E0A" w14:textId="77777777">
        <w:trPr>
          <w:trHeight w:val="680"/>
          <w:jc w:val="center"/>
        </w:trPr>
        <w:tc>
          <w:tcPr>
            <w:tcW w:w="729" w:type="dxa"/>
            <w:vAlign w:val="center"/>
          </w:tcPr>
          <w:p w14:paraId="0CC10064"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3</w:t>
            </w:r>
          </w:p>
        </w:tc>
        <w:tc>
          <w:tcPr>
            <w:tcW w:w="1974" w:type="dxa"/>
            <w:vAlign w:val="center"/>
          </w:tcPr>
          <w:p w14:paraId="6ED263E6" w14:textId="2AD3F4EA" w:rsidR="002B3AC6" w:rsidRPr="00140C63"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2025-FYZD-003S</w:t>
            </w:r>
          </w:p>
        </w:tc>
        <w:tc>
          <w:tcPr>
            <w:tcW w:w="3808" w:type="dxa"/>
            <w:vAlign w:val="center"/>
          </w:tcPr>
          <w:p w14:paraId="3977FF63" w14:textId="4E2F0AED" w:rsidR="002B3AC6" w:rsidRPr="00E624A4" w:rsidRDefault="003F32F0" w:rsidP="00811502">
            <w:pPr>
              <w:ind w:rightChars="15" w:right="31"/>
              <w:rPr>
                <w:rFonts w:ascii="宋体" w:eastAsia="宋体" w:hAnsi="宋体" w:hint="eastAsia"/>
                <w:sz w:val="24"/>
                <w:szCs w:val="24"/>
              </w:rPr>
            </w:pPr>
            <w:r w:rsidRPr="00E624A4">
              <w:rPr>
                <w:rFonts w:ascii="宋体" w:eastAsia="宋体" w:hAnsi="宋体" w:hint="eastAsia"/>
                <w:sz w:val="24"/>
                <w:szCs w:val="24"/>
              </w:rPr>
              <w:t>“二十四节气”之美及其传承研究</w:t>
            </w:r>
          </w:p>
        </w:tc>
        <w:tc>
          <w:tcPr>
            <w:tcW w:w="1060" w:type="dxa"/>
            <w:vAlign w:val="center"/>
          </w:tcPr>
          <w:p w14:paraId="158EE410" w14:textId="660756C7" w:rsidR="002B3AC6" w:rsidRPr="00140C63"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韩新</w:t>
            </w:r>
          </w:p>
        </w:tc>
        <w:tc>
          <w:tcPr>
            <w:tcW w:w="2528" w:type="dxa"/>
            <w:vAlign w:val="center"/>
          </w:tcPr>
          <w:p w14:paraId="7E703282" w14:textId="3C72164F" w:rsidR="002B3AC6" w:rsidRPr="00140C63"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青岛工学院</w:t>
            </w:r>
          </w:p>
        </w:tc>
      </w:tr>
      <w:tr w:rsidR="002B3AC6" w14:paraId="7F1F8E91" w14:textId="77777777" w:rsidTr="00610024">
        <w:trPr>
          <w:trHeight w:val="672"/>
          <w:jc w:val="center"/>
        </w:trPr>
        <w:tc>
          <w:tcPr>
            <w:tcW w:w="729" w:type="dxa"/>
            <w:vAlign w:val="center"/>
          </w:tcPr>
          <w:p w14:paraId="7FEF236C"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4</w:t>
            </w:r>
          </w:p>
        </w:tc>
        <w:tc>
          <w:tcPr>
            <w:tcW w:w="1974" w:type="dxa"/>
            <w:shd w:val="clear" w:color="auto" w:fill="auto"/>
            <w:vAlign w:val="center"/>
          </w:tcPr>
          <w:p w14:paraId="5B2C2F63" w14:textId="38D66622" w:rsidR="002B3AC6" w:rsidRPr="00140C63" w:rsidRDefault="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2025-FYZD-004S</w:t>
            </w:r>
          </w:p>
        </w:tc>
        <w:tc>
          <w:tcPr>
            <w:tcW w:w="3808" w:type="dxa"/>
            <w:shd w:val="clear" w:color="auto" w:fill="auto"/>
            <w:vAlign w:val="center"/>
          </w:tcPr>
          <w:p w14:paraId="2BEFA2E3" w14:textId="206230A5" w:rsidR="002B3AC6" w:rsidRPr="00811502" w:rsidRDefault="003F32F0" w:rsidP="00811502">
            <w:pPr>
              <w:ind w:rightChars="15" w:right="31"/>
              <w:rPr>
                <w:rFonts w:ascii="宋体" w:eastAsia="宋体" w:hAnsi="宋体" w:hint="eastAsia"/>
                <w:sz w:val="24"/>
                <w:szCs w:val="24"/>
              </w:rPr>
            </w:pPr>
            <w:r w:rsidRPr="00811502">
              <w:rPr>
                <w:rFonts w:ascii="宋体" w:eastAsia="宋体" w:hAnsi="宋体" w:hint="eastAsia"/>
                <w:sz w:val="24"/>
                <w:szCs w:val="24"/>
              </w:rPr>
              <w:t>互联网视域下江苏非遗文</w:t>
            </w:r>
            <w:proofErr w:type="gramStart"/>
            <w:r w:rsidRPr="00811502">
              <w:rPr>
                <w:rFonts w:ascii="宋体" w:eastAsia="宋体" w:hAnsi="宋体" w:hint="eastAsia"/>
                <w:sz w:val="24"/>
                <w:szCs w:val="24"/>
              </w:rPr>
              <w:t>化海外</w:t>
            </w:r>
            <w:proofErr w:type="gramEnd"/>
            <w:r w:rsidRPr="00811502">
              <w:rPr>
                <w:rFonts w:ascii="宋体" w:eastAsia="宋体" w:hAnsi="宋体" w:hint="eastAsia"/>
                <w:sz w:val="24"/>
                <w:szCs w:val="24"/>
              </w:rPr>
              <w:t>传播发展策略研究</w:t>
            </w:r>
          </w:p>
        </w:tc>
        <w:tc>
          <w:tcPr>
            <w:tcW w:w="1060" w:type="dxa"/>
            <w:shd w:val="clear" w:color="auto" w:fill="auto"/>
            <w:vAlign w:val="center"/>
          </w:tcPr>
          <w:p w14:paraId="7F32D986" w14:textId="77777777" w:rsidR="003F32F0" w:rsidRPr="003F32F0" w:rsidRDefault="003F32F0" w:rsidP="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江伟</w:t>
            </w:r>
          </w:p>
          <w:p w14:paraId="68DAF7CB" w14:textId="5CCFF4F8" w:rsidR="002B3AC6" w:rsidRPr="00140C63" w:rsidRDefault="003F32F0" w:rsidP="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彭清月</w:t>
            </w:r>
          </w:p>
        </w:tc>
        <w:tc>
          <w:tcPr>
            <w:tcW w:w="2528" w:type="dxa"/>
            <w:shd w:val="clear" w:color="auto" w:fill="auto"/>
            <w:vAlign w:val="center"/>
          </w:tcPr>
          <w:p w14:paraId="6E34183D" w14:textId="48A024EA" w:rsidR="002B3AC6" w:rsidRPr="00140C63" w:rsidRDefault="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无锡科技职业学院</w:t>
            </w:r>
          </w:p>
        </w:tc>
      </w:tr>
      <w:tr w:rsidR="002B3AC6" w14:paraId="008F210A" w14:textId="77777777">
        <w:trPr>
          <w:trHeight w:val="737"/>
          <w:jc w:val="center"/>
        </w:trPr>
        <w:tc>
          <w:tcPr>
            <w:tcW w:w="729" w:type="dxa"/>
            <w:vAlign w:val="center"/>
          </w:tcPr>
          <w:p w14:paraId="49D9CC5E"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5</w:t>
            </w:r>
          </w:p>
        </w:tc>
        <w:tc>
          <w:tcPr>
            <w:tcW w:w="1974" w:type="dxa"/>
            <w:shd w:val="clear" w:color="auto" w:fill="auto"/>
            <w:vAlign w:val="center"/>
          </w:tcPr>
          <w:p w14:paraId="6DC7EEBC" w14:textId="34F7D915" w:rsidR="002B3AC6" w:rsidRPr="00140C63" w:rsidRDefault="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2025-FYZD-005S</w:t>
            </w:r>
          </w:p>
        </w:tc>
        <w:tc>
          <w:tcPr>
            <w:tcW w:w="3808" w:type="dxa"/>
            <w:shd w:val="clear" w:color="auto" w:fill="auto"/>
            <w:vAlign w:val="center"/>
          </w:tcPr>
          <w:p w14:paraId="0937E28B" w14:textId="0E26D430" w:rsidR="002B3AC6" w:rsidRPr="00811502" w:rsidRDefault="003F32F0" w:rsidP="00811502">
            <w:pPr>
              <w:ind w:rightChars="15" w:right="31"/>
              <w:rPr>
                <w:rFonts w:ascii="宋体" w:eastAsia="宋体" w:hAnsi="宋体" w:hint="eastAsia"/>
                <w:sz w:val="24"/>
                <w:szCs w:val="24"/>
              </w:rPr>
            </w:pPr>
            <w:r w:rsidRPr="00811502">
              <w:rPr>
                <w:rFonts w:ascii="宋体" w:eastAsia="宋体" w:hAnsi="宋体" w:hint="eastAsia"/>
                <w:sz w:val="24"/>
                <w:szCs w:val="24"/>
              </w:rPr>
              <w:t>非遗传承与大学生创新、创意及创业教育协同机制研究</w:t>
            </w:r>
          </w:p>
        </w:tc>
        <w:tc>
          <w:tcPr>
            <w:tcW w:w="1060" w:type="dxa"/>
            <w:shd w:val="clear" w:color="auto" w:fill="auto"/>
            <w:vAlign w:val="center"/>
          </w:tcPr>
          <w:p w14:paraId="43EF8E87" w14:textId="3BDD2B09" w:rsidR="002B3AC6" w:rsidRPr="00140C63" w:rsidRDefault="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金鑫</w:t>
            </w:r>
          </w:p>
        </w:tc>
        <w:tc>
          <w:tcPr>
            <w:tcW w:w="2528" w:type="dxa"/>
            <w:shd w:val="clear" w:color="auto" w:fill="auto"/>
            <w:vAlign w:val="center"/>
          </w:tcPr>
          <w:p w14:paraId="2A73A840" w14:textId="2F0CA65A" w:rsidR="002B3AC6" w:rsidRPr="00140C63" w:rsidRDefault="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天津滨海职业学院</w:t>
            </w:r>
          </w:p>
        </w:tc>
      </w:tr>
      <w:tr w:rsidR="002B3AC6" w14:paraId="41CD9B1E" w14:textId="77777777">
        <w:trPr>
          <w:trHeight w:val="680"/>
          <w:jc w:val="center"/>
        </w:trPr>
        <w:tc>
          <w:tcPr>
            <w:tcW w:w="729" w:type="dxa"/>
            <w:vAlign w:val="center"/>
          </w:tcPr>
          <w:p w14:paraId="16A2EAB5"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6</w:t>
            </w:r>
          </w:p>
        </w:tc>
        <w:tc>
          <w:tcPr>
            <w:tcW w:w="1974" w:type="dxa"/>
            <w:vAlign w:val="center"/>
          </w:tcPr>
          <w:p w14:paraId="67AA8C7C" w14:textId="46EC7FCD" w:rsidR="002B3AC6" w:rsidRPr="00140C63"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2025-FYZD-006S</w:t>
            </w:r>
          </w:p>
        </w:tc>
        <w:tc>
          <w:tcPr>
            <w:tcW w:w="3808" w:type="dxa"/>
            <w:vAlign w:val="center"/>
          </w:tcPr>
          <w:p w14:paraId="0392BF3C" w14:textId="086C7D66" w:rsidR="002B3AC6" w:rsidRPr="00E624A4" w:rsidRDefault="003F32F0" w:rsidP="00811502">
            <w:pPr>
              <w:ind w:rightChars="15" w:right="31"/>
              <w:rPr>
                <w:rFonts w:ascii="宋体" w:eastAsia="宋体" w:hAnsi="宋体" w:hint="eastAsia"/>
                <w:sz w:val="24"/>
                <w:szCs w:val="24"/>
              </w:rPr>
            </w:pPr>
            <w:r w:rsidRPr="00E624A4">
              <w:rPr>
                <w:rFonts w:ascii="宋体" w:eastAsia="宋体" w:hAnsi="宋体" w:hint="eastAsia"/>
                <w:sz w:val="24"/>
                <w:szCs w:val="24"/>
              </w:rPr>
              <w:t>“四地双多”非</w:t>
            </w:r>
            <w:proofErr w:type="gramStart"/>
            <w:r w:rsidRPr="00E624A4">
              <w:rPr>
                <w:rFonts w:ascii="宋体" w:eastAsia="宋体" w:hAnsi="宋体" w:hint="eastAsia"/>
                <w:sz w:val="24"/>
                <w:szCs w:val="24"/>
              </w:rPr>
              <w:t>遗地方</w:t>
            </w:r>
            <w:proofErr w:type="gramEnd"/>
            <w:r w:rsidRPr="00E624A4">
              <w:rPr>
                <w:rFonts w:ascii="宋体" w:eastAsia="宋体" w:hAnsi="宋体" w:hint="eastAsia"/>
                <w:sz w:val="24"/>
                <w:szCs w:val="24"/>
              </w:rPr>
              <w:t>小戏的传承与发展策略研究</w:t>
            </w:r>
          </w:p>
        </w:tc>
        <w:tc>
          <w:tcPr>
            <w:tcW w:w="1060" w:type="dxa"/>
            <w:vAlign w:val="center"/>
          </w:tcPr>
          <w:p w14:paraId="4F8C6C79" w14:textId="59CCE91A" w:rsidR="002B3AC6" w:rsidRPr="00140C63"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卢公量</w:t>
            </w:r>
          </w:p>
        </w:tc>
        <w:tc>
          <w:tcPr>
            <w:tcW w:w="2528" w:type="dxa"/>
            <w:vAlign w:val="center"/>
          </w:tcPr>
          <w:p w14:paraId="274AFE25" w14:textId="5DFAB055" w:rsidR="002B3AC6" w:rsidRPr="00140C63"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益阳职业技术学院</w:t>
            </w:r>
          </w:p>
        </w:tc>
      </w:tr>
      <w:tr w:rsidR="002B3AC6" w14:paraId="05437DE1" w14:textId="77777777">
        <w:trPr>
          <w:trHeight w:val="510"/>
          <w:jc w:val="center"/>
        </w:trPr>
        <w:tc>
          <w:tcPr>
            <w:tcW w:w="729" w:type="dxa"/>
            <w:vAlign w:val="center"/>
          </w:tcPr>
          <w:p w14:paraId="53E4B375"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7</w:t>
            </w:r>
          </w:p>
        </w:tc>
        <w:tc>
          <w:tcPr>
            <w:tcW w:w="1974" w:type="dxa"/>
            <w:shd w:val="clear" w:color="auto" w:fill="auto"/>
            <w:vAlign w:val="center"/>
          </w:tcPr>
          <w:p w14:paraId="2DD05ACC" w14:textId="7CA29401" w:rsidR="002B3AC6" w:rsidRPr="00140C63" w:rsidRDefault="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2025-FYZD-007S</w:t>
            </w:r>
          </w:p>
        </w:tc>
        <w:tc>
          <w:tcPr>
            <w:tcW w:w="3808" w:type="dxa"/>
            <w:shd w:val="clear" w:color="auto" w:fill="auto"/>
            <w:vAlign w:val="center"/>
          </w:tcPr>
          <w:p w14:paraId="3DF06833" w14:textId="53FC59DF" w:rsidR="002B3AC6" w:rsidRPr="00E624A4" w:rsidRDefault="003F32F0" w:rsidP="00811502">
            <w:pPr>
              <w:widowControl/>
              <w:ind w:leftChars="-4" w:left="-8" w:rightChars="15" w:right="31"/>
              <w:jc w:val="left"/>
              <w:rPr>
                <w:rFonts w:ascii="宋体" w:eastAsia="宋体" w:hAnsi="宋体" w:cs="宋体" w:hint="eastAsia"/>
                <w:kern w:val="0"/>
                <w:sz w:val="24"/>
                <w:szCs w:val="24"/>
              </w:rPr>
            </w:pPr>
            <w:r w:rsidRPr="00E624A4">
              <w:rPr>
                <w:rFonts w:ascii="宋体" w:eastAsia="宋体" w:hAnsi="宋体" w:cs="宋体" w:hint="eastAsia"/>
                <w:kern w:val="0"/>
                <w:sz w:val="24"/>
                <w:szCs w:val="24"/>
              </w:rPr>
              <w:t>基于“高校-社区”互动模式的终身非遗美育共同体研究</w:t>
            </w:r>
          </w:p>
        </w:tc>
        <w:tc>
          <w:tcPr>
            <w:tcW w:w="1060" w:type="dxa"/>
            <w:shd w:val="clear" w:color="auto" w:fill="auto"/>
            <w:vAlign w:val="center"/>
          </w:tcPr>
          <w:p w14:paraId="2F34F59E" w14:textId="23ED41E1" w:rsidR="002B3AC6" w:rsidRPr="00140C63" w:rsidRDefault="003F32F0">
            <w:pPr>
              <w:widowControl/>
              <w:jc w:val="center"/>
              <w:rPr>
                <w:rFonts w:ascii="宋体" w:eastAsia="宋体" w:hAnsi="宋体" w:cs="宋体" w:hint="eastAsia"/>
                <w:color w:val="000000"/>
                <w:kern w:val="0"/>
                <w:sz w:val="24"/>
                <w:szCs w:val="24"/>
              </w:rPr>
            </w:pPr>
            <w:proofErr w:type="gramStart"/>
            <w:r w:rsidRPr="003F32F0">
              <w:rPr>
                <w:rFonts w:ascii="宋体" w:eastAsia="宋体" w:hAnsi="宋体" w:cs="宋体" w:hint="eastAsia"/>
                <w:color w:val="000000"/>
                <w:kern w:val="0"/>
                <w:sz w:val="24"/>
                <w:szCs w:val="24"/>
              </w:rPr>
              <w:t>罗枫</w:t>
            </w:r>
            <w:proofErr w:type="gramEnd"/>
          </w:p>
        </w:tc>
        <w:tc>
          <w:tcPr>
            <w:tcW w:w="2528" w:type="dxa"/>
            <w:shd w:val="clear" w:color="auto" w:fill="auto"/>
            <w:vAlign w:val="center"/>
          </w:tcPr>
          <w:p w14:paraId="1649B0B4" w14:textId="566D6DB8" w:rsidR="002B3AC6" w:rsidRPr="00140C63" w:rsidRDefault="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宁波城市职业技术学院</w:t>
            </w:r>
          </w:p>
        </w:tc>
      </w:tr>
      <w:tr w:rsidR="002B3AC6" w14:paraId="25D4F9F4" w14:textId="77777777">
        <w:trPr>
          <w:jc w:val="center"/>
        </w:trPr>
        <w:tc>
          <w:tcPr>
            <w:tcW w:w="729" w:type="dxa"/>
            <w:vAlign w:val="center"/>
          </w:tcPr>
          <w:p w14:paraId="0E68E7A6"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8</w:t>
            </w:r>
          </w:p>
        </w:tc>
        <w:tc>
          <w:tcPr>
            <w:tcW w:w="1974" w:type="dxa"/>
            <w:vAlign w:val="center"/>
          </w:tcPr>
          <w:p w14:paraId="72A799EA" w14:textId="41FCE810" w:rsidR="002B3AC6"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2025-FYZD-008S</w:t>
            </w:r>
          </w:p>
        </w:tc>
        <w:tc>
          <w:tcPr>
            <w:tcW w:w="3808" w:type="dxa"/>
            <w:vAlign w:val="center"/>
          </w:tcPr>
          <w:p w14:paraId="771128CD" w14:textId="6D702A11" w:rsidR="002B3AC6" w:rsidRPr="00E624A4" w:rsidRDefault="003F32F0" w:rsidP="00811502">
            <w:pPr>
              <w:ind w:rightChars="15" w:right="31"/>
              <w:rPr>
                <w:rFonts w:ascii="宋体" w:eastAsia="宋体" w:hAnsi="宋体" w:cs="宋体" w:hint="eastAsia"/>
                <w:sz w:val="22"/>
              </w:rPr>
            </w:pPr>
            <w:r w:rsidRPr="00E624A4">
              <w:rPr>
                <w:rFonts w:ascii="宋体" w:eastAsia="宋体" w:hAnsi="宋体" w:cs="宋体" w:hint="eastAsia"/>
                <w:sz w:val="22"/>
              </w:rPr>
              <w:t>非遗传</w:t>
            </w:r>
            <w:proofErr w:type="gramStart"/>
            <w:r w:rsidRPr="00E624A4">
              <w:rPr>
                <w:rFonts w:ascii="宋体" w:eastAsia="宋体" w:hAnsi="宋体" w:cs="宋体" w:hint="eastAsia"/>
                <w:sz w:val="22"/>
              </w:rPr>
              <w:t>承促进</w:t>
            </w:r>
            <w:proofErr w:type="gramEnd"/>
            <w:r w:rsidRPr="00E624A4">
              <w:rPr>
                <w:rFonts w:ascii="宋体" w:eastAsia="宋体" w:hAnsi="宋体" w:cs="宋体" w:hint="eastAsia"/>
                <w:sz w:val="22"/>
              </w:rPr>
              <w:t>中华审美文化赓续发展研究</w:t>
            </w:r>
          </w:p>
        </w:tc>
        <w:tc>
          <w:tcPr>
            <w:tcW w:w="1060" w:type="dxa"/>
            <w:vAlign w:val="center"/>
          </w:tcPr>
          <w:p w14:paraId="6D25F7DC" w14:textId="7B219D3B" w:rsidR="002B3AC6" w:rsidRDefault="003F32F0">
            <w:pPr>
              <w:jc w:val="center"/>
              <w:rPr>
                <w:rFonts w:ascii="宋体" w:eastAsia="宋体" w:hAnsi="宋体" w:cs="宋体" w:hint="eastAsia"/>
                <w:color w:val="000000"/>
                <w:sz w:val="22"/>
              </w:rPr>
            </w:pPr>
            <w:r w:rsidRPr="003F32F0">
              <w:rPr>
                <w:rFonts w:ascii="宋体" w:eastAsia="宋体" w:hAnsi="宋体" w:cs="宋体" w:hint="eastAsia"/>
                <w:color w:val="000000"/>
                <w:sz w:val="22"/>
              </w:rPr>
              <w:t>吕洁</w:t>
            </w:r>
          </w:p>
        </w:tc>
        <w:tc>
          <w:tcPr>
            <w:tcW w:w="2528" w:type="dxa"/>
            <w:vAlign w:val="center"/>
          </w:tcPr>
          <w:p w14:paraId="789787EB" w14:textId="16303655" w:rsidR="002B3AC6" w:rsidRDefault="003F32F0">
            <w:pPr>
              <w:jc w:val="center"/>
              <w:rPr>
                <w:rFonts w:ascii="宋体" w:eastAsia="宋体" w:hAnsi="宋体" w:cs="宋体" w:hint="eastAsia"/>
                <w:color w:val="000000"/>
                <w:sz w:val="22"/>
              </w:rPr>
            </w:pPr>
            <w:r w:rsidRPr="003F32F0">
              <w:rPr>
                <w:rFonts w:ascii="宋体" w:eastAsia="宋体" w:hAnsi="宋体" w:cs="宋体" w:hint="eastAsia"/>
                <w:color w:val="000000"/>
                <w:sz w:val="22"/>
              </w:rPr>
              <w:t>西安开放大学</w:t>
            </w:r>
          </w:p>
        </w:tc>
      </w:tr>
      <w:tr w:rsidR="002B3AC6" w14:paraId="76A82251" w14:textId="77777777">
        <w:trPr>
          <w:trHeight w:val="737"/>
          <w:jc w:val="center"/>
        </w:trPr>
        <w:tc>
          <w:tcPr>
            <w:tcW w:w="729" w:type="dxa"/>
            <w:vAlign w:val="center"/>
          </w:tcPr>
          <w:p w14:paraId="2DEC9E58"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9</w:t>
            </w:r>
          </w:p>
        </w:tc>
        <w:tc>
          <w:tcPr>
            <w:tcW w:w="1974" w:type="dxa"/>
            <w:vAlign w:val="center"/>
          </w:tcPr>
          <w:p w14:paraId="1ED4C831" w14:textId="1D99E4DF" w:rsidR="002B3AC6"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2025-FYZD-0</w:t>
            </w:r>
            <w:r w:rsidR="00770302">
              <w:rPr>
                <w:rFonts w:ascii="宋体" w:eastAsia="宋体" w:hAnsi="宋体" w:hint="eastAsia"/>
                <w:color w:val="000000"/>
                <w:sz w:val="24"/>
                <w:szCs w:val="24"/>
              </w:rPr>
              <w:t>09</w:t>
            </w:r>
            <w:r w:rsidRPr="003F32F0">
              <w:rPr>
                <w:rFonts w:ascii="宋体" w:eastAsia="宋体" w:hAnsi="宋体" w:hint="eastAsia"/>
                <w:color w:val="000000"/>
                <w:sz w:val="24"/>
                <w:szCs w:val="24"/>
              </w:rPr>
              <w:t>S</w:t>
            </w:r>
          </w:p>
        </w:tc>
        <w:tc>
          <w:tcPr>
            <w:tcW w:w="3808" w:type="dxa"/>
            <w:vAlign w:val="center"/>
          </w:tcPr>
          <w:p w14:paraId="1686CEB7" w14:textId="4DF014AE" w:rsidR="002B3AC6" w:rsidRPr="00E624A4" w:rsidRDefault="003F32F0" w:rsidP="00811502">
            <w:pPr>
              <w:ind w:rightChars="15" w:right="31"/>
              <w:rPr>
                <w:rFonts w:ascii="宋体" w:eastAsia="宋体" w:hAnsi="宋体" w:cs="宋体" w:hint="eastAsia"/>
                <w:sz w:val="22"/>
              </w:rPr>
            </w:pPr>
            <w:r w:rsidRPr="00E624A4">
              <w:rPr>
                <w:rFonts w:ascii="宋体" w:eastAsia="宋体" w:hAnsi="宋体" w:cs="宋体" w:hint="eastAsia"/>
                <w:sz w:val="22"/>
              </w:rPr>
              <w:t>新时代成人教育融合非遗传</w:t>
            </w:r>
            <w:proofErr w:type="gramStart"/>
            <w:r w:rsidRPr="00E624A4">
              <w:rPr>
                <w:rFonts w:ascii="宋体" w:eastAsia="宋体" w:hAnsi="宋体" w:cs="宋体" w:hint="eastAsia"/>
                <w:sz w:val="22"/>
              </w:rPr>
              <w:t>承模式</w:t>
            </w:r>
            <w:proofErr w:type="gramEnd"/>
            <w:r w:rsidRPr="00E624A4">
              <w:rPr>
                <w:rFonts w:ascii="宋体" w:eastAsia="宋体" w:hAnsi="宋体" w:cs="宋体" w:hint="eastAsia"/>
                <w:sz w:val="22"/>
              </w:rPr>
              <w:t>研究</w:t>
            </w:r>
          </w:p>
        </w:tc>
        <w:tc>
          <w:tcPr>
            <w:tcW w:w="1060" w:type="dxa"/>
            <w:vAlign w:val="center"/>
          </w:tcPr>
          <w:p w14:paraId="0D5C1985" w14:textId="77777777" w:rsidR="003F32F0" w:rsidRPr="003F32F0" w:rsidRDefault="003F32F0" w:rsidP="003F32F0">
            <w:pPr>
              <w:jc w:val="center"/>
              <w:rPr>
                <w:rFonts w:ascii="宋体" w:eastAsia="宋体" w:hAnsi="宋体" w:hint="eastAsia"/>
                <w:color w:val="000000"/>
                <w:sz w:val="24"/>
                <w:szCs w:val="24"/>
              </w:rPr>
            </w:pPr>
            <w:proofErr w:type="gramStart"/>
            <w:r w:rsidRPr="003F32F0">
              <w:rPr>
                <w:rFonts w:ascii="宋体" w:eastAsia="宋体" w:hAnsi="宋体" w:hint="eastAsia"/>
                <w:color w:val="000000"/>
                <w:sz w:val="24"/>
                <w:szCs w:val="24"/>
              </w:rPr>
              <w:t>毛继宁</w:t>
            </w:r>
            <w:proofErr w:type="gramEnd"/>
          </w:p>
          <w:p w14:paraId="774D218C" w14:textId="214BC82D" w:rsidR="002B3AC6" w:rsidRDefault="003F32F0" w:rsidP="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潘士君</w:t>
            </w:r>
          </w:p>
        </w:tc>
        <w:tc>
          <w:tcPr>
            <w:tcW w:w="2528" w:type="dxa"/>
            <w:vAlign w:val="center"/>
          </w:tcPr>
          <w:p w14:paraId="55DFD786" w14:textId="447026A1" w:rsidR="002B3AC6" w:rsidRDefault="003F32F0">
            <w:pPr>
              <w:jc w:val="center"/>
              <w:rPr>
                <w:rFonts w:ascii="宋体" w:eastAsia="宋体" w:hAnsi="宋体" w:hint="eastAsia"/>
                <w:color w:val="000000"/>
                <w:sz w:val="24"/>
                <w:szCs w:val="24"/>
              </w:rPr>
            </w:pPr>
            <w:r w:rsidRPr="003F32F0">
              <w:rPr>
                <w:rFonts w:ascii="宋体" w:eastAsia="宋体" w:hAnsi="宋体" w:hint="eastAsia"/>
                <w:color w:val="000000"/>
                <w:sz w:val="24"/>
                <w:szCs w:val="24"/>
              </w:rPr>
              <w:t>辽宁开放大学（辽宁装备制造职业技术学院）</w:t>
            </w:r>
          </w:p>
        </w:tc>
      </w:tr>
      <w:tr w:rsidR="002B3AC6" w14:paraId="1C4A64E1" w14:textId="77777777">
        <w:trPr>
          <w:trHeight w:val="510"/>
          <w:jc w:val="center"/>
        </w:trPr>
        <w:tc>
          <w:tcPr>
            <w:tcW w:w="729" w:type="dxa"/>
            <w:vAlign w:val="center"/>
          </w:tcPr>
          <w:p w14:paraId="16E1A62E"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10</w:t>
            </w:r>
          </w:p>
        </w:tc>
        <w:tc>
          <w:tcPr>
            <w:tcW w:w="1974" w:type="dxa"/>
            <w:shd w:val="clear" w:color="auto" w:fill="auto"/>
            <w:vAlign w:val="center"/>
          </w:tcPr>
          <w:p w14:paraId="11F3C800" w14:textId="0B6956B1" w:rsidR="002B3AC6" w:rsidRPr="00140C63" w:rsidRDefault="00770302">
            <w:pPr>
              <w:widowControl/>
              <w:jc w:val="center"/>
              <w:rPr>
                <w:rFonts w:ascii="宋体" w:eastAsia="宋体" w:hAnsi="宋体" w:cs="宋体" w:hint="eastAsia"/>
                <w:color w:val="000000"/>
                <w:kern w:val="0"/>
                <w:sz w:val="24"/>
                <w:szCs w:val="24"/>
              </w:rPr>
            </w:pPr>
            <w:r w:rsidRPr="003F32F0">
              <w:rPr>
                <w:rFonts w:ascii="宋体" w:eastAsia="宋体" w:hAnsi="宋体" w:hint="eastAsia"/>
                <w:color w:val="000000"/>
                <w:sz w:val="24"/>
                <w:szCs w:val="24"/>
              </w:rPr>
              <w:t>2025-FYZD-010S</w:t>
            </w:r>
          </w:p>
        </w:tc>
        <w:tc>
          <w:tcPr>
            <w:tcW w:w="3808" w:type="dxa"/>
            <w:shd w:val="clear" w:color="auto" w:fill="auto"/>
            <w:vAlign w:val="center"/>
          </w:tcPr>
          <w:p w14:paraId="40AC5F5E" w14:textId="042F59C5" w:rsidR="002B3AC6" w:rsidRPr="00E624A4" w:rsidRDefault="006046D3" w:rsidP="00811502">
            <w:pPr>
              <w:widowControl/>
              <w:ind w:leftChars="-4" w:left="-8" w:rightChars="15" w:right="31"/>
              <w:jc w:val="left"/>
              <w:rPr>
                <w:rFonts w:ascii="宋体" w:eastAsia="宋体" w:hAnsi="宋体" w:cs="宋体" w:hint="eastAsia"/>
                <w:kern w:val="0"/>
                <w:sz w:val="24"/>
                <w:szCs w:val="24"/>
              </w:rPr>
            </w:pPr>
            <w:r w:rsidRPr="00E624A4">
              <w:rPr>
                <w:rFonts w:ascii="宋体" w:eastAsia="宋体" w:hAnsi="宋体" w:cs="宋体" w:hint="eastAsia"/>
                <w:kern w:val="0"/>
                <w:sz w:val="24"/>
                <w:szCs w:val="24"/>
              </w:rPr>
              <w:t>中国体育非遗文化国际化传播发展策略研究</w:t>
            </w:r>
          </w:p>
        </w:tc>
        <w:tc>
          <w:tcPr>
            <w:tcW w:w="1060" w:type="dxa"/>
            <w:shd w:val="clear" w:color="auto" w:fill="auto"/>
            <w:vAlign w:val="center"/>
          </w:tcPr>
          <w:p w14:paraId="79841DCF" w14:textId="10E27AE1" w:rsidR="002B3AC6" w:rsidRPr="00140C63" w:rsidRDefault="006046D3">
            <w:pPr>
              <w:widowControl/>
              <w:jc w:val="center"/>
              <w:rPr>
                <w:rFonts w:ascii="宋体" w:eastAsia="宋体" w:hAnsi="宋体" w:cs="宋体" w:hint="eastAsia"/>
                <w:color w:val="000000"/>
                <w:kern w:val="0"/>
                <w:sz w:val="24"/>
                <w:szCs w:val="24"/>
              </w:rPr>
            </w:pPr>
            <w:proofErr w:type="gramStart"/>
            <w:r w:rsidRPr="006046D3">
              <w:rPr>
                <w:rFonts w:ascii="宋体" w:eastAsia="宋体" w:hAnsi="宋体" w:cs="宋体" w:hint="eastAsia"/>
                <w:color w:val="000000"/>
                <w:kern w:val="0"/>
                <w:sz w:val="24"/>
                <w:szCs w:val="24"/>
              </w:rPr>
              <w:t>亓</w:t>
            </w:r>
            <w:proofErr w:type="gramEnd"/>
            <w:r w:rsidRPr="006046D3">
              <w:rPr>
                <w:rFonts w:ascii="宋体" w:eastAsia="宋体" w:hAnsi="宋体" w:cs="宋体" w:hint="eastAsia"/>
                <w:color w:val="000000"/>
                <w:kern w:val="0"/>
                <w:sz w:val="24"/>
                <w:szCs w:val="24"/>
              </w:rPr>
              <w:t>永顺</w:t>
            </w:r>
          </w:p>
        </w:tc>
        <w:tc>
          <w:tcPr>
            <w:tcW w:w="2528" w:type="dxa"/>
            <w:shd w:val="clear" w:color="auto" w:fill="auto"/>
            <w:vAlign w:val="center"/>
          </w:tcPr>
          <w:p w14:paraId="1865B0D5" w14:textId="04DE2C40" w:rsidR="002B3AC6" w:rsidRPr="00140C63" w:rsidRDefault="003F32F0">
            <w:pPr>
              <w:widowControl/>
              <w:jc w:val="center"/>
              <w:rPr>
                <w:rFonts w:ascii="宋体" w:eastAsia="宋体" w:hAnsi="宋体" w:cs="宋体" w:hint="eastAsia"/>
                <w:color w:val="000000"/>
                <w:kern w:val="0"/>
                <w:sz w:val="24"/>
                <w:szCs w:val="24"/>
              </w:rPr>
            </w:pPr>
            <w:r w:rsidRPr="003F32F0">
              <w:rPr>
                <w:rFonts w:ascii="宋体" w:eastAsia="宋体" w:hAnsi="宋体" w:cs="宋体" w:hint="eastAsia"/>
                <w:color w:val="000000"/>
                <w:kern w:val="0"/>
                <w:sz w:val="24"/>
                <w:szCs w:val="24"/>
              </w:rPr>
              <w:t>莱芜职业技术学院</w:t>
            </w:r>
          </w:p>
        </w:tc>
      </w:tr>
      <w:tr w:rsidR="002B3AC6" w14:paraId="4F111E68" w14:textId="77777777">
        <w:trPr>
          <w:trHeight w:val="737"/>
          <w:jc w:val="center"/>
        </w:trPr>
        <w:tc>
          <w:tcPr>
            <w:tcW w:w="729" w:type="dxa"/>
            <w:vAlign w:val="center"/>
          </w:tcPr>
          <w:p w14:paraId="4CBD392E" w14:textId="77777777" w:rsidR="002B3AC6" w:rsidRDefault="00FE188D">
            <w:pPr>
              <w:jc w:val="center"/>
              <w:rPr>
                <w:rFonts w:ascii="宋体" w:eastAsia="宋体" w:hAnsi="宋体" w:hint="eastAsia"/>
                <w:color w:val="000000"/>
                <w:sz w:val="24"/>
                <w:szCs w:val="24"/>
              </w:rPr>
            </w:pPr>
            <w:bookmarkStart w:id="3" w:name="_Hlk184157008"/>
            <w:r>
              <w:rPr>
                <w:rFonts w:ascii="宋体" w:eastAsia="宋体" w:hAnsi="宋体" w:hint="eastAsia"/>
                <w:color w:val="000000"/>
                <w:sz w:val="24"/>
                <w:szCs w:val="24"/>
              </w:rPr>
              <w:t>11</w:t>
            </w:r>
          </w:p>
        </w:tc>
        <w:tc>
          <w:tcPr>
            <w:tcW w:w="1974" w:type="dxa"/>
            <w:vAlign w:val="center"/>
          </w:tcPr>
          <w:p w14:paraId="137ABA95" w14:textId="0E965EF7" w:rsidR="002B3AC6" w:rsidRPr="00140C63" w:rsidRDefault="00770302">
            <w:pPr>
              <w:jc w:val="center"/>
              <w:rPr>
                <w:rFonts w:ascii="宋体" w:eastAsia="宋体" w:hAnsi="宋体" w:hint="eastAsia"/>
                <w:color w:val="000000"/>
                <w:sz w:val="24"/>
                <w:szCs w:val="24"/>
              </w:rPr>
            </w:pPr>
            <w:r w:rsidRPr="003F32F0">
              <w:rPr>
                <w:rFonts w:ascii="宋体" w:eastAsia="宋体" w:hAnsi="宋体" w:cs="宋体" w:hint="eastAsia"/>
                <w:color w:val="000000"/>
                <w:kern w:val="0"/>
                <w:sz w:val="24"/>
                <w:szCs w:val="24"/>
              </w:rPr>
              <w:t>2025-FYZD-011S</w:t>
            </w:r>
          </w:p>
        </w:tc>
        <w:tc>
          <w:tcPr>
            <w:tcW w:w="3808" w:type="dxa"/>
            <w:vAlign w:val="center"/>
          </w:tcPr>
          <w:p w14:paraId="6BA6F3D5" w14:textId="620792C9" w:rsidR="002B3AC6" w:rsidRPr="00811502" w:rsidRDefault="006046D3" w:rsidP="00811502">
            <w:pPr>
              <w:ind w:rightChars="15" w:right="31"/>
              <w:rPr>
                <w:rFonts w:ascii="宋体" w:eastAsia="宋体" w:hAnsi="宋体" w:hint="eastAsia"/>
                <w:sz w:val="24"/>
                <w:szCs w:val="24"/>
              </w:rPr>
            </w:pPr>
            <w:r w:rsidRPr="00811502">
              <w:rPr>
                <w:rFonts w:ascii="宋体" w:eastAsia="宋体" w:hAnsi="宋体" w:hint="eastAsia"/>
                <w:sz w:val="24"/>
                <w:szCs w:val="24"/>
              </w:rPr>
              <w:t>非遗传</w:t>
            </w:r>
            <w:proofErr w:type="gramStart"/>
            <w:r w:rsidRPr="00811502">
              <w:rPr>
                <w:rFonts w:ascii="宋体" w:eastAsia="宋体" w:hAnsi="宋体" w:hint="eastAsia"/>
                <w:sz w:val="24"/>
                <w:szCs w:val="24"/>
              </w:rPr>
              <w:t>承教育</w:t>
            </w:r>
            <w:proofErr w:type="gramEnd"/>
            <w:r w:rsidRPr="00811502">
              <w:rPr>
                <w:rFonts w:ascii="宋体" w:eastAsia="宋体" w:hAnsi="宋体" w:hint="eastAsia"/>
                <w:sz w:val="24"/>
                <w:szCs w:val="24"/>
              </w:rPr>
              <w:t>培训的现存问题及对策研究</w:t>
            </w:r>
          </w:p>
        </w:tc>
        <w:tc>
          <w:tcPr>
            <w:tcW w:w="1060" w:type="dxa"/>
            <w:vAlign w:val="center"/>
          </w:tcPr>
          <w:p w14:paraId="29BCBA02" w14:textId="781DB5D9" w:rsidR="002B3AC6" w:rsidRPr="00140C63" w:rsidRDefault="006046D3">
            <w:pPr>
              <w:jc w:val="center"/>
              <w:rPr>
                <w:rFonts w:ascii="宋体" w:eastAsia="宋体" w:hAnsi="宋体" w:hint="eastAsia"/>
                <w:color w:val="000000"/>
                <w:sz w:val="24"/>
                <w:szCs w:val="24"/>
              </w:rPr>
            </w:pPr>
            <w:r w:rsidRPr="006046D3">
              <w:rPr>
                <w:rFonts w:ascii="宋体" w:eastAsia="宋体" w:hAnsi="宋体" w:hint="eastAsia"/>
                <w:color w:val="000000"/>
                <w:sz w:val="24"/>
                <w:szCs w:val="24"/>
              </w:rPr>
              <w:t>邱希敏</w:t>
            </w:r>
          </w:p>
        </w:tc>
        <w:tc>
          <w:tcPr>
            <w:tcW w:w="2528" w:type="dxa"/>
            <w:vAlign w:val="center"/>
          </w:tcPr>
          <w:p w14:paraId="3339F7AD" w14:textId="42E8EBF7" w:rsidR="002B3AC6" w:rsidRPr="00140C63" w:rsidRDefault="006046D3">
            <w:pPr>
              <w:jc w:val="center"/>
              <w:rPr>
                <w:rFonts w:ascii="宋体" w:eastAsia="宋体" w:hAnsi="宋体" w:hint="eastAsia"/>
                <w:color w:val="000000"/>
                <w:sz w:val="24"/>
                <w:szCs w:val="24"/>
              </w:rPr>
            </w:pPr>
            <w:r w:rsidRPr="006046D3">
              <w:rPr>
                <w:rFonts w:ascii="宋体" w:eastAsia="宋体" w:hAnsi="宋体" w:hint="eastAsia"/>
                <w:color w:val="000000"/>
                <w:sz w:val="24"/>
                <w:szCs w:val="24"/>
              </w:rPr>
              <w:t>鲁北技师学院</w:t>
            </w:r>
          </w:p>
        </w:tc>
      </w:tr>
      <w:tr w:rsidR="002B3AC6" w14:paraId="5F36E527" w14:textId="77777777">
        <w:trPr>
          <w:trHeight w:val="510"/>
          <w:jc w:val="center"/>
        </w:trPr>
        <w:tc>
          <w:tcPr>
            <w:tcW w:w="729" w:type="dxa"/>
            <w:vAlign w:val="center"/>
          </w:tcPr>
          <w:p w14:paraId="0C6A4C35"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12</w:t>
            </w:r>
          </w:p>
        </w:tc>
        <w:tc>
          <w:tcPr>
            <w:tcW w:w="1974" w:type="dxa"/>
            <w:vAlign w:val="center"/>
          </w:tcPr>
          <w:p w14:paraId="2D6BDAE5" w14:textId="08D51F24" w:rsidR="002B3AC6" w:rsidRPr="00140C63" w:rsidRDefault="00770302">
            <w:pPr>
              <w:jc w:val="center"/>
              <w:rPr>
                <w:rFonts w:ascii="宋体" w:eastAsia="宋体" w:hAnsi="宋体" w:hint="eastAsia"/>
                <w:color w:val="000000"/>
                <w:sz w:val="24"/>
                <w:szCs w:val="24"/>
              </w:rPr>
            </w:pPr>
            <w:r w:rsidRPr="006046D3">
              <w:rPr>
                <w:rFonts w:ascii="宋体" w:eastAsia="宋体" w:hAnsi="宋体" w:hint="eastAsia"/>
                <w:color w:val="000000"/>
                <w:sz w:val="24"/>
                <w:szCs w:val="24"/>
              </w:rPr>
              <w:t>2025-FYZD-012S</w:t>
            </w:r>
          </w:p>
        </w:tc>
        <w:tc>
          <w:tcPr>
            <w:tcW w:w="3808" w:type="dxa"/>
            <w:vAlign w:val="center"/>
          </w:tcPr>
          <w:p w14:paraId="126CD522" w14:textId="6CF98750" w:rsidR="002B3AC6" w:rsidRPr="00811502" w:rsidRDefault="006046D3" w:rsidP="00811502">
            <w:pPr>
              <w:ind w:rightChars="15" w:right="31"/>
              <w:rPr>
                <w:rFonts w:ascii="宋体" w:eastAsia="宋体" w:hAnsi="宋体" w:hint="eastAsia"/>
                <w:sz w:val="24"/>
                <w:szCs w:val="24"/>
              </w:rPr>
            </w:pPr>
            <w:r w:rsidRPr="00811502">
              <w:rPr>
                <w:rFonts w:ascii="宋体" w:eastAsia="宋体" w:hAnsi="宋体" w:hint="eastAsia"/>
                <w:sz w:val="24"/>
                <w:szCs w:val="24"/>
              </w:rPr>
              <w:t>成人高等教育助力民族体育非遗文化基因谱系建设及传承驱动机制研究</w:t>
            </w:r>
          </w:p>
        </w:tc>
        <w:tc>
          <w:tcPr>
            <w:tcW w:w="1060" w:type="dxa"/>
            <w:vAlign w:val="center"/>
          </w:tcPr>
          <w:p w14:paraId="0D0B5F3D" w14:textId="6A4785BC" w:rsidR="002B3AC6" w:rsidRPr="00140C63" w:rsidRDefault="006046D3">
            <w:pPr>
              <w:jc w:val="center"/>
              <w:rPr>
                <w:rFonts w:ascii="宋体" w:eastAsia="宋体" w:hAnsi="宋体" w:hint="eastAsia"/>
                <w:color w:val="000000"/>
                <w:sz w:val="24"/>
                <w:szCs w:val="24"/>
              </w:rPr>
            </w:pPr>
            <w:proofErr w:type="gramStart"/>
            <w:r w:rsidRPr="006046D3">
              <w:rPr>
                <w:rFonts w:ascii="宋体" w:eastAsia="宋体" w:hAnsi="宋体" w:hint="eastAsia"/>
                <w:color w:val="000000"/>
                <w:sz w:val="24"/>
                <w:szCs w:val="24"/>
              </w:rPr>
              <w:t>宋文利</w:t>
            </w:r>
            <w:proofErr w:type="gramEnd"/>
          </w:p>
        </w:tc>
        <w:tc>
          <w:tcPr>
            <w:tcW w:w="2528" w:type="dxa"/>
            <w:vAlign w:val="center"/>
          </w:tcPr>
          <w:p w14:paraId="16E974F8" w14:textId="6554F602" w:rsidR="002B3AC6" w:rsidRPr="00140C63" w:rsidRDefault="006046D3">
            <w:pPr>
              <w:jc w:val="center"/>
              <w:rPr>
                <w:rFonts w:ascii="宋体" w:eastAsia="宋体" w:hAnsi="宋体" w:hint="eastAsia"/>
                <w:color w:val="000000"/>
                <w:sz w:val="24"/>
                <w:szCs w:val="24"/>
              </w:rPr>
            </w:pPr>
            <w:r w:rsidRPr="006046D3">
              <w:rPr>
                <w:rFonts w:ascii="宋体" w:eastAsia="宋体" w:hAnsi="宋体" w:hint="eastAsia"/>
                <w:color w:val="000000"/>
                <w:sz w:val="24"/>
                <w:szCs w:val="24"/>
              </w:rPr>
              <w:t>哈尔滨体育学院</w:t>
            </w:r>
          </w:p>
        </w:tc>
      </w:tr>
      <w:tr w:rsidR="002B3AC6" w14:paraId="0A9A6A16" w14:textId="77777777">
        <w:trPr>
          <w:trHeight w:val="510"/>
          <w:jc w:val="center"/>
        </w:trPr>
        <w:tc>
          <w:tcPr>
            <w:tcW w:w="729" w:type="dxa"/>
            <w:vAlign w:val="center"/>
          </w:tcPr>
          <w:p w14:paraId="3B0400BB"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13</w:t>
            </w:r>
          </w:p>
        </w:tc>
        <w:tc>
          <w:tcPr>
            <w:tcW w:w="1974" w:type="dxa"/>
            <w:vAlign w:val="center"/>
          </w:tcPr>
          <w:p w14:paraId="1733A071" w14:textId="62B887C4" w:rsidR="002B3AC6" w:rsidRPr="00140C63" w:rsidRDefault="00770302">
            <w:pPr>
              <w:jc w:val="center"/>
              <w:rPr>
                <w:rFonts w:ascii="宋体" w:eastAsia="宋体" w:hAnsi="宋体" w:hint="eastAsia"/>
                <w:color w:val="000000"/>
                <w:sz w:val="24"/>
                <w:szCs w:val="24"/>
              </w:rPr>
            </w:pPr>
            <w:r w:rsidRPr="006046D3">
              <w:rPr>
                <w:rFonts w:ascii="宋体" w:eastAsia="宋体" w:hAnsi="宋体" w:hint="eastAsia"/>
                <w:color w:val="000000"/>
                <w:sz w:val="24"/>
                <w:szCs w:val="24"/>
              </w:rPr>
              <w:t>2025-FYZD-013S</w:t>
            </w:r>
          </w:p>
        </w:tc>
        <w:tc>
          <w:tcPr>
            <w:tcW w:w="3808" w:type="dxa"/>
            <w:vAlign w:val="center"/>
          </w:tcPr>
          <w:p w14:paraId="3E24A161" w14:textId="7016204D" w:rsidR="002B3AC6" w:rsidRPr="00811502" w:rsidRDefault="006046D3" w:rsidP="00811502">
            <w:pPr>
              <w:ind w:rightChars="15" w:right="31"/>
              <w:rPr>
                <w:rFonts w:ascii="宋体" w:eastAsia="宋体" w:hAnsi="宋体" w:hint="eastAsia"/>
                <w:sz w:val="24"/>
                <w:szCs w:val="24"/>
              </w:rPr>
            </w:pPr>
            <w:r w:rsidRPr="00811502">
              <w:rPr>
                <w:rFonts w:ascii="宋体" w:eastAsia="宋体" w:hAnsi="宋体" w:hint="eastAsia"/>
                <w:sz w:val="24"/>
                <w:szCs w:val="24"/>
              </w:rPr>
              <w:t>非遗文化集聚</w:t>
            </w:r>
            <w:proofErr w:type="gramStart"/>
            <w:r w:rsidRPr="00811502">
              <w:rPr>
                <w:rFonts w:ascii="宋体" w:eastAsia="宋体" w:hAnsi="宋体" w:hint="eastAsia"/>
                <w:sz w:val="24"/>
                <w:szCs w:val="24"/>
              </w:rPr>
              <w:t>区文旅融合</w:t>
            </w:r>
            <w:proofErr w:type="gramEnd"/>
            <w:r w:rsidRPr="00811502">
              <w:rPr>
                <w:rFonts w:ascii="宋体" w:eastAsia="宋体" w:hAnsi="宋体" w:hint="eastAsia"/>
                <w:sz w:val="24"/>
                <w:szCs w:val="24"/>
              </w:rPr>
              <w:t>特色化研究--以青海黄南州</w:t>
            </w:r>
            <w:proofErr w:type="gramStart"/>
            <w:r w:rsidRPr="00811502">
              <w:rPr>
                <w:rFonts w:ascii="宋体" w:eastAsia="宋体" w:hAnsi="宋体" w:hint="eastAsia"/>
                <w:sz w:val="24"/>
                <w:szCs w:val="24"/>
              </w:rPr>
              <w:t>同仁市</w:t>
            </w:r>
            <w:proofErr w:type="gramEnd"/>
            <w:r w:rsidRPr="00811502">
              <w:rPr>
                <w:rFonts w:ascii="宋体" w:eastAsia="宋体" w:hAnsi="宋体" w:hint="eastAsia"/>
                <w:sz w:val="24"/>
                <w:szCs w:val="24"/>
              </w:rPr>
              <w:t>为例</w:t>
            </w:r>
          </w:p>
        </w:tc>
        <w:tc>
          <w:tcPr>
            <w:tcW w:w="1060" w:type="dxa"/>
            <w:vAlign w:val="center"/>
          </w:tcPr>
          <w:p w14:paraId="6FBDBDCA" w14:textId="3F15E8E1" w:rsidR="002B3AC6" w:rsidRPr="00140C63" w:rsidRDefault="006046D3">
            <w:pPr>
              <w:jc w:val="center"/>
              <w:rPr>
                <w:rFonts w:ascii="宋体" w:eastAsia="宋体" w:hAnsi="宋体" w:hint="eastAsia"/>
                <w:color w:val="000000"/>
                <w:sz w:val="24"/>
                <w:szCs w:val="24"/>
              </w:rPr>
            </w:pPr>
            <w:r w:rsidRPr="006046D3">
              <w:rPr>
                <w:rFonts w:ascii="宋体" w:eastAsia="宋体" w:hAnsi="宋体" w:hint="eastAsia"/>
                <w:color w:val="000000"/>
                <w:sz w:val="24"/>
                <w:szCs w:val="24"/>
              </w:rPr>
              <w:t>王海龙</w:t>
            </w:r>
          </w:p>
        </w:tc>
        <w:tc>
          <w:tcPr>
            <w:tcW w:w="2528" w:type="dxa"/>
            <w:vAlign w:val="center"/>
          </w:tcPr>
          <w:p w14:paraId="56D2D25A" w14:textId="23CE8083" w:rsidR="002B3AC6" w:rsidRPr="00140C63" w:rsidRDefault="006046D3">
            <w:pPr>
              <w:jc w:val="center"/>
              <w:rPr>
                <w:rFonts w:ascii="宋体" w:eastAsia="宋体" w:hAnsi="宋体" w:hint="eastAsia"/>
                <w:color w:val="000000"/>
                <w:sz w:val="24"/>
                <w:szCs w:val="24"/>
              </w:rPr>
            </w:pPr>
            <w:r w:rsidRPr="006046D3">
              <w:rPr>
                <w:rFonts w:ascii="宋体" w:eastAsia="宋体" w:hAnsi="宋体" w:hint="eastAsia"/>
                <w:color w:val="000000"/>
                <w:sz w:val="24"/>
                <w:szCs w:val="24"/>
              </w:rPr>
              <w:t>青海师范大学</w:t>
            </w:r>
          </w:p>
        </w:tc>
      </w:tr>
      <w:bookmarkEnd w:id="3"/>
      <w:tr w:rsidR="002B3AC6" w14:paraId="627BD019" w14:textId="77777777">
        <w:trPr>
          <w:trHeight w:val="851"/>
          <w:jc w:val="center"/>
        </w:trPr>
        <w:tc>
          <w:tcPr>
            <w:tcW w:w="729" w:type="dxa"/>
            <w:vAlign w:val="center"/>
          </w:tcPr>
          <w:p w14:paraId="57F60C14"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t>14</w:t>
            </w:r>
          </w:p>
        </w:tc>
        <w:tc>
          <w:tcPr>
            <w:tcW w:w="1974" w:type="dxa"/>
            <w:shd w:val="clear" w:color="auto" w:fill="auto"/>
            <w:vAlign w:val="center"/>
          </w:tcPr>
          <w:p w14:paraId="4CD3694A" w14:textId="435B7425" w:rsidR="002B3AC6" w:rsidRPr="00140C63" w:rsidRDefault="00770302">
            <w:pPr>
              <w:widowControl/>
              <w:jc w:val="center"/>
              <w:rPr>
                <w:rFonts w:ascii="宋体" w:eastAsia="宋体" w:hAnsi="宋体" w:cs="宋体" w:hint="eastAsia"/>
                <w:color w:val="000000"/>
                <w:kern w:val="0"/>
                <w:sz w:val="24"/>
                <w:szCs w:val="24"/>
              </w:rPr>
            </w:pPr>
            <w:r w:rsidRPr="006046D3">
              <w:rPr>
                <w:rFonts w:ascii="宋体" w:eastAsia="宋体" w:hAnsi="宋体" w:hint="eastAsia"/>
                <w:color w:val="000000"/>
                <w:sz w:val="24"/>
                <w:szCs w:val="24"/>
              </w:rPr>
              <w:t>2025-FYZD-014S</w:t>
            </w:r>
          </w:p>
        </w:tc>
        <w:tc>
          <w:tcPr>
            <w:tcW w:w="3808" w:type="dxa"/>
            <w:shd w:val="clear" w:color="auto" w:fill="auto"/>
            <w:vAlign w:val="center"/>
          </w:tcPr>
          <w:p w14:paraId="37A2F50A" w14:textId="10BEAF05" w:rsidR="002B3AC6" w:rsidRPr="00811502" w:rsidRDefault="006046D3" w:rsidP="00811502">
            <w:pPr>
              <w:ind w:rightChars="15" w:right="31"/>
              <w:rPr>
                <w:rFonts w:ascii="宋体" w:eastAsia="宋体" w:hAnsi="宋体" w:hint="eastAsia"/>
                <w:sz w:val="24"/>
                <w:szCs w:val="24"/>
              </w:rPr>
            </w:pPr>
            <w:r w:rsidRPr="00811502">
              <w:rPr>
                <w:rFonts w:ascii="宋体" w:eastAsia="宋体" w:hAnsi="宋体" w:hint="eastAsia"/>
                <w:sz w:val="24"/>
                <w:szCs w:val="24"/>
              </w:rPr>
              <w:t>捞刀河刀剪制作技艺非遗传承与职业院校创新教育协同机制研究</w:t>
            </w:r>
          </w:p>
        </w:tc>
        <w:tc>
          <w:tcPr>
            <w:tcW w:w="1060" w:type="dxa"/>
            <w:shd w:val="clear" w:color="auto" w:fill="auto"/>
            <w:vAlign w:val="center"/>
          </w:tcPr>
          <w:p w14:paraId="4ED4ACCB" w14:textId="64E08256" w:rsidR="002B3AC6" w:rsidRPr="00140C63" w:rsidRDefault="006046D3">
            <w:pPr>
              <w:widowControl/>
              <w:jc w:val="center"/>
              <w:rPr>
                <w:rFonts w:ascii="宋体" w:eastAsia="宋体" w:hAnsi="宋体" w:cs="宋体" w:hint="eastAsia"/>
                <w:color w:val="000000"/>
                <w:kern w:val="0"/>
                <w:sz w:val="24"/>
                <w:szCs w:val="24"/>
              </w:rPr>
            </w:pPr>
            <w:proofErr w:type="gramStart"/>
            <w:r w:rsidRPr="006046D3">
              <w:rPr>
                <w:rFonts w:ascii="宋体" w:eastAsia="宋体" w:hAnsi="宋体" w:cs="宋体" w:hint="eastAsia"/>
                <w:color w:val="000000"/>
                <w:kern w:val="0"/>
                <w:sz w:val="24"/>
                <w:szCs w:val="24"/>
              </w:rPr>
              <w:t>燕峰</w:t>
            </w:r>
            <w:proofErr w:type="gramEnd"/>
          </w:p>
        </w:tc>
        <w:tc>
          <w:tcPr>
            <w:tcW w:w="2528" w:type="dxa"/>
            <w:shd w:val="clear" w:color="auto" w:fill="auto"/>
            <w:vAlign w:val="center"/>
          </w:tcPr>
          <w:p w14:paraId="6DFE8E00" w14:textId="0C912126" w:rsidR="002B3AC6" w:rsidRPr="00140C63" w:rsidRDefault="006046D3">
            <w:pPr>
              <w:widowControl/>
              <w:jc w:val="center"/>
              <w:rPr>
                <w:rFonts w:ascii="宋体" w:eastAsia="宋体" w:hAnsi="宋体" w:cs="宋体" w:hint="eastAsia"/>
                <w:color w:val="000000"/>
                <w:kern w:val="0"/>
                <w:sz w:val="24"/>
                <w:szCs w:val="24"/>
              </w:rPr>
            </w:pPr>
            <w:r w:rsidRPr="006046D3">
              <w:rPr>
                <w:rFonts w:ascii="宋体" w:eastAsia="宋体" w:hAnsi="宋体" w:cs="宋体" w:hint="eastAsia"/>
                <w:color w:val="000000"/>
                <w:kern w:val="0"/>
                <w:sz w:val="24"/>
                <w:szCs w:val="24"/>
              </w:rPr>
              <w:t>湖南机电职业技术学院</w:t>
            </w:r>
          </w:p>
        </w:tc>
      </w:tr>
      <w:tr w:rsidR="002B3AC6" w14:paraId="5CE034F1" w14:textId="77777777">
        <w:trPr>
          <w:trHeight w:val="737"/>
          <w:jc w:val="center"/>
        </w:trPr>
        <w:tc>
          <w:tcPr>
            <w:tcW w:w="729" w:type="dxa"/>
            <w:vAlign w:val="center"/>
          </w:tcPr>
          <w:p w14:paraId="5CD2F460" w14:textId="77777777" w:rsidR="002B3AC6" w:rsidRDefault="00FE188D">
            <w:pPr>
              <w:jc w:val="center"/>
              <w:rPr>
                <w:rFonts w:ascii="宋体" w:eastAsia="宋体" w:hAnsi="宋体" w:hint="eastAsia"/>
                <w:color w:val="000000"/>
                <w:sz w:val="24"/>
                <w:szCs w:val="24"/>
              </w:rPr>
            </w:pPr>
            <w:r>
              <w:rPr>
                <w:rFonts w:ascii="宋体" w:eastAsia="宋体" w:hAnsi="宋体" w:hint="eastAsia"/>
                <w:color w:val="000000"/>
                <w:sz w:val="24"/>
                <w:szCs w:val="24"/>
              </w:rPr>
              <w:lastRenderedPageBreak/>
              <w:t>15</w:t>
            </w:r>
          </w:p>
        </w:tc>
        <w:tc>
          <w:tcPr>
            <w:tcW w:w="1974" w:type="dxa"/>
            <w:shd w:val="clear" w:color="auto" w:fill="auto"/>
            <w:vAlign w:val="center"/>
          </w:tcPr>
          <w:p w14:paraId="5B4C1B2F" w14:textId="3E4920FE" w:rsidR="002B3AC6" w:rsidRPr="00140C63" w:rsidRDefault="00770302">
            <w:pPr>
              <w:widowControl/>
              <w:jc w:val="center"/>
              <w:rPr>
                <w:rFonts w:ascii="宋体" w:eastAsia="宋体" w:hAnsi="宋体" w:cs="宋体" w:hint="eastAsia"/>
                <w:color w:val="000000"/>
                <w:kern w:val="0"/>
                <w:sz w:val="24"/>
                <w:szCs w:val="24"/>
              </w:rPr>
            </w:pPr>
            <w:r w:rsidRPr="006046D3">
              <w:rPr>
                <w:rFonts w:ascii="宋体" w:eastAsia="宋体" w:hAnsi="宋体" w:cs="宋体" w:hint="eastAsia"/>
                <w:color w:val="000000"/>
                <w:kern w:val="0"/>
                <w:sz w:val="24"/>
                <w:szCs w:val="24"/>
              </w:rPr>
              <w:t>2025-FYZD-015S</w:t>
            </w:r>
          </w:p>
        </w:tc>
        <w:tc>
          <w:tcPr>
            <w:tcW w:w="3808" w:type="dxa"/>
            <w:shd w:val="clear" w:color="auto" w:fill="auto"/>
            <w:vAlign w:val="center"/>
          </w:tcPr>
          <w:p w14:paraId="42EEBA3A" w14:textId="78D492C7" w:rsidR="002B3AC6" w:rsidRPr="00811502" w:rsidRDefault="00CA4A4B" w:rsidP="00811502">
            <w:pPr>
              <w:ind w:rightChars="15" w:right="31"/>
              <w:rPr>
                <w:rFonts w:ascii="宋体" w:eastAsia="宋体" w:hAnsi="宋体" w:hint="eastAsia"/>
                <w:sz w:val="24"/>
                <w:szCs w:val="24"/>
              </w:rPr>
            </w:pPr>
            <w:r w:rsidRPr="00811502">
              <w:rPr>
                <w:rFonts w:ascii="宋体" w:eastAsia="宋体" w:hAnsi="宋体" w:hint="eastAsia"/>
                <w:sz w:val="24"/>
                <w:szCs w:val="24"/>
              </w:rPr>
              <w:t>基于增强现实技术的南通非</w:t>
            </w:r>
            <w:proofErr w:type="gramStart"/>
            <w:r w:rsidRPr="00811502">
              <w:rPr>
                <w:rFonts w:ascii="宋体" w:eastAsia="宋体" w:hAnsi="宋体" w:hint="eastAsia"/>
                <w:sz w:val="24"/>
                <w:szCs w:val="24"/>
              </w:rPr>
              <w:t>遗数字</w:t>
            </w:r>
            <w:proofErr w:type="gramEnd"/>
            <w:r w:rsidRPr="00811502">
              <w:rPr>
                <w:rFonts w:ascii="宋体" w:eastAsia="宋体" w:hAnsi="宋体" w:hint="eastAsia"/>
                <w:sz w:val="24"/>
                <w:szCs w:val="24"/>
              </w:rPr>
              <w:t>影像交互系统的多模态交互设计研究</w:t>
            </w:r>
          </w:p>
        </w:tc>
        <w:tc>
          <w:tcPr>
            <w:tcW w:w="1060" w:type="dxa"/>
            <w:shd w:val="clear" w:color="auto" w:fill="auto"/>
            <w:vAlign w:val="center"/>
          </w:tcPr>
          <w:p w14:paraId="41F8336A" w14:textId="35530689" w:rsidR="002B3AC6" w:rsidRPr="00140C63" w:rsidRDefault="00CA4A4B">
            <w:pPr>
              <w:widowControl/>
              <w:jc w:val="center"/>
              <w:rPr>
                <w:rFonts w:ascii="宋体" w:eastAsia="宋体" w:hAnsi="宋体" w:cs="宋体" w:hint="eastAsia"/>
                <w:color w:val="000000"/>
                <w:kern w:val="0"/>
                <w:sz w:val="24"/>
                <w:szCs w:val="24"/>
              </w:rPr>
            </w:pPr>
            <w:r w:rsidRPr="00CA4A4B">
              <w:rPr>
                <w:rFonts w:ascii="宋体" w:eastAsia="宋体" w:hAnsi="宋体" w:cs="宋体" w:hint="eastAsia"/>
                <w:color w:val="000000"/>
                <w:kern w:val="0"/>
                <w:sz w:val="24"/>
                <w:szCs w:val="24"/>
              </w:rPr>
              <w:t>杨爱民</w:t>
            </w:r>
          </w:p>
        </w:tc>
        <w:tc>
          <w:tcPr>
            <w:tcW w:w="2528" w:type="dxa"/>
            <w:shd w:val="clear" w:color="auto" w:fill="auto"/>
            <w:vAlign w:val="center"/>
          </w:tcPr>
          <w:p w14:paraId="2F56E05D" w14:textId="043EA34B" w:rsidR="002B3AC6" w:rsidRPr="00140C63" w:rsidRDefault="00CA4A4B">
            <w:pPr>
              <w:widowControl/>
              <w:jc w:val="center"/>
              <w:rPr>
                <w:rFonts w:ascii="宋体" w:eastAsia="宋体" w:hAnsi="宋体" w:cs="宋体" w:hint="eastAsia"/>
                <w:color w:val="000000"/>
                <w:kern w:val="0"/>
                <w:sz w:val="24"/>
                <w:szCs w:val="24"/>
              </w:rPr>
            </w:pPr>
            <w:r w:rsidRPr="00CA4A4B">
              <w:rPr>
                <w:rFonts w:ascii="宋体" w:eastAsia="宋体" w:hAnsi="宋体" w:cs="宋体" w:hint="eastAsia"/>
                <w:color w:val="000000"/>
                <w:kern w:val="0"/>
                <w:sz w:val="24"/>
                <w:szCs w:val="24"/>
              </w:rPr>
              <w:t>江苏商贸职业学院</w:t>
            </w:r>
          </w:p>
        </w:tc>
      </w:tr>
      <w:tr w:rsidR="00CA4A4B" w14:paraId="36051349" w14:textId="77777777">
        <w:trPr>
          <w:trHeight w:val="737"/>
          <w:jc w:val="center"/>
        </w:trPr>
        <w:tc>
          <w:tcPr>
            <w:tcW w:w="729" w:type="dxa"/>
            <w:vAlign w:val="center"/>
          </w:tcPr>
          <w:p w14:paraId="1CAB05AE" w14:textId="3C493947" w:rsidR="00CA4A4B" w:rsidRDefault="00C2046D">
            <w:pPr>
              <w:jc w:val="center"/>
              <w:rPr>
                <w:rFonts w:ascii="宋体" w:eastAsia="宋体" w:hAnsi="宋体" w:hint="eastAsia"/>
                <w:color w:val="000000"/>
                <w:sz w:val="24"/>
                <w:szCs w:val="24"/>
              </w:rPr>
            </w:pPr>
            <w:r>
              <w:rPr>
                <w:rFonts w:ascii="宋体" w:eastAsia="宋体" w:hAnsi="宋体" w:hint="eastAsia"/>
                <w:color w:val="000000"/>
                <w:sz w:val="24"/>
                <w:szCs w:val="24"/>
              </w:rPr>
              <w:t>16</w:t>
            </w:r>
          </w:p>
        </w:tc>
        <w:tc>
          <w:tcPr>
            <w:tcW w:w="1974" w:type="dxa"/>
            <w:shd w:val="clear" w:color="auto" w:fill="auto"/>
            <w:vAlign w:val="center"/>
          </w:tcPr>
          <w:p w14:paraId="6805B37C" w14:textId="5FC5CE0E" w:rsidR="00CA4A4B" w:rsidRPr="00CA4A4B" w:rsidRDefault="00770302">
            <w:pPr>
              <w:widowControl/>
              <w:jc w:val="center"/>
              <w:rPr>
                <w:rFonts w:ascii="宋体" w:eastAsia="宋体" w:hAnsi="宋体" w:cs="宋体" w:hint="eastAsia"/>
                <w:color w:val="000000"/>
                <w:kern w:val="0"/>
                <w:sz w:val="24"/>
                <w:szCs w:val="24"/>
              </w:rPr>
            </w:pPr>
            <w:r w:rsidRPr="00CA4A4B">
              <w:rPr>
                <w:rFonts w:ascii="宋体" w:eastAsia="宋体" w:hAnsi="宋体" w:cs="宋体" w:hint="eastAsia"/>
                <w:color w:val="000000"/>
                <w:kern w:val="0"/>
                <w:sz w:val="24"/>
                <w:szCs w:val="24"/>
              </w:rPr>
              <w:t>2025-FYZD-016S</w:t>
            </w:r>
          </w:p>
        </w:tc>
        <w:tc>
          <w:tcPr>
            <w:tcW w:w="3808" w:type="dxa"/>
            <w:shd w:val="clear" w:color="auto" w:fill="auto"/>
            <w:vAlign w:val="center"/>
          </w:tcPr>
          <w:p w14:paraId="3DC37CA1" w14:textId="6DEF7E95" w:rsidR="00CA4A4B" w:rsidRPr="00811502" w:rsidRDefault="00C2046D" w:rsidP="00811502">
            <w:pPr>
              <w:ind w:rightChars="15" w:right="31"/>
              <w:rPr>
                <w:rFonts w:ascii="宋体" w:eastAsia="宋体" w:hAnsi="宋体" w:hint="eastAsia"/>
                <w:sz w:val="24"/>
                <w:szCs w:val="24"/>
              </w:rPr>
            </w:pPr>
            <w:proofErr w:type="gramStart"/>
            <w:r w:rsidRPr="00811502">
              <w:rPr>
                <w:rFonts w:ascii="宋体" w:eastAsia="宋体" w:hAnsi="宋体" w:hint="eastAsia"/>
                <w:sz w:val="24"/>
                <w:szCs w:val="24"/>
              </w:rPr>
              <w:t>数智赋能</w:t>
            </w:r>
            <w:proofErr w:type="gramEnd"/>
            <w:r w:rsidRPr="00811502">
              <w:rPr>
                <w:rFonts w:ascii="宋体" w:eastAsia="宋体" w:hAnsi="宋体" w:hint="eastAsia"/>
                <w:sz w:val="24"/>
                <w:szCs w:val="24"/>
              </w:rPr>
              <w:t>陕北地区体育非物质文化遗产传播的研究</w:t>
            </w:r>
          </w:p>
        </w:tc>
        <w:tc>
          <w:tcPr>
            <w:tcW w:w="1060" w:type="dxa"/>
            <w:shd w:val="clear" w:color="auto" w:fill="auto"/>
            <w:vAlign w:val="center"/>
          </w:tcPr>
          <w:p w14:paraId="0F910B80" w14:textId="568E853F" w:rsidR="00CA4A4B" w:rsidRPr="00CA4A4B" w:rsidRDefault="00C2046D">
            <w:pPr>
              <w:widowControl/>
              <w:jc w:val="center"/>
              <w:rPr>
                <w:rFonts w:ascii="宋体" w:eastAsia="宋体" w:hAnsi="宋体" w:cs="宋体" w:hint="eastAsia"/>
                <w:color w:val="000000"/>
                <w:kern w:val="0"/>
                <w:sz w:val="24"/>
                <w:szCs w:val="24"/>
              </w:rPr>
            </w:pPr>
            <w:proofErr w:type="gramStart"/>
            <w:r w:rsidRPr="00C2046D">
              <w:rPr>
                <w:rFonts w:ascii="宋体" w:eastAsia="宋体" w:hAnsi="宋体" w:cs="宋体" w:hint="eastAsia"/>
                <w:color w:val="000000"/>
                <w:kern w:val="0"/>
                <w:sz w:val="24"/>
                <w:szCs w:val="24"/>
              </w:rPr>
              <w:t>杨学达</w:t>
            </w:r>
            <w:proofErr w:type="gramEnd"/>
          </w:p>
        </w:tc>
        <w:tc>
          <w:tcPr>
            <w:tcW w:w="2528" w:type="dxa"/>
            <w:shd w:val="clear" w:color="auto" w:fill="auto"/>
            <w:vAlign w:val="center"/>
          </w:tcPr>
          <w:p w14:paraId="4A72ED43" w14:textId="6F581FD1" w:rsidR="00CA4A4B" w:rsidRPr="00CA4A4B" w:rsidRDefault="00C2046D">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延安大学</w:t>
            </w:r>
          </w:p>
        </w:tc>
      </w:tr>
      <w:tr w:rsidR="00CA4A4B" w14:paraId="7D092CCE" w14:textId="77777777">
        <w:trPr>
          <w:trHeight w:val="737"/>
          <w:jc w:val="center"/>
        </w:trPr>
        <w:tc>
          <w:tcPr>
            <w:tcW w:w="729" w:type="dxa"/>
            <w:vAlign w:val="center"/>
          </w:tcPr>
          <w:p w14:paraId="05DA4F1F" w14:textId="5A9A84DA" w:rsidR="00CA4A4B" w:rsidRDefault="00C2046D">
            <w:pPr>
              <w:jc w:val="center"/>
              <w:rPr>
                <w:rFonts w:ascii="宋体" w:eastAsia="宋体" w:hAnsi="宋体" w:hint="eastAsia"/>
                <w:color w:val="000000"/>
                <w:sz w:val="24"/>
                <w:szCs w:val="24"/>
              </w:rPr>
            </w:pPr>
            <w:r>
              <w:rPr>
                <w:rFonts w:ascii="宋体" w:eastAsia="宋体" w:hAnsi="宋体" w:hint="eastAsia"/>
                <w:color w:val="000000"/>
                <w:sz w:val="24"/>
                <w:szCs w:val="24"/>
              </w:rPr>
              <w:t>17</w:t>
            </w:r>
          </w:p>
        </w:tc>
        <w:tc>
          <w:tcPr>
            <w:tcW w:w="1974" w:type="dxa"/>
            <w:shd w:val="clear" w:color="auto" w:fill="auto"/>
            <w:vAlign w:val="center"/>
          </w:tcPr>
          <w:p w14:paraId="231A1C26" w14:textId="68ABBB10" w:rsidR="00CA4A4B" w:rsidRPr="00CA4A4B" w:rsidRDefault="00770302">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2025-FYZD-017S</w:t>
            </w:r>
          </w:p>
        </w:tc>
        <w:tc>
          <w:tcPr>
            <w:tcW w:w="3808" w:type="dxa"/>
            <w:shd w:val="clear" w:color="auto" w:fill="auto"/>
            <w:vAlign w:val="center"/>
          </w:tcPr>
          <w:p w14:paraId="3BB6A703" w14:textId="6A9FBD58" w:rsidR="00CA4A4B" w:rsidRPr="00811502" w:rsidRDefault="00C2046D" w:rsidP="00811502">
            <w:pPr>
              <w:ind w:rightChars="15" w:right="31"/>
              <w:rPr>
                <w:rFonts w:ascii="宋体" w:eastAsia="宋体" w:hAnsi="宋体" w:hint="eastAsia"/>
                <w:sz w:val="24"/>
                <w:szCs w:val="24"/>
              </w:rPr>
            </w:pPr>
            <w:r w:rsidRPr="00811502">
              <w:rPr>
                <w:rFonts w:ascii="宋体" w:eastAsia="宋体" w:hAnsi="宋体" w:hint="eastAsia"/>
                <w:sz w:val="24"/>
                <w:szCs w:val="24"/>
              </w:rPr>
              <w:t>非遗传</w:t>
            </w:r>
            <w:proofErr w:type="gramStart"/>
            <w:r w:rsidRPr="00811502">
              <w:rPr>
                <w:rFonts w:ascii="宋体" w:eastAsia="宋体" w:hAnsi="宋体" w:hint="eastAsia"/>
                <w:sz w:val="24"/>
                <w:szCs w:val="24"/>
              </w:rPr>
              <w:t>承教育</w:t>
            </w:r>
            <w:proofErr w:type="gramEnd"/>
            <w:r w:rsidRPr="00811502">
              <w:rPr>
                <w:rFonts w:ascii="宋体" w:eastAsia="宋体" w:hAnsi="宋体" w:hint="eastAsia"/>
                <w:sz w:val="24"/>
                <w:szCs w:val="24"/>
              </w:rPr>
              <w:t>培训的多元协同机制构建研究——基于政府-学校-行业-社区的生态系统视角</w:t>
            </w:r>
          </w:p>
        </w:tc>
        <w:tc>
          <w:tcPr>
            <w:tcW w:w="1060" w:type="dxa"/>
            <w:shd w:val="clear" w:color="auto" w:fill="auto"/>
            <w:vAlign w:val="center"/>
          </w:tcPr>
          <w:p w14:paraId="6931E352" w14:textId="02426F03" w:rsidR="00CA4A4B" w:rsidRPr="00CA4A4B" w:rsidRDefault="00C2046D">
            <w:pPr>
              <w:widowControl/>
              <w:jc w:val="center"/>
              <w:rPr>
                <w:rFonts w:ascii="宋体" w:eastAsia="宋体" w:hAnsi="宋体" w:cs="宋体" w:hint="eastAsia"/>
                <w:color w:val="000000"/>
                <w:kern w:val="0"/>
                <w:sz w:val="24"/>
                <w:szCs w:val="24"/>
              </w:rPr>
            </w:pPr>
            <w:proofErr w:type="gramStart"/>
            <w:r w:rsidRPr="00C2046D">
              <w:rPr>
                <w:rFonts w:ascii="宋体" w:eastAsia="宋体" w:hAnsi="宋体" w:cs="宋体" w:hint="eastAsia"/>
                <w:color w:val="000000"/>
                <w:kern w:val="0"/>
                <w:sz w:val="24"/>
                <w:szCs w:val="24"/>
              </w:rPr>
              <w:t>殷锐</w:t>
            </w:r>
            <w:proofErr w:type="gramEnd"/>
          </w:p>
        </w:tc>
        <w:tc>
          <w:tcPr>
            <w:tcW w:w="2528" w:type="dxa"/>
            <w:shd w:val="clear" w:color="auto" w:fill="auto"/>
            <w:vAlign w:val="center"/>
          </w:tcPr>
          <w:p w14:paraId="39EABAB3" w14:textId="26C2A2B8" w:rsidR="00CA4A4B" w:rsidRPr="00CA4A4B" w:rsidRDefault="00C2046D">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浙江经济职业技术学院</w:t>
            </w:r>
          </w:p>
        </w:tc>
      </w:tr>
      <w:tr w:rsidR="00CA4A4B" w14:paraId="0F2F8274" w14:textId="77777777">
        <w:trPr>
          <w:trHeight w:val="737"/>
          <w:jc w:val="center"/>
        </w:trPr>
        <w:tc>
          <w:tcPr>
            <w:tcW w:w="729" w:type="dxa"/>
            <w:vAlign w:val="center"/>
          </w:tcPr>
          <w:p w14:paraId="1E3C7E13" w14:textId="6EA8251D" w:rsidR="00CA4A4B" w:rsidRDefault="00C2046D">
            <w:pPr>
              <w:jc w:val="center"/>
              <w:rPr>
                <w:rFonts w:ascii="宋体" w:eastAsia="宋体" w:hAnsi="宋体" w:hint="eastAsia"/>
                <w:color w:val="000000"/>
                <w:sz w:val="24"/>
                <w:szCs w:val="24"/>
              </w:rPr>
            </w:pPr>
            <w:r>
              <w:rPr>
                <w:rFonts w:ascii="宋体" w:eastAsia="宋体" w:hAnsi="宋体" w:hint="eastAsia"/>
                <w:color w:val="000000"/>
                <w:sz w:val="24"/>
                <w:szCs w:val="24"/>
              </w:rPr>
              <w:t>18</w:t>
            </w:r>
          </w:p>
        </w:tc>
        <w:tc>
          <w:tcPr>
            <w:tcW w:w="1974" w:type="dxa"/>
            <w:shd w:val="clear" w:color="auto" w:fill="auto"/>
            <w:vAlign w:val="center"/>
          </w:tcPr>
          <w:p w14:paraId="11BD500F" w14:textId="35FD0ED2" w:rsidR="00CA4A4B" w:rsidRPr="00CA4A4B" w:rsidRDefault="00770302">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2025-FYZD-018S</w:t>
            </w:r>
          </w:p>
        </w:tc>
        <w:tc>
          <w:tcPr>
            <w:tcW w:w="3808" w:type="dxa"/>
            <w:shd w:val="clear" w:color="auto" w:fill="auto"/>
            <w:vAlign w:val="center"/>
          </w:tcPr>
          <w:p w14:paraId="26B508EC" w14:textId="1755D3F0" w:rsidR="00CA4A4B" w:rsidRPr="00811502" w:rsidRDefault="00C2046D" w:rsidP="00811502">
            <w:pPr>
              <w:ind w:rightChars="15" w:right="31"/>
              <w:rPr>
                <w:rFonts w:ascii="宋体" w:eastAsia="宋体" w:hAnsi="宋体" w:hint="eastAsia"/>
                <w:sz w:val="24"/>
                <w:szCs w:val="24"/>
              </w:rPr>
            </w:pPr>
            <w:r w:rsidRPr="00811502">
              <w:rPr>
                <w:rFonts w:ascii="宋体" w:eastAsia="宋体" w:hAnsi="宋体" w:hint="eastAsia"/>
                <w:sz w:val="24"/>
                <w:szCs w:val="24"/>
              </w:rPr>
              <w:t>聚焦非遗传承的数字媒体专业群学生创新创意教育协同机制研究</w:t>
            </w:r>
          </w:p>
        </w:tc>
        <w:tc>
          <w:tcPr>
            <w:tcW w:w="1060" w:type="dxa"/>
            <w:shd w:val="clear" w:color="auto" w:fill="auto"/>
            <w:vAlign w:val="center"/>
          </w:tcPr>
          <w:p w14:paraId="0A24056D" w14:textId="4B0A9D3F" w:rsidR="00CA4A4B" w:rsidRPr="00CA4A4B" w:rsidRDefault="00C2046D">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余英</w:t>
            </w:r>
          </w:p>
        </w:tc>
        <w:tc>
          <w:tcPr>
            <w:tcW w:w="2528" w:type="dxa"/>
            <w:shd w:val="clear" w:color="auto" w:fill="auto"/>
            <w:vAlign w:val="center"/>
          </w:tcPr>
          <w:p w14:paraId="22F0E936" w14:textId="3AD56BB7" w:rsidR="00CA4A4B" w:rsidRPr="00CA4A4B" w:rsidRDefault="00C2046D">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武汉城市职业学院</w:t>
            </w:r>
          </w:p>
        </w:tc>
      </w:tr>
      <w:tr w:rsidR="00CA4A4B" w14:paraId="59B8785D" w14:textId="77777777">
        <w:trPr>
          <w:trHeight w:val="737"/>
          <w:jc w:val="center"/>
        </w:trPr>
        <w:tc>
          <w:tcPr>
            <w:tcW w:w="729" w:type="dxa"/>
            <w:vAlign w:val="center"/>
          </w:tcPr>
          <w:p w14:paraId="4822CA52" w14:textId="1FC5D87C" w:rsidR="00CA4A4B" w:rsidRDefault="00C2046D">
            <w:pPr>
              <w:jc w:val="center"/>
              <w:rPr>
                <w:rFonts w:ascii="宋体" w:eastAsia="宋体" w:hAnsi="宋体" w:hint="eastAsia"/>
                <w:color w:val="000000"/>
                <w:sz w:val="24"/>
                <w:szCs w:val="24"/>
              </w:rPr>
            </w:pPr>
            <w:r>
              <w:rPr>
                <w:rFonts w:ascii="宋体" w:eastAsia="宋体" w:hAnsi="宋体" w:hint="eastAsia"/>
                <w:color w:val="000000"/>
                <w:sz w:val="24"/>
                <w:szCs w:val="24"/>
              </w:rPr>
              <w:t>19</w:t>
            </w:r>
          </w:p>
        </w:tc>
        <w:tc>
          <w:tcPr>
            <w:tcW w:w="1974" w:type="dxa"/>
            <w:shd w:val="clear" w:color="auto" w:fill="auto"/>
            <w:vAlign w:val="center"/>
          </w:tcPr>
          <w:p w14:paraId="79B895BC" w14:textId="55F1EF78" w:rsidR="00CA4A4B" w:rsidRPr="00CA4A4B" w:rsidRDefault="00770302">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2025-FYZD-019S</w:t>
            </w:r>
          </w:p>
        </w:tc>
        <w:tc>
          <w:tcPr>
            <w:tcW w:w="3808" w:type="dxa"/>
            <w:shd w:val="clear" w:color="auto" w:fill="auto"/>
            <w:vAlign w:val="center"/>
          </w:tcPr>
          <w:p w14:paraId="3955475B" w14:textId="061E2BAA" w:rsidR="00CA4A4B" w:rsidRPr="00811502" w:rsidRDefault="00C2046D" w:rsidP="00811502">
            <w:pPr>
              <w:ind w:rightChars="15" w:right="31"/>
              <w:rPr>
                <w:rFonts w:ascii="宋体" w:eastAsia="宋体" w:hAnsi="宋体" w:hint="eastAsia"/>
                <w:sz w:val="24"/>
                <w:szCs w:val="24"/>
              </w:rPr>
            </w:pPr>
            <w:proofErr w:type="gramStart"/>
            <w:r w:rsidRPr="00811502">
              <w:rPr>
                <w:rFonts w:ascii="宋体" w:eastAsia="宋体" w:hAnsi="宋体" w:hint="eastAsia"/>
                <w:sz w:val="24"/>
                <w:szCs w:val="24"/>
              </w:rPr>
              <w:t>执擎数智</w:t>
            </w:r>
            <w:proofErr w:type="gramEnd"/>
            <w:r w:rsidRPr="00811502">
              <w:rPr>
                <w:rFonts w:ascii="宋体" w:eastAsia="宋体" w:hAnsi="宋体" w:hint="eastAsia"/>
                <w:sz w:val="24"/>
                <w:szCs w:val="24"/>
              </w:rPr>
              <w:t>探究非遗文化教育的创新之路——以秦腔为例</w:t>
            </w:r>
          </w:p>
        </w:tc>
        <w:tc>
          <w:tcPr>
            <w:tcW w:w="1060" w:type="dxa"/>
            <w:shd w:val="clear" w:color="auto" w:fill="auto"/>
            <w:vAlign w:val="center"/>
          </w:tcPr>
          <w:p w14:paraId="179F43DB" w14:textId="0CDC0398" w:rsidR="00CA4A4B" w:rsidRPr="00CA4A4B" w:rsidRDefault="00C2046D">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张斌</w:t>
            </w:r>
          </w:p>
        </w:tc>
        <w:tc>
          <w:tcPr>
            <w:tcW w:w="2528" w:type="dxa"/>
            <w:shd w:val="clear" w:color="auto" w:fill="auto"/>
            <w:vAlign w:val="center"/>
          </w:tcPr>
          <w:p w14:paraId="53FADB36" w14:textId="53365245" w:rsidR="00CA4A4B" w:rsidRPr="00CA4A4B" w:rsidRDefault="00C2046D">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西安开放大学</w:t>
            </w:r>
          </w:p>
        </w:tc>
      </w:tr>
      <w:tr w:rsidR="00CA4A4B" w14:paraId="6755389C" w14:textId="77777777">
        <w:trPr>
          <w:trHeight w:val="737"/>
          <w:jc w:val="center"/>
        </w:trPr>
        <w:tc>
          <w:tcPr>
            <w:tcW w:w="729" w:type="dxa"/>
            <w:vAlign w:val="center"/>
          </w:tcPr>
          <w:p w14:paraId="41A773AB" w14:textId="468C3460" w:rsidR="00CA4A4B" w:rsidRDefault="00C2046D">
            <w:pPr>
              <w:jc w:val="center"/>
              <w:rPr>
                <w:rFonts w:ascii="宋体" w:eastAsia="宋体" w:hAnsi="宋体" w:hint="eastAsia"/>
                <w:color w:val="000000"/>
                <w:sz w:val="24"/>
                <w:szCs w:val="24"/>
              </w:rPr>
            </w:pPr>
            <w:r>
              <w:rPr>
                <w:rFonts w:ascii="宋体" w:eastAsia="宋体" w:hAnsi="宋体" w:hint="eastAsia"/>
                <w:color w:val="000000"/>
                <w:sz w:val="24"/>
                <w:szCs w:val="24"/>
              </w:rPr>
              <w:t>20</w:t>
            </w:r>
          </w:p>
        </w:tc>
        <w:tc>
          <w:tcPr>
            <w:tcW w:w="1974" w:type="dxa"/>
            <w:shd w:val="clear" w:color="auto" w:fill="auto"/>
            <w:vAlign w:val="center"/>
          </w:tcPr>
          <w:p w14:paraId="500D369F" w14:textId="4CE1D964" w:rsidR="00CA4A4B" w:rsidRPr="00CA4A4B" w:rsidRDefault="00770302">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2025-FYZD-020S</w:t>
            </w:r>
          </w:p>
        </w:tc>
        <w:tc>
          <w:tcPr>
            <w:tcW w:w="3808" w:type="dxa"/>
            <w:shd w:val="clear" w:color="auto" w:fill="auto"/>
            <w:vAlign w:val="center"/>
          </w:tcPr>
          <w:p w14:paraId="25F540E3" w14:textId="0029D307" w:rsidR="00CA4A4B" w:rsidRPr="00811502" w:rsidRDefault="00C2046D" w:rsidP="00811502">
            <w:pPr>
              <w:ind w:rightChars="15" w:right="31"/>
              <w:rPr>
                <w:rFonts w:ascii="宋体" w:eastAsia="宋体" w:hAnsi="宋体" w:hint="eastAsia"/>
                <w:sz w:val="24"/>
                <w:szCs w:val="24"/>
              </w:rPr>
            </w:pPr>
            <w:r w:rsidRPr="00811502">
              <w:rPr>
                <w:rFonts w:ascii="宋体" w:eastAsia="宋体" w:hAnsi="宋体" w:hint="eastAsia"/>
                <w:sz w:val="24"/>
                <w:szCs w:val="24"/>
              </w:rPr>
              <w:t>非遗传承人政、校、社、行、企联合培养机制研究</w:t>
            </w:r>
          </w:p>
        </w:tc>
        <w:tc>
          <w:tcPr>
            <w:tcW w:w="1060" w:type="dxa"/>
            <w:shd w:val="clear" w:color="auto" w:fill="auto"/>
            <w:vAlign w:val="center"/>
          </w:tcPr>
          <w:p w14:paraId="4CC7171C" w14:textId="55DAE13D" w:rsidR="00CA4A4B" w:rsidRPr="00CA4A4B" w:rsidRDefault="00C2046D">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张俊</w:t>
            </w:r>
          </w:p>
        </w:tc>
        <w:tc>
          <w:tcPr>
            <w:tcW w:w="2528" w:type="dxa"/>
            <w:shd w:val="clear" w:color="auto" w:fill="auto"/>
            <w:vAlign w:val="center"/>
          </w:tcPr>
          <w:p w14:paraId="0CCE746D" w14:textId="1E935E2F" w:rsidR="00CA4A4B" w:rsidRPr="00CA4A4B" w:rsidRDefault="00C2046D">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武汉城市职业学院</w:t>
            </w:r>
          </w:p>
        </w:tc>
      </w:tr>
      <w:tr w:rsidR="00CA4A4B" w14:paraId="5BC8F36B" w14:textId="77777777">
        <w:trPr>
          <w:trHeight w:val="737"/>
          <w:jc w:val="center"/>
        </w:trPr>
        <w:tc>
          <w:tcPr>
            <w:tcW w:w="729" w:type="dxa"/>
            <w:vAlign w:val="center"/>
          </w:tcPr>
          <w:p w14:paraId="37E171C8" w14:textId="31C13A67" w:rsidR="00CA4A4B" w:rsidRDefault="00C2046D">
            <w:pPr>
              <w:jc w:val="center"/>
              <w:rPr>
                <w:rFonts w:ascii="宋体" w:eastAsia="宋体" w:hAnsi="宋体" w:hint="eastAsia"/>
                <w:color w:val="000000"/>
                <w:sz w:val="24"/>
                <w:szCs w:val="24"/>
              </w:rPr>
            </w:pPr>
            <w:r>
              <w:rPr>
                <w:rFonts w:ascii="宋体" w:eastAsia="宋体" w:hAnsi="宋体" w:hint="eastAsia"/>
                <w:color w:val="000000"/>
                <w:sz w:val="24"/>
                <w:szCs w:val="24"/>
              </w:rPr>
              <w:t>21</w:t>
            </w:r>
          </w:p>
        </w:tc>
        <w:tc>
          <w:tcPr>
            <w:tcW w:w="1974" w:type="dxa"/>
            <w:shd w:val="clear" w:color="auto" w:fill="auto"/>
            <w:vAlign w:val="center"/>
          </w:tcPr>
          <w:p w14:paraId="5ED6E497" w14:textId="4D8A0F20" w:rsidR="00CA4A4B" w:rsidRPr="00CA4A4B" w:rsidRDefault="00770302">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2025-FYZD-021S</w:t>
            </w:r>
          </w:p>
        </w:tc>
        <w:tc>
          <w:tcPr>
            <w:tcW w:w="3808" w:type="dxa"/>
            <w:shd w:val="clear" w:color="auto" w:fill="auto"/>
            <w:vAlign w:val="center"/>
          </w:tcPr>
          <w:p w14:paraId="750C5403" w14:textId="08CD420F" w:rsidR="00CA4A4B" w:rsidRPr="00811502" w:rsidRDefault="00C2046D" w:rsidP="00811502">
            <w:pPr>
              <w:ind w:rightChars="15" w:right="31"/>
              <w:rPr>
                <w:rFonts w:ascii="宋体" w:eastAsia="宋体" w:hAnsi="宋体" w:hint="eastAsia"/>
                <w:sz w:val="24"/>
                <w:szCs w:val="24"/>
              </w:rPr>
            </w:pPr>
            <w:r w:rsidRPr="00811502">
              <w:rPr>
                <w:rFonts w:ascii="宋体" w:eastAsia="宋体" w:hAnsi="宋体" w:hint="eastAsia"/>
                <w:sz w:val="24"/>
                <w:szCs w:val="24"/>
              </w:rPr>
              <w:t>非遗掐丝珐琅DIY产品创新体验与海外多语言传播路径研究</w:t>
            </w:r>
          </w:p>
        </w:tc>
        <w:tc>
          <w:tcPr>
            <w:tcW w:w="1060" w:type="dxa"/>
            <w:shd w:val="clear" w:color="auto" w:fill="auto"/>
            <w:vAlign w:val="center"/>
          </w:tcPr>
          <w:p w14:paraId="74FFEB27" w14:textId="3F5A29ED" w:rsidR="00CA4A4B" w:rsidRPr="00CA4A4B" w:rsidRDefault="00C2046D">
            <w:pPr>
              <w:widowControl/>
              <w:jc w:val="center"/>
              <w:rPr>
                <w:rFonts w:ascii="宋体" w:eastAsia="宋体" w:hAnsi="宋体" w:cs="宋体" w:hint="eastAsia"/>
                <w:color w:val="000000"/>
                <w:kern w:val="0"/>
                <w:sz w:val="24"/>
                <w:szCs w:val="24"/>
              </w:rPr>
            </w:pPr>
            <w:proofErr w:type="gramStart"/>
            <w:r w:rsidRPr="00C2046D">
              <w:rPr>
                <w:rFonts w:ascii="宋体" w:eastAsia="宋体" w:hAnsi="宋体" w:cs="宋体" w:hint="eastAsia"/>
                <w:color w:val="000000"/>
                <w:kern w:val="0"/>
                <w:sz w:val="24"/>
                <w:szCs w:val="24"/>
              </w:rPr>
              <w:t>张馨元</w:t>
            </w:r>
            <w:proofErr w:type="gramEnd"/>
          </w:p>
        </w:tc>
        <w:tc>
          <w:tcPr>
            <w:tcW w:w="2528" w:type="dxa"/>
            <w:shd w:val="clear" w:color="auto" w:fill="auto"/>
            <w:vAlign w:val="center"/>
          </w:tcPr>
          <w:p w14:paraId="18ED1EF2" w14:textId="7CC0E1D7" w:rsidR="00CA4A4B" w:rsidRPr="00CA4A4B" w:rsidRDefault="00C2046D">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南通大学</w:t>
            </w:r>
          </w:p>
        </w:tc>
      </w:tr>
      <w:tr w:rsidR="00CA4A4B" w14:paraId="50CDDEE3" w14:textId="77777777">
        <w:trPr>
          <w:trHeight w:val="737"/>
          <w:jc w:val="center"/>
        </w:trPr>
        <w:tc>
          <w:tcPr>
            <w:tcW w:w="729" w:type="dxa"/>
            <w:vAlign w:val="center"/>
          </w:tcPr>
          <w:p w14:paraId="633E92FD" w14:textId="2500ED0E" w:rsidR="00CA4A4B" w:rsidRDefault="00C2046D">
            <w:pPr>
              <w:jc w:val="center"/>
              <w:rPr>
                <w:rFonts w:ascii="宋体" w:eastAsia="宋体" w:hAnsi="宋体" w:hint="eastAsia"/>
                <w:color w:val="000000"/>
                <w:sz w:val="24"/>
                <w:szCs w:val="24"/>
              </w:rPr>
            </w:pPr>
            <w:r>
              <w:rPr>
                <w:rFonts w:ascii="宋体" w:eastAsia="宋体" w:hAnsi="宋体" w:hint="eastAsia"/>
                <w:color w:val="000000"/>
                <w:sz w:val="24"/>
                <w:szCs w:val="24"/>
              </w:rPr>
              <w:t>22</w:t>
            </w:r>
          </w:p>
        </w:tc>
        <w:tc>
          <w:tcPr>
            <w:tcW w:w="1974" w:type="dxa"/>
            <w:shd w:val="clear" w:color="auto" w:fill="auto"/>
            <w:vAlign w:val="center"/>
          </w:tcPr>
          <w:p w14:paraId="7299DE4E" w14:textId="32C284B1" w:rsidR="00CA4A4B" w:rsidRPr="00CA4A4B" w:rsidRDefault="00770302">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2025-FYZD-022S</w:t>
            </w:r>
          </w:p>
        </w:tc>
        <w:tc>
          <w:tcPr>
            <w:tcW w:w="3808" w:type="dxa"/>
            <w:shd w:val="clear" w:color="auto" w:fill="auto"/>
            <w:vAlign w:val="center"/>
          </w:tcPr>
          <w:p w14:paraId="13F253D8" w14:textId="2596D01A" w:rsidR="00CA4A4B" w:rsidRPr="00811502" w:rsidRDefault="00C2046D" w:rsidP="00811502">
            <w:pPr>
              <w:ind w:rightChars="15" w:right="31"/>
              <w:rPr>
                <w:rFonts w:ascii="宋体" w:eastAsia="宋体" w:hAnsi="宋体" w:hint="eastAsia"/>
                <w:sz w:val="24"/>
                <w:szCs w:val="24"/>
              </w:rPr>
            </w:pPr>
            <w:r w:rsidRPr="00811502">
              <w:rPr>
                <w:rFonts w:ascii="宋体" w:eastAsia="宋体" w:hAnsi="宋体" w:hint="eastAsia"/>
                <w:sz w:val="24"/>
                <w:szCs w:val="24"/>
              </w:rPr>
              <w:t>温州非遗生产性保护与推广的创新模式及成效研究</w:t>
            </w:r>
          </w:p>
        </w:tc>
        <w:tc>
          <w:tcPr>
            <w:tcW w:w="1060" w:type="dxa"/>
            <w:shd w:val="clear" w:color="auto" w:fill="auto"/>
            <w:vAlign w:val="center"/>
          </w:tcPr>
          <w:p w14:paraId="52874289" w14:textId="5201087F" w:rsidR="00CA4A4B" w:rsidRPr="00CA4A4B" w:rsidRDefault="00C2046D">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章青青</w:t>
            </w:r>
          </w:p>
        </w:tc>
        <w:tc>
          <w:tcPr>
            <w:tcW w:w="2528" w:type="dxa"/>
            <w:shd w:val="clear" w:color="auto" w:fill="auto"/>
            <w:vAlign w:val="center"/>
          </w:tcPr>
          <w:p w14:paraId="2A105D09" w14:textId="6902EDCD" w:rsidR="00CA4A4B" w:rsidRPr="00CA4A4B" w:rsidRDefault="00C2046D">
            <w:pPr>
              <w:widowControl/>
              <w:jc w:val="center"/>
              <w:rPr>
                <w:rFonts w:ascii="宋体" w:eastAsia="宋体" w:hAnsi="宋体" w:cs="宋体" w:hint="eastAsia"/>
                <w:color w:val="000000"/>
                <w:kern w:val="0"/>
                <w:sz w:val="24"/>
                <w:szCs w:val="24"/>
              </w:rPr>
            </w:pPr>
            <w:r w:rsidRPr="00C2046D">
              <w:rPr>
                <w:rFonts w:ascii="宋体" w:eastAsia="宋体" w:hAnsi="宋体" w:cs="宋体" w:hint="eastAsia"/>
                <w:color w:val="000000"/>
                <w:kern w:val="0"/>
                <w:sz w:val="24"/>
                <w:szCs w:val="24"/>
              </w:rPr>
              <w:t>温州开放大学</w:t>
            </w:r>
          </w:p>
        </w:tc>
      </w:tr>
    </w:tbl>
    <w:p w14:paraId="14D1F7BA" w14:textId="77777777" w:rsidR="002B3AC6" w:rsidRDefault="002B3AC6">
      <w:pPr>
        <w:pStyle w:val="aa"/>
        <w:widowControl/>
        <w:spacing w:beforeAutospacing="0" w:afterAutospacing="0"/>
        <w:rPr>
          <w:rFonts w:ascii="楷体" w:eastAsia="楷体" w:hAnsi="楷体" w:cs="楷体" w:hint="eastAsia"/>
          <w:b/>
          <w:bCs/>
          <w:spacing w:val="7"/>
          <w:sz w:val="28"/>
          <w:szCs w:val="28"/>
        </w:rPr>
      </w:pPr>
    </w:p>
    <w:p w14:paraId="18B304E4" w14:textId="77777777" w:rsidR="002B3AC6" w:rsidRDefault="00FE188D">
      <w:pPr>
        <w:pStyle w:val="aa"/>
        <w:widowControl/>
        <w:spacing w:beforeAutospacing="0" w:afterAutospacing="0"/>
        <w:rPr>
          <w:rFonts w:ascii="楷体" w:eastAsia="楷体" w:hAnsi="楷体" w:cs="楷体" w:hint="eastAsia"/>
          <w:b/>
          <w:bCs/>
          <w:spacing w:val="7"/>
          <w:sz w:val="28"/>
          <w:szCs w:val="28"/>
        </w:rPr>
      </w:pPr>
      <w:r>
        <w:rPr>
          <w:rFonts w:ascii="楷体" w:eastAsia="楷体" w:hAnsi="楷体" w:cs="楷体" w:hint="eastAsia"/>
          <w:b/>
          <w:bCs/>
          <w:spacing w:val="7"/>
          <w:sz w:val="28"/>
          <w:szCs w:val="28"/>
        </w:rPr>
        <w:t>二、一般课题</w:t>
      </w:r>
    </w:p>
    <w:tbl>
      <w:tblPr>
        <w:tblStyle w:val="ab"/>
        <w:tblW w:w="9752" w:type="dxa"/>
        <w:jc w:val="center"/>
        <w:tblLayout w:type="fixed"/>
        <w:tblLook w:val="04A0" w:firstRow="1" w:lastRow="0" w:firstColumn="1" w:lastColumn="0" w:noHBand="0" w:noVBand="1"/>
      </w:tblPr>
      <w:tblGrid>
        <w:gridCol w:w="767"/>
        <w:gridCol w:w="1941"/>
        <w:gridCol w:w="3383"/>
        <w:gridCol w:w="1188"/>
        <w:gridCol w:w="2473"/>
      </w:tblGrid>
      <w:tr w:rsidR="002B3AC6" w14:paraId="663D4B99" w14:textId="77777777" w:rsidTr="000011C9">
        <w:trPr>
          <w:jc w:val="center"/>
        </w:trPr>
        <w:tc>
          <w:tcPr>
            <w:tcW w:w="767" w:type="dxa"/>
            <w:vAlign w:val="center"/>
          </w:tcPr>
          <w:p w14:paraId="237B2A2C" w14:textId="77777777" w:rsidR="002B3AC6" w:rsidRDefault="00FE188D">
            <w:pPr>
              <w:jc w:val="center"/>
              <w:rPr>
                <w:rFonts w:ascii="宋体" w:eastAsia="宋体" w:hAnsi="宋体" w:hint="eastAsia"/>
                <w:b/>
                <w:bCs/>
                <w:szCs w:val="24"/>
              </w:rPr>
            </w:pPr>
            <w:r>
              <w:rPr>
                <w:rFonts w:ascii="宋体" w:eastAsia="宋体" w:hAnsi="宋体" w:hint="eastAsia"/>
                <w:b/>
                <w:bCs/>
                <w:sz w:val="24"/>
                <w:szCs w:val="24"/>
              </w:rPr>
              <w:t>序号</w:t>
            </w:r>
          </w:p>
        </w:tc>
        <w:tc>
          <w:tcPr>
            <w:tcW w:w="1941" w:type="dxa"/>
            <w:vAlign w:val="center"/>
          </w:tcPr>
          <w:p w14:paraId="13C73104" w14:textId="77777777" w:rsidR="002B3AC6" w:rsidRDefault="00FE188D">
            <w:pPr>
              <w:jc w:val="center"/>
              <w:rPr>
                <w:rFonts w:ascii="宋体" w:eastAsia="宋体" w:hAnsi="宋体" w:hint="eastAsia"/>
                <w:b/>
                <w:bCs/>
                <w:sz w:val="24"/>
                <w:szCs w:val="24"/>
              </w:rPr>
            </w:pPr>
            <w:r>
              <w:rPr>
                <w:rFonts w:ascii="宋体" w:eastAsia="宋体" w:hAnsi="宋体" w:hint="eastAsia"/>
                <w:b/>
                <w:bCs/>
                <w:sz w:val="24"/>
                <w:szCs w:val="24"/>
              </w:rPr>
              <w:t>课题批准号</w:t>
            </w:r>
          </w:p>
        </w:tc>
        <w:tc>
          <w:tcPr>
            <w:tcW w:w="3383" w:type="dxa"/>
            <w:vAlign w:val="center"/>
          </w:tcPr>
          <w:p w14:paraId="107D84BD" w14:textId="77777777" w:rsidR="002B3AC6" w:rsidRDefault="00FE188D">
            <w:pPr>
              <w:jc w:val="center"/>
              <w:rPr>
                <w:rFonts w:ascii="宋体" w:eastAsia="宋体" w:hAnsi="宋体" w:hint="eastAsia"/>
                <w:b/>
                <w:bCs/>
                <w:sz w:val="24"/>
                <w:szCs w:val="24"/>
              </w:rPr>
            </w:pPr>
            <w:r>
              <w:rPr>
                <w:rFonts w:ascii="宋体" w:eastAsia="宋体" w:hAnsi="宋体" w:hint="eastAsia"/>
                <w:b/>
                <w:bCs/>
                <w:sz w:val="24"/>
                <w:szCs w:val="24"/>
              </w:rPr>
              <w:t>课题名称</w:t>
            </w:r>
          </w:p>
        </w:tc>
        <w:tc>
          <w:tcPr>
            <w:tcW w:w="1188" w:type="dxa"/>
            <w:vAlign w:val="center"/>
          </w:tcPr>
          <w:p w14:paraId="4BC7BB3F" w14:textId="77777777" w:rsidR="002B3AC6" w:rsidRDefault="00FE188D">
            <w:pPr>
              <w:jc w:val="center"/>
              <w:rPr>
                <w:rFonts w:ascii="宋体" w:eastAsia="宋体" w:hAnsi="宋体" w:hint="eastAsia"/>
                <w:b/>
                <w:bCs/>
                <w:sz w:val="24"/>
                <w:szCs w:val="24"/>
              </w:rPr>
            </w:pPr>
            <w:r>
              <w:rPr>
                <w:rFonts w:ascii="宋体" w:eastAsia="宋体" w:hAnsi="宋体" w:hint="eastAsia"/>
                <w:b/>
                <w:bCs/>
                <w:sz w:val="24"/>
                <w:szCs w:val="24"/>
              </w:rPr>
              <w:t>课题</w:t>
            </w:r>
          </w:p>
          <w:p w14:paraId="7EE2532B" w14:textId="77777777" w:rsidR="002B3AC6" w:rsidRDefault="00FE188D">
            <w:pPr>
              <w:jc w:val="center"/>
              <w:rPr>
                <w:rFonts w:ascii="宋体" w:eastAsia="宋体" w:hAnsi="宋体" w:hint="eastAsia"/>
                <w:b/>
                <w:bCs/>
                <w:sz w:val="24"/>
                <w:szCs w:val="24"/>
              </w:rPr>
            </w:pPr>
            <w:r>
              <w:rPr>
                <w:rFonts w:ascii="宋体" w:eastAsia="宋体" w:hAnsi="宋体" w:hint="eastAsia"/>
                <w:b/>
                <w:bCs/>
                <w:sz w:val="24"/>
                <w:szCs w:val="24"/>
              </w:rPr>
              <w:t>负责人</w:t>
            </w:r>
          </w:p>
        </w:tc>
        <w:tc>
          <w:tcPr>
            <w:tcW w:w="2473" w:type="dxa"/>
            <w:vAlign w:val="center"/>
          </w:tcPr>
          <w:p w14:paraId="24CF13CE" w14:textId="77777777" w:rsidR="002B3AC6" w:rsidRDefault="00FE188D">
            <w:pPr>
              <w:jc w:val="center"/>
              <w:rPr>
                <w:rFonts w:ascii="宋体" w:eastAsia="宋体" w:hAnsi="宋体" w:hint="eastAsia"/>
                <w:b/>
                <w:bCs/>
                <w:sz w:val="24"/>
                <w:szCs w:val="24"/>
              </w:rPr>
            </w:pPr>
            <w:r>
              <w:rPr>
                <w:rFonts w:ascii="宋体" w:eastAsia="宋体" w:hAnsi="宋体" w:hint="eastAsia"/>
                <w:b/>
                <w:bCs/>
                <w:sz w:val="24"/>
                <w:szCs w:val="24"/>
              </w:rPr>
              <w:t>课题负责人</w:t>
            </w:r>
          </w:p>
          <w:p w14:paraId="55299861" w14:textId="77777777" w:rsidR="002B3AC6" w:rsidRDefault="00FE188D">
            <w:pPr>
              <w:jc w:val="center"/>
              <w:rPr>
                <w:rFonts w:ascii="宋体" w:eastAsia="宋体" w:hAnsi="宋体" w:hint="eastAsia"/>
                <w:b/>
                <w:bCs/>
                <w:sz w:val="24"/>
                <w:szCs w:val="24"/>
              </w:rPr>
            </w:pPr>
            <w:r>
              <w:rPr>
                <w:rFonts w:ascii="宋体" w:eastAsia="宋体" w:hAnsi="宋体" w:hint="eastAsia"/>
                <w:b/>
                <w:bCs/>
                <w:sz w:val="24"/>
                <w:szCs w:val="24"/>
              </w:rPr>
              <w:t>工作单位</w:t>
            </w:r>
          </w:p>
        </w:tc>
      </w:tr>
      <w:tr w:rsidR="002B3AC6" w14:paraId="4DAA5447" w14:textId="77777777" w:rsidTr="000011C9">
        <w:trPr>
          <w:trHeight w:val="680"/>
          <w:jc w:val="center"/>
        </w:trPr>
        <w:tc>
          <w:tcPr>
            <w:tcW w:w="767" w:type="dxa"/>
            <w:noWrap/>
            <w:vAlign w:val="center"/>
          </w:tcPr>
          <w:p w14:paraId="13179D84"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1</w:t>
            </w:r>
          </w:p>
        </w:tc>
        <w:tc>
          <w:tcPr>
            <w:tcW w:w="1941" w:type="dxa"/>
            <w:noWrap/>
            <w:vAlign w:val="center"/>
          </w:tcPr>
          <w:p w14:paraId="6CCCE262" w14:textId="5191335A" w:rsidR="002B3AC6" w:rsidRDefault="001D705A">
            <w:pPr>
              <w:widowControl/>
              <w:jc w:val="center"/>
              <w:rPr>
                <w:rFonts w:ascii="宋体" w:eastAsia="宋体" w:hAnsi="宋体" w:cs="宋体" w:hint="eastAsia"/>
                <w:color w:val="000000"/>
                <w:kern w:val="0"/>
                <w:sz w:val="24"/>
                <w:szCs w:val="24"/>
              </w:rPr>
            </w:pPr>
            <w:r w:rsidRPr="001D705A">
              <w:rPr>
                <w:rFonts w:ascii="宋体" w:eastAsia="宋体" w:hAnsi="宋体" w:cs="宋体" w:hint="eastAsia"/>
                <w:color w:val="000000"/>
                <w:kern w:val="0"/>
                <w:sz w:val="24"/>
                <w:szCs w:val="24"/>
              </w:rPr>
              <w:t>2025-FYYB-001S</w:t>
            </w:r>
          </w:p>
        </w:tc>
        <w:tc>
          <w:tcPr>
            <w:tcW w:w="3383" w:type="dxa"/>
            <w:vAlign w:val="center"/>
          </w:tcPr>
          <w:p w14:paraId="1D09549A" w14:textId="7CAEB6CF" w:rsidR="002B3AC6" w:rsidRDefault="00AF6079">
            <w:pPr>
              <w:ind w:rightChars="-18" w:right="-38"/>
              <w:rPr>
                <w:rFonts w:ascii="宋体" w:eastAsia="宋体" w:hAnsi="宋体" w:cs="宋体" w:hint="eastAsia"/>
                <w:color w:val="000000"/>
                <w:sz w:val="22"/>
              </w:rPr>
            </w:pPr>
            <w:r w:rsidRPr="00AF6079">
              <w:rPr>
                <w:rFonts w:ascii="宋体" w:eastAsia="宋体" w:hAnsi="宋体" w:cs="宋体" w:hint="eastAsia"/>
                <w:color w:val="000000"/>
                <w:sz w:val="22"/>
              </w:rPr>
              <w:t>非遗视域下安塞腰鼓的校内传承创新路径研究</w:t>
            </w:r>
          </w:p>
        </w:tc>
        <w:tc>
          <w:tcPr>
            <w:tcW w:w="1188" w:type="dxa"/>
            <w:noWrap/>
            <w:vAlign w:val="center"/>
          </w:tcPr>
          <w:p w14:paraId="679AF770" w14:textId="0D9D8354" w:rsidR="002B3AC6" w:rsidRDefault="00AF6079">
            <w:pPr>
              <w:widowControl/>
              <w:jc w:val="center"/>
              <w:rPr>
                <w:rFonts w:ascii="宋体" w:eastAsia="宋体" w:hAnsi="宋体" w:cs="宋体" w:hint="eastAsia"/>
                <w:color w:val="000000"/>
                <w:kern w:val="0"/>
                <w:sz w:val="24"/>
                <w:szCs w:val="24"/>
              </w:rPr>
            </w:pPr>
            <w:proofErr w:type="gramStart"/>
            <w:r w:rsidRPr="00AF6079">
              <w:rPr>
                <w:rFonts w:ascii="宋体" w:eastAsia="宋体" w:hAnsi="宋体" w:cs="宋体" w:hint="eastAsia"/>
                <w:color w:val="000000"/>
                <w:kern w:val="0"/>
                <w:sz w:val="24"/>
                <w:szCs w:val="24"/>
              </w:rPr>
              <w:t>毕卓</w:t>
            </w:r>
            <w:proofErr w:type="gramEnd"/>
          </w:p>
        </w:tc>
        <w:tc>
          <w:tcPr>
            <w:tcW w:w="2473" w:type="dxa"/>
            <w:vAlign w:val="center"/>
          </w:tcPr>
          <w:p w14:paraId="0D979338" w14:textId="0D3DA8EA" w:rsidR="002B3AC6" w:rsidRDefault="00AF6079">
            <w:pPr>
              <w:widowControl/>
              <w:jc w:val="center"/>
              <w:rPr>
                <w:rFonts w:ascii="宋体" w:eastAsia="宋体" w:hAnsi="宋体" w:cs="宋体" w:hint="eastAsia"/>
                <w:color w:val="000000"/>
                <w:kern w:val="0"/>
                <w:sz w:val="24"/>
                <w:szCs w:val="24"/>
              </w:rPr>
            </w:pPr>
            <w:r w:rsidRPr="00AF6079">
              <w:rPr>
                <w:rFonts w:ascii="宋体" w:eastAsia="宋体" w:hAnsi="宋体" w:cs="宋体" w:hint="eastAsia"/>
                <w:color w:val="000000"/>
                <w:kern w:val="0"/>
                <w:sz w:val="24"/>
                <w:szCs w:val="24"/>
              </w:rPr>
              <w:t>延安大学</w:t>
            </w:r>
          </w:p>
        </w:tc>
      </w:tr>
      <w:tr w:rsidR="002B3AC6" w14:paraId="7960D4F0" w14:textId="77777777" w:rsidTr="000011C9">
        <w:trPr>
          <w:trHeight w:val="680"/>
          <w:jc w:val="center"/>
        </w:trPr>
        <w:tc>
          <w:tcPr>
            <w:tcW w:w="767" w:type="dxa"/>
            <w:noWrap/>
            <w:vAlign w:val="center"/>
          </w:tcPr>
          <w:p w14:paraId="79D3E479"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2</w:t>
            </w:r>
          </w:p>
        </w:tc>
        <w:tc>
          <w:tcPr>
            <w:tcW w:w="1941" w:type="dxa"/>
            <w:noWrap/>
            <w:vAlign w:val="center"/>
          </w:tcPr>
          <w:p w14:paraId="3B3396F1" w14:textId="70C99E64" w:rsidR="002B3AC6" w:rsidRDefault="00AF6079">
            <w:pPr>
              <w:widowControl/>
              <w:jc w:val="center"/>
              <w:rPr>
                <w:rFonts w:ascii="宋体" w:eastAsia="宋体" w:hAnsi="宋体" w:cs="宋体" w:hint="eastAsia"/>
                <w:color w:val="000000"/>
                <w:kern w:val="0"/>
                <w:sz w:val="24"/>
                <w:szCs w:val="24"/>
              </w:rPr>
            </w:pPr>
            <w:r w:rsidRPr="00AF6079">
              <w:rPr>
                <w:rFonts w:ascii="宋体" w:eastAsia="宋体" w:hAnsi="宋体" w:cs="宋体" w:hint="eastAsia"/>
                <w:color w:val="000000"/>
                <w:kern w:val="0"/>
                <w:sz w:val="24"/>
                <w:szCs w:val="24"/>
              </w:rPr>
              <w:t>2025-FYYB-002S</w:t>
            </w:r>
          </w:p>
        </w:tc>
        <w:tc>
          <w:tcPr>
            <w:tcW w:w="3383" w:type="dxa"/>
            <w:vAlign w:val="center"/>
          </w:tcPr>
          <w:p w14:paraId="30970A2D" w14:textId="480C36C6" w:rsidR="002B3AC6" w:rsidRDefault="00AF6079">
            <w:pPr>
              <w:ind w:rightChars="-18" w:right="-38"/>
              <w:rPr>
                <w:rFonts w:ascii="宋体" w:eastAsia="宋体" w:hAnsi="宋体" w:cs="宋体" w:hint="eastAsia"/>
                <w:color w:val="000000"/>
                <w:sz w:val="22"/>
              </w:rPr>
            </w:pPr>
            <w:r w:rsidRPr="00AF6079">
              <w:rPr>
                <w:rFonts w:ascii="宋体" w:eastAsia="宋体" w:hAnsi="宋体" w:cs="宋体" w:hint="eastAsia"/>
                <w:color w:val="000000"/>
                <w:sz w:val="22"/>
              </w:rPr>
              <w:t>非</w:t>
            </w:r>
            <w:proofErr w:type="gramStart"/>
            <w:r w:rsidRPr="00AF6079">
              <w:rPr>
                <w:rFonts w:ascii="宋体" w:eastAsia="宋体" w:hAnsi="宋体" w:cs="宋体" w:hint="eastAsia"/>
                <w:color w:val="000000"/>
                <w:sz w:val="22"/>
              </w:rPr>
              <w:t>遗文创与跨</w:t>
            </w:r>
            <w:proofErr w:type="gramEnd"/>
            <w:r w:rsidRPr="00AF6079">
              <w:rPr>
                <w:rFonts w:ascii="宋体" w:eastAsia="宋体" w:hAnsi="宋体" w:cs="宋体" w:hint="eastAsia"/>
                <w:color w:val="000000"/>
                <w:sz w:val="22"/>
              </w:rPr>
              <w:t>媒介艺术的融合教学实践研究——以《吴地非遗传承与创新》课程为例</w:t>
            </w:r>
          </w:p>
        </w:tc>
        <w:tc>
          <w:tcPr>
            <w:tcW w:w="1188" w:type="dxa"/>
            <w:noWrap/>
            <w:vAlign w:val="center"/>
          </w:tcPr>
          <w:p w14:paraId="2E6BFDEF" w14:textId="1C18C977" w:rsidR="002B3AC6" w:rsidRDefault="00AF6079">
            <w:pPr>
              <w:widowControl/>
              <w:jc w:val="center"/>
              <w:rPr>
                <w:rFonts w:ascii="宋体" w:eastAsia="宋体" w:hAnsi="宋体" w:cs="宋体" w:hint="eastAsia"/>
                <w:color w:val="000000"/>
                <w:kern w:val="0"/>
                <w:sz w:val="24"/>
                <w:szCs w:val="24"/>
              </w:rPr>
            </w:pPr>
            <w:r w:rsidRPr="00AF6079">
              <w:rPr>
                <w:rFonts w:ascii="宋体" w:eastAsia="宋体" w:hAnsi="宋体" w:cs="宋体" w:hint="eastAsia"/>
                <w:color w:val="000000"/>
                <w:kern w:val="0"/>
                <w:sz w:val="24"/>
                <w:szCs w:val="24"/>
              </w:rPr>
              <w:t>卞建英</w:t>
            </w:r>
          </w:p>
        </w:tc>
        <w:tc>
          <w:tcPr>
            <w:tcW w:w="2473" w:type="dxa"/>
            <w:vAlign w:val="center"/>
          </w:tcPr>
          <w:p w14:paraId="214C2C3C" w14:textId="58E5E267" w:rsidR="002B3AC6" w:rsidRDefault="00AF6079">
            <w:pPr>
              <w:widowControl/>
              <w:jc w:val="center"/>
              <w:rPr>
                <w:rFonts w:ascii="宋体" w:eastAsia="宋体" w:hAnsi="宋体" w:cs="宋体" w:hint="eastAsia"/>
                <w:color w:val="000000"/>
                <w:kern w:val="0"/>
                <w:sz w:val="24"/>
                <w:szCs w:val="24"/>
              </w:rPr>
            </w:pPr>
            <w:r w:rsidRPr="00AF6079">
              <w:rPr>
                <w:rFonts w:ascii="宋体" w:eastAsia="宋体" w:hAnsi="宋体" w:cs="宋体" w:hint="eastAsia"/>
                <w:color w:val="000000"/>
                <w:kern w:val="0"/>
                <w:sz w:val="24"/>
                <w:szCs w:val="24"/>
              </w:rPr>
              <w:t>无锡科技职业学院</w:t>
            </w:r>
          </w:p>
        </w:tc>
      </w:tr>
      <w:tr w:rsidR="002B3AC6" w14:paraId="20732D16" w14:textId="77777777" w:rsidTr="000011C9">
        <w:trPr>
          <w:trHeight w:val="748"/>
          <w:jc w:val="center"/>
        </w:trPr>
        <w:tc>
          <w:tcPr>
            <w:tcW w:w="767" w:type="dxa"/>
            <w:noWrap/>
            <w:vAlign w:val="center"/>
          </w:tcPr>
          <w:p w14:paraId="3B12AAA0"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3</w:t>
            </w:r>
          </w:p>
        </w:tc>
        <w:tc>
          <w:tcPr>
            <w:tcW w:w="1941" w:type="dxa"/>
            <w:noWrap/>
            <w:vAlign w:val="center"/>
          </w:tcPr>
          <w:p w14:paraId="33A15111" w14:textId="57B50B68" w:rsidR="002B3AC6" w:rsidRDefault="00AF6079">
            <w:pPr>
              <w:widowControl/>
              <w:jc w:val="center"/>
              <w:rPr>
                <w:rFonts w:ascii="宋体" w:eastAsia="宋体" w:hAnsi="宋体" w:cs="宋体" w:hint="eastAsia"/>
                <w:color w:val="000000"/>
                <w:kern w:val="0"/>
                <w:sz w:val="24"/>
                <w:szCs w:val="24"/>
              </w:rPr>
            </w:pPr>
            <w:r w:rsidRPr="00AF6079">
              <w:rPr>
                <w:rFonts w:ascii="宋体" w:eastAsia="宋体" w:hAnsi="宋体" w:cs="宋体" w:hint="eastAsia"/>
                <w:color w:val="000000"/>
                <w:kern w:val="0"/>
                <w:sz w:val="24"/>
                <w:szCs w:val="24"/>
              </w:rPr>
              <w:t>2025-FYYB-003S</w:t>
            </w:r>
          </w:p>
        </w:tc>
        <w:tc>
          <w:tcPr>
            <w:tcW w:w="3383" w:type="dxa"/>
            <w:vAlign w:val="center"/>
          </w:tcPr>
          <w:p w14:paraId="33B0C8E7" w14:textId="3E6AEA69" w:rsidR="002B3AC6" w:rsidRDefault="00AF6079">
            <w:pPr>
              <w:ind w:rightChars="-18" w:right="-38"/>
              <w:rPr>
                <w:rFonts w:ascii="宋体" w:eastAsia="宋体" w:hAnsi="宋体" w:cs="宋体" w:hint="eastAsia"/>
                <w:color w:val="000000"/>
                <w:sz w:val="22"/>
              </w:rPr>
            </w:pPr>
            <w:r w:rsidRPr="00AF6079">
              <w:rPr>
                <w:rFonts w:ascii="宋体" w:eastAsia="宋体" w:hAnsi="宋体" w:cs="宋体" w:hint="eastAsia"/>
                <w:color w:val="000000"/>
                <w:sz w:val="22"/>
              </w:rPr>
              <w:t>基于项目式学习的非遗文</w:t>
            </w:r>
            <w:proofErr w:type="gramStart"/>
            <w:r w:rsidRPr="00AF6079">
              <w:rPr>
                <w:rFonts w:ascii="宋体" w:eastAsia="宋体" w:hAnsi="宋体" w:cs="宋体" w:hint="eastAsia"/>
                <w:color w:val="000000"/>
                <w:sz w:val="22"/>
              </w:rPr>
              <w:t>创产品</w:t>
            </w:r>
            <w:proofErr w:type="gramEnd"/>
            <w:r w:rsidRPr="00AF6079">
              <w:rPr>
                <w:rFonts w:ascii="宋体" w:eastAsia="宋体" w:hAnsi="宋体" w:cs="宋体" w:hint="eastAsia"/>
                <w:color w:val="000000"/>
                <w:sz w:val="22"/>
              </w:rPr>
              <w:t>设计教学模式研究</w:t>
            </w:r>
          </w:p>
        </w:tc>
        <w:tc>
          <w:tcPr>
            <w:tcW w:w="1188" w:type="dxa"/>
            <w:noWrap/>
            <w:vAlign w:val="center"/>
          </w:tcPr>
          <w:p w14:paraId="31ABF78A" w14:textId="5145A2A5" w:rsidR="002B3AC6" w:rsidRDefault="00AF6079">
            <w:pPr>
              <w:widowControl/>
              <w:jc w:val="center"/>
              <w:rPr>
                <w:rFonts w:ascii="宋体" w:eastAsia="宋体" w:hAnsi="宋体" w:cs="宋体" w:hint="eastAsia"/>
                <w:color w:val="000000"/>
                <w:sz w:val="22"/>
              </w:rPr>
            </w:pPr>
            <w:proofErr w:type="gramStart"/>
            <w:r w:rsidRPr="00AF6079">
              <w:rPr>
                <w:rFonts w:ascii="宋体" w:eastAsia="宋体" w:hAnsi="宋体" w:cs="宋体" w:hint="eastAsia"/>
                <w:color w:val="000000"/>
                <w:sz w:val="22"/>
              </w:rPr>
              <w:t>柴兴祝</w:t>
            </w:r>
            <w:proofErr w:type="gramEnd"/>
          </w:p>
        </w:tc>
        <w:tc>
          <w:tcPr>
            <w:tcW w:w="2473" w:type="dxa"/>
            <w:vAlign w:val="center"/>
          </w:tcPr>
          <w:p w14:paraId="5AB26DC1" w14:textId="63234CF9" w:rsidR="002B3AC6" w:rsidRDefault="00AF6079">
            <w:pPr>
              <w:widowControl/>
              <w:jc w:val="center"/>
              <w:rPr>
                <w:rFonts w:ascii="宋体" w:eastAsia="宋体" w:hAnsi="宋体" w:cs="宋体" w:hint="eastAsia"/>
                <w:color w:val="000000"/>
                <w:sz w:val="22"/>
              </w:rPr>
            </w:pPr>
            <w:r w:rsidRPr="00AF6079">
              <w:rPr>
                <w:rFonts w:ascii="宋体" w:eastAsia="宋体" w:hAnsi="宋体" w:cs="宋体" w:hint="eastAsia"/>
                <w:color w:val="000000"/>
                <w:sz w:val="22"/>
              </w:rPr>
              <w:t>北京市西城经济科学大学</w:t>
            </w:r>
          </w:p>
        </w:tc>
      </w:tr>
      <w:tr w:rsidR="002B3AC6" w14:paraId="5CAE9134" w14:textId="77777777" w:rsidTr="000011C9">
        <w:trPr>
          <w:trHeight w:val="680"/>
          <w:jc w:val="center"/>
        </w:trPr>
        <w:tc>
          <w:tcPr>
            <w:tcW w:w="767" w:type="dxa"/>
            <w:noWrap/>
            <w:vAlign w:val="center"/>
          </w:tcPr>
          <w:p w14:paraId="51BC6100"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4</w:t>
            </w:r>
          </w:p>
        </w:tc>
        <w:tc>
          <w:tcPr>
            <w:tcW w:w="1941" w:type="dxa"/>
            <w:shd w:val="clear" w:color="auto" w:fill="auto"/>
            <w:noWrap/>
            <w:vAlign w:val="center"/>
          </w:tcPr>
          <w:p w14:paraId="0A943AC8" w14:textId="66529548"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2025-FYYB-004S</w:t>
            </w:r>
          </w:p>
        </w:tc>
        <w:tc>
          <w:tcPr>
            <w:tcW w:w="3383" w:type="dxa"/>
            <w:shd w:val="clear" w:color="auto" w:fill="auto"/>
            <w:vAlign w:val="center"/>
          </w:tcPr>
          <w:p w14:paraId="7F559371" w14:textId="0B3DAE16" w:rsidR="002B3AC6" w:rsidRDefault="00E87720">
            <w:pPr>
              <w:ind w:rightChars="-18" w:right="-38"/>
              <w:rPr>
                <w:rFonts w:ascii="宋体" w:eastAsia="宋体" w:hAnsi="宋体" w:cs="宋体" w:hint="eastAsia"/>
                <w:color w:val="000000"/>
                <w:sz w:val="22"/>
              </w:rPr>
            </w:pPr>
            <w:proofErr w:type="gramStart"/>
            <w:r w:rsidRPr="00E87720">
              <w:rPr>
                <w:rFonts w:ascii="宋体" w:eastAsia="宋体" w:hAnsi="宋体" w:cs="宋体" w:hint="eastAsia"/>
                <w:color w:val="000000"/>
                <w:sz w:val="22"/>
              </w:rPr>
              <w:t>数智赋能</w:t>
            </w:r>
            <w:proofErr w:type="gramEnd"/>
            <w:r w:rsidRPr="00E87720">
              <w:rPr>
                <w:rFonts w:ascii="宋体" w:eastAsia="宋体" w:hAnsi="宋体" w:cs="宋体" w:hint="eastAsia"/>
                <w:color w:val="000000"/>
                <w:sz w:val="22"/>
              </w:rPr>
              <w:t>非遗文化传承与国际传播的创新路径研究</w:t>
            </w:r>
          </w:p>
        </w:tc>
        <w:tc>
          <w:tcPr>
            <w:tcW w:w="1188" w:type="dxa"/>
            <w:shd w:val="clear" w:color="auto" w:fill="auto"/>
            <w:noWrap/>
            <w:vAlign w:val="center"/>
          </w:tcPr>
          <w:p w14:paraId="779055EE" w14:textId="2B8B74F1"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昌盛</w:t>
            </w:r>
          </w:p>
        </w:tc>
        <w:tc>
          <w:tcPr>
            <w:tcW w:w="2473" w:type="dxa"/>
            <w:shd w:val="clear" w:color="auto" w:fill="auto"/>
            <w:vAlign w:val="center"/>
          </w:tcPr>
          <w:p w14:paraId="13E802F9" w14:textId="4220D34D"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益阳职业技术学院</w:t>
            </w:r>
          </w:p>
        </w:tc>
      </w:tr>
      <w:tr w:rsidR="002B3AC6" w14:paraId="0EE4DE35" w14:textId="77777777" w:rsidTr="000011C9">
        <w:trPr>
          <w:trHeight w:val="680"/>
          <w:jc w:val="center"/>
        </w:trPr>
        <w:tc>
          <w:tcPr>
            <w:tcW w:w="767" w:type="dxa"/>
            <w:noWrap/>
            <w:vAlign w:val="center"/>
          </w:tcPr>
          <w:p w14:paraId="18485994"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5</w:t>
            </w:r>
          </w:p>
        </w:tc>
        <w:tc>
          <w:tcPr>
            <w:tcW w:w="1941" w:type="dxa"/>
            <w:shd w:val="clear" w:color="auto" w:fill="auto"/>
            <w:noWrap/>
            <w:vAlign w:val="center"/>
          </w:tcPr>
          <w:p w14:paraId="0B200D43" w14:textId="42E2295A"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2025-FYYB-005S</w:t>
            </w:r>
          </w:p>
        </w:tc>
        <w:tc>
          <w:tcPr>
            <w:tcW w:w="3383" w:type="dxa"/>
            <w:shd w:val="clear" w:color="auto" w:fill="auto"/>
            <w:vAlign w:val="center"/>
          </w:tcPr>
          <w:p w14:paraId="1EB92DCD" w14:textId="3D59A3D4" w:rsidR="002B3AC6" w:rsidRDefault="00E87720">
            <w:pPr>
              <w:ind w:rightChars="-18" w:right="-38"/>
              <w:rPr>
                <w:rFonts w:ascii="宋体" w:eastAsia="宋体" w:hAnsi="宋体" w:cs="宋体" w:hint="eastAsia"/>
                <w:color w:val="000000"/>
                <w:sz w:val="22"/>
              </w:rPr>
            </w:pPr>
            <w:r w:rsidRPr="00E87720">
              <w:rPr>
                <w:rFonts w:ascii="宋体" w:eastAsia="宋体" w:hAnsi="宋体" w:cs="宋体" w:hint="eastAsia"/>
                <w:color w:val="000000"/>
                <w:sz w:val="22"/>
              </w:rPr>
              <w:t>非物质文化遗产校内数字化创新教育路径的研究</w:t>
            </w:r>
          </w:p>
        </w:tc>
        <w:tc>
          <w:tcPr>
            <w:tcW w:w="1188" w:type="dxa"/>
            <w:shd w:val="clear" w:color="auto" w:fill="auto"/>
            <w:noWrap/>
            <w:vAlign w:val="center"/>
          </w:tcPr>
          <w:p w14:paraId="3EEA9038" w14:textId="11AF7C31"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车鸿文</w:t>
            </w:r>
          </w:p>
        </w:tc>
        <w:tc>
          <w:tcPr>
            <w:tcW w:w="2473" w:type="dxa"/>
            <w:shd w:val="clear" w:color="auto" w:fill="auto"/>
            <w:vAlign w:val="center"/>
          </w:tcPr>
          <w:p w14:paraId="3C432FBD" w14:textId="378BBDDA"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山东胜利职业学院</w:t>
            </w:r>
          </w:p>
        </w:tc>
      </w:tr>
      <w:tr w:rsidR="002B3AC6" w14:paraId="2467FE51" w14:textId="77777777" w:rsidTr="000011C9">
        <w:trPr>
          <w:trHeight w:val="1020"/>
          <w:jc w:val="center"/>
        </w:trPr>
        <w:tc>
          <w:tcPr>
            <w:tcW w:w="767" w:type="dxa"/>
            <w:noWrap/>
            <w:vAlign w:val="center"/>
          </w:tcPr>
          <w:p w14:paraId="180ED833"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6</w:t>
            </w:r>
          </w:p>
        </w:tc>
        <w:tc>
          <w:tcPr>
            <w:tcW w:w="1941" w:type="dxa"/>
            <w:shd w:val="clear" w:color="auto" w:fill="auto"/>
            <w:noWrap/>
            <w:vAlign w:val="center"/>
          </w:tcPr>
          <w:p w14:paraId="257385E9" w14:textId="2A1439CA"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2025-FYYB-006S</w:t>
            </w:r>
          </w:p>
        </w:tc>
        <w:tc>
          <w:tcPr>
            <w:tcW w:w="3383" w:type="dxa"/>
            <w:shd w:val="clear" w:color="auto" w:fill="auto"/>
            <w:vAlign w:val="center"/>
          </w:tcPr>
          <w:p w14:paraId="2131DE6A" w14:textId="5DCEC0FC" w:rsidR="002B3AC6" w:rsidRDefault="00E87720">
            <w:pPr>
              <w:ind w:rightChars="-18" w:right="-38"/>
              <w:rPr>
                <w:rFonts w:ascii="宋体" w:eastAsia="宋体" w:hAnsi="宋体" w:cs="宋体" w:hint="eastAsia"/>
                <w:color w:val="000000"/>
                <w:sz w:val="22"/>
              </w:rPr>
            </w:pPr>
            <w:r w:rsidRPr="00E87720">
              <w:rPr>
                <w:rFonts w:ascii="宋体" w:eastAsia="宋体" w:hAnsi="宋体" w:cs="宋体" w:hint="eastAsia"/>
                <w:color w:val="000000"/>
                <w:sz w:val="22"/>
              </w:rPr>
              <w:t>“</w:t>
            </w:r>
            <w:proofErr w:type="gramStart"/>
            <w:r w:rsidRPr="00E87720">
              <w:rPr>
                <w:rFonts w:ascii="宋体" w:eastAsia="宋体" w:hAnsi="宋体" w:cs="宋体" w:hint="eastAsia"/>
                <w:color w:val="000000"/>
                <w:sz w:val="22"/>
              </w:rPr>
              <w:t>瓯</w:t>
            </w:r>
            <w:proofErr w:type="gramEnd"/>
            <w:r w:rsidRPr="00E87720">
              <w:rPr>
                <w:rFonts w:ascii="宋体" w:eastAsia="宋体" w:hAnsi="宋体" w:cs="宋体" w:hint="eastAsia"/>
                <w:color w:val="000000"/>
                <w:sz w:val="22"/>
              </w:rPr>
              <w:t>韵传承，老幼共乐”——温州瓯剧在社区养老育幼机构的实践研究</w:t>
            </w:r>
          </w:p>
        </w:tc>
        <w:tc>
          <w:tcPr>
            <w:tcW w:w="1188" w:type="dxa"/>
            <w:shd w:val="clear" w:color="auto" w:fill="auto"/>
            <w:noWrap/>
            <w:vAlign w:val="center"/>
          </w:tcPr>
          <w:p w14:paraId="045C95F9" w14:textId="0B116FBD" w:rsidR="002B3AC6" w:rsidRDefault="00E87720">
            <w:pPr>
              <w:widowControl/>
              <w:jc w:val="center"/>
              <w:rPr>
                <w:rFonts w:ascii="宋体" w:eastAsia="宋体" w:hAnsi="宋体" w:cs="宋体" w:hint="eastAsia"/>
                <w:color w:val="000000"/>
                <w:kern w:val="0"/>
                <w:sz w:val="24"/>
                <w:szCs w:val="24"/>
              </w:rPr>
            </w:pPr>
            <w:proofErr w:type="gramStart"/>
            <w:r w:rsidRPr="00E87720">
              <w:rPr>
                <w:rFonts w:ascii="宋体" w:eastAsia="宋体" w:hAnsi="宋体" w:cs="宋体" w:hint="eastAsia"/>
                <w:color w:val="000000"/>
                <w:kern w:val="0"/>
                <w:sz w:val="24"/>
                <w:szCs w:val="24"/>
              </w:rPr>
              <w:t>陈爱雅</w:t>
            </w:r>
            <w:proofErr w:type="gramEnd"/>
          </w:p>
        </w:tc>
        <w:tc>
          <w:tcPr>
            <w:tcW w:w="2473" w:type="dxa"/>
            <w:shd w:val="clear" w:color="auto" w:fill="auto"/>
            <w:vAlign w:val="center"/>
          </w:tcPr>
          <w:p w14:paraId="7530A73B" w14:textId="2E9D566D"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温州开放大学</w:t>
            </w:r>
          </w:p>
        </w:tc>
      </w:tr>
      <w:tr w:rsidR="002B3AC6" w14:paraId="3B70A244" w14:textId="77777777" w:rsidTr="000011C9">
        <w:trPr>
          <w:trHeight w:val="1020"/>
          <w:jc w:val="center"/>
        </w:trPr>
        <w:tc>
          <w:tcPr>
            <w:tcW w:w="767" w:type="dxa"/>
            <w:noWrap/>
            <w:vAlign w:val="center"/>
          </w:tcPr>
          <w:p w14:paraId="6AD49E3B"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lastRenderedPageBreak/>
              <w:t>7</w:t>
            </w:r>
          </w:p>
        </w:tc>
        <w:tc>
          <w:tcPr>
            <w:tcW w:w="1941" w:type="dxa"/>
            <w:shd w:val="clear" w:color="auto" w:fill="auto"/>
            <w:noWrap/>
            <w:vAlign w:val="center"/>
          </w:tcPr>
          <w:p w14:paraId="00913C29" w14:textId="6D62E88D"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2025-FYYB-007S</w:t>
            </w:r>
          </w:p>
        </w:tc>
        <w:tc>
          <w:tcPr>
            <w:tcW w:w="3383" w:type="dxa"/>
            <w:shd w:val="clear" w:color="auto" w:fill="auto"/>
            <w:vAlign w:val="center"/>
          </w:tcPr>
          <w:p w14:paraId="59B0AF4E" w14:textId="4FB46FF5" w:rsidR="002B3AC6" w:rsidRDefault="00E87720">
            <w:pPr>
              <w:ind w:rightChars="-18" w:right="-38"/>
              <w:rPr>
                <w:rFonts w:ascii="宋体" w:eastAsia="宋体" w:hAnsi="宋体" w:cs="宋体" w:hint="eastAsia"/>
                <w:color w:val="000000"/>
                <w:sz w:val="22"/>
              </w:rPr>
            </w:pPr>
            <w:r w:rsidRPr="00E87720">
              <w:rPr>
                <w:rFonts w:ascii="宋体" w:eastAsia="宋体" w:hAnsi="宋体" w:cs="宋体" w:hint="eastAsia"/>
                <w:color w:val="000000"/>
                <w:sz w:val="22"/>
              </w:rPr>
              <w:t>非物质文化遗产赋能湘西北地区乡村</w:t>
            </w:r>
            <w:proofErr w:type="gramStart"/>
            <w:r w:rsidRPr="00E87720">
              <w:rPr>
                <w:rFonts w:ascii="宋体" w:eastAsia="宋体" w:hAnsi="宋体" w:cs="宋体" w:hint="eastAsia"/>
                <w:color w:val="000000"/>
                <w:sz w:val="22"/>
              </w:rPr>
              <w:t>文旅产品</w:t>
            </w:r>
            <w:proofErr w:type="gramEnd"/>
            <w:r w:rsidRPr="00E87720">
              <w:rPr>
                <w:rFonts w:ascii="宋体" w:eastAsia="宋体" w:hAnsi="宋体" w:cs="宋体" w:hint="eastAsia"/>
                <w:color w:val="000000"/>
                <w:sz w:val="22"/>
              </w:rPr>
              <w:t>开发路径研究</w:t>
            </w:r>
          </w:p>
        </w:tc>
        <w:tc>
          <w:tcPr>
            <w:tcW w:w="1188" w:type="dxa"/>
            <w:shd w:val="clear" w:color="auto" w:fill="auto"/>
            <w:noWrap/>
            <w:vAlign w:val="center"/>
          </w:tcPr>
          <w:p w14:paraId="6E7BB526" w14:textId="60526954"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陈丹</w:t>
            </w:r>
          </w:p>
        </w:tc>
        <w:tc>
          <w:tcPr>
            <w:tcW w:w="2473" w:type="dxa"/>
            <w:shd w:val="clear" w:color="auto" w:fill="auto"/>
            <w:vAlign w:val="center"/>
          </w:tcPr>
          <w:p w14:paraId="7613C9D2" w14:textId="234A111A"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益阳职业技术学院</w:t>
            </w:r>
          </w:p>
        </w:tc>
      </w:tr>
      <w:tr w:rsidR="002B3AC6" w14:paraId="4C7EF78D" w14:textId="77777777" w:rsidTr="000011C9">
        <w:trPr>
          <w:trHeight w:val="680"/>
          <w:jc w:val="center"/>
        </w:trPr>
        <w:tc>
          <w:tcPr>
            <w:tcW w:w="767" w:type="dxa"/>
            <w:noWrap/>
            <w:vAlign w:val="center"/>
          </w:tcPr>
          <w:p w14:paraId="57623808"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8</w:t>
            </w:r>
          </w:p>
        </w:tc>
        <w:tc>
          <w:tcPr>
            <w:tcW w:w="1941" w:type="dxa"/>
            <w:shd w:val="clear" w:color="auto" w:fill="auto"/>
            <w:noWrap/>
            <w:vAlign w:val="center"/>
          </w:tcPr>
          <w:p w14:paraId="5446D5AE" w14:textId="3BDF6A8F"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2025-FYYB-008S</w:t>
            </w:r>
          </w:p>
        </w:tc>
        <w:tc>
          <w:tcPr>
            <w:tcW w:w="3383" w:type="dxa"/>
            <w:shd w:val="clear" w:color="auto" w:fill="auto"/>
            <w:vAlign w:val="center"/>
          </w:tcPr>
          <w:p w14:paraId="693C7541" w14:textId="47F441DE" w:rsidR="002B3AC6" w:rsidRDefault="00E87720">
            <w:pPr>
              <w:ind w:rightChars="-18" w:right="-38"/>
              <w:rPr>
                <w:rFonts w:ascii="宋体" w:eastAsia="宋体" w:hAnsi="宋体" w:cs="宋体" w:hint="eastAsia"/>
                <w:color w:val="000000"/>
                <w:sz w:val="22"/>
              </w:rPr>
            </w:pPr>
            <w:r w:rsidRPr="00E87720">
              <w:rPr>
                <w:rFonts w:ascii="宋体" w:eastAsia="宋体" w:hAnsi="宋体" w:cs="宋体" w:hint="eastAsia"/>
                <w:color w:val="000000"/>
                <w:sz w:val="22"/>
              </w:rPr>
              <w:t>非遗刺绣工艺与现代设计融合创新人才培养模式研究——以南通非遗刺绣为例</w:t>
            </w:r>
          </w:p>
        </w:tc>
        <w:tc>
          <w:tcPr>
            <w:tcW w:w="1188" w:type="dxa"/>
            <w:shd w:val="clear" w:color="auto" w:fill="auto"/>
            <w:noWrap/>
            <w:vAlign w:val="center"/>
          </w:tcPr>
          <w:p w14:paraId="2990893A" w14:textId="258E064E"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陈洁</w:t>
            </w:r>
          </w:p>
        </w:tc>
        <w:tc>
          <w:tcPr>
            <w:tcW w:w="2473" w:type="dxa"/>
            <w:shd w:val="clear" w:color="auto" w:fill="auto"/>
            <w:vAlign w:val="center"/>
          </w:tcPr>
          <w:p w14:paraId="6D2FE38C" w14:textId="46060298"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南通大学</w:t>
            </w:r>
          </w:p>
        </w:tc>
      </w:tr>
      <w:tr w:rsidR="002B3AC6" w14:paraId="3E282843" w14:textId="77777777" w:rsidTr="000011C9">
        <w:trPr>
          <w:trHeight w:val="680"/>
          <w:jc w:val="center"/>
        </w:trPr>
        <w:tc>
          <w:tcPr>
            <w:tcW w:w="767" w:type="dxa"/>
            <w:noWrap/>
            <w:vAlign w:val="center"/>
          </w:tcPr>
          <w:p w14:paraId="3676A9BA"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9</w:t>
            </w:r>
          </w:p>
        </w:tc>
        <w:tc>
          <w:tcPr>
            <w:tcW w:w="1941" w:type="dxa"/>
            <w:shd w:val="clear" w:color="auto" w:fill="auto"/>
            <w:noWrap/>
            <w:vAlign w:val="center"/>
          </w:tcPr>
          <w:p w14:paraId="203BD96C" w14:textId="5740A953"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2025-FYYB-009S</w:t>
            </w:r>
          </w:p>
        </w:tc>
        <w:tc>
          <w:tcPr>
            <w:tcW w:w="3383" w:type="dxa"/>
            <w:shd w:val="clear" w:color="auto" w:fill="auto"/>
            <w:vAlign w:val="center"/>
          </w:tcPr>
          <w:p w14:paraId="57A7845F" w14:textId="158C444C" w:rsidR="002B3AC6" w:rsidRDefault="00E87720">
            <w:pPr>
              <w:ind w:rightChars="-18" w:right="-38"/>
              <w:rPr>
                <w:rFonts w:ascii="宋体" w:eastAsia="宋体" w:hAnsi="宋体" w:cs="宋体" w:hint="eastAsia"/>
                <w:color w:val="000000"/>
                <w:sz w:val="22"/>
              </w:rPr>
            </w:pPr>
            <w:r w:rsidRPr="00E87720">
              <w:rPr>
                <w:rFonts w:ascii="宋体" w:eastAsia="宋体" w:hAnsi="宋体" w:cs="宋体" w:hint="eastAsia"/>
                <w:color w:val="000000"/>
                <w:sz w:val="22"/>
              </w:rPr>
              <w:t>“一带一路”背景下非</w:t>
            </w:r>
            <w:proofErr w:type="gramStart"/>
            <w:r w:rsidRPr="00E87720">
              <w:rPr>
                <w:rFonts w:ascii="宋体" w:eastAsia="宋体" w:hAnsi="宋体" w:cs="宋体" w:hint="eastAsia"/>
                <w:color w:val="000000"/>
                <w:sz w:val="22"/>
              </w:rPr>
              <w:t>遗外译与</w:t>
            </w:r>
            <w:proofErr w:type="gramEnd"/>
            <w:r w:rsidRPr="00E87720">
              <w:rPr>
                <w:rFonts w:ascii="宋体" w:eastAsia="宋体" w:hAnsi="宋体" w:cs="宋体" w:hint="eastAsia"/>
                <w:color w:val="000000"/>
                <w:sz w:val="22"/>
              </w:rPr>
              <w:t>传播双效协同机制研究</w:t>
            </w:r>
          </w:p>
        </w:tc>
        <w:tc>
          <w:tcPr>
            <w:tcW w:w="1188" w:type="dxa"/>
            <w:shd w:val="clear" w:color="auto" w:fill="auto"/>
            <w:noWrap/>
            <w:vAlign w:val="center"/>
          </w:tcPr>
          <w:p w14:paraId="27755B55" w14:textId="5C0FB9CF" w:rsidR="002B3AC6" w:rsidRDefault="00E87720">
            <w:pPr>
              <w:widowControl/>
              <w:jc w:val="center"/>
              <w:rPr>
                <w:rFonts w:ascii="宋体" w:eastAsia="宋体" w:hAnsi="宋体" w:cs="宋体" w:hint="eastAsia"/>
                <w:color w:val="000000"/>
                <w:kern w:val="0"/>
                <w:sz w:val="24"/>
                <w:szCs w:val="24"/>
              </w:rPr>
            </w:pPr>
            <w:proofErr w:type="gramStart"/>
            <w:r w:rsidRPr="00E87720">
              <w:rPr>
                <w:rFonts w:ascii="宋体" w:eastAsia="宋体" w:hAnsi="宋体" w:cs="宋体" w:hint="eastAsia"/>
                <w:color w:val="000000"/>
                <w:kern w:val="0"/>
                <w:sz w:val="24"/>
                <w:szCs w:val="24"/>
              </w:rPr>
              <w:t>陈晶</w:t>
            </w:r>
            <w:proofErr w:type="gramEnd"/>
          </w:p>
        </w:tc>
        <w:tc>
          <w:tcPr>
            <w:tcW w:w="2473" w:type="dxa"/>
            <w:shd w:val="clear" w:color="auto" w:fill="auto"/>
            <w:vAlign w:val="center"/>
          </w:tcPr>
          <w:p w14:paraId="5AADF03E" w14:textId="09CC1119"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武汉城市职业学院</w:t>
            </w:r>
          </w:p>
        </w:tc>
      </w:tr>
      <w:tr w:rsidR="002B3AC6" w14:paraId="2A1124BF" w14:textId="77777777" w:rsidTr="000011C9">
        <w:trPr>
          <w:trHeight w:val="680"/>
          <w:jc w:val="center"/>
        </w:trPr>
        <w:tc>
          <w:tcPr>
            <w:tcW w:w="767" w:type="dxa"/>
            <w:noWrap/>
            <w:vAlign w:val="center"/>
          </w:tcPr>
          <w:p w14:paraId="2BEFA2A2"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10</w:t>
            </w:r>
          </w:p>
        </w:tc>
        <w:tc>
          <w:tcPr>
            <w:tcW w:w="1941" w:type="dxa"/>
            <w:shd w:val="clear" w:color="auto" w:fill="auto"/>
            <w:noWrap/>
            <w:vAlign w:val="center"/>
          </w:tcPr>
          <w:p w14:paraId="0584C400" w14:textId="152459EA"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2025-FYYB-010S</w:t>
            </w:r>
          </w:p>
        </w:tc>
        <w:tc>
          <w:tcPr>
            <w:tcW w:w="3383" w:type="dxa"/>
            <w:shd w:val="clear" w:color="auto" w:fill="auto"/>
            <w:vAlign w:val="center"/>
          </w:tcPr>
          <w:p w14:paraId="78C35744" w14:textId="0FD0B938" w:rsidR="002B3AC6" w:rsidRDefault="00E87720">
            <w:pPr>
              <w:ind w:rightChars="-18" w:right="-38"/>
              <w:rPr>
                <w:rFonts w:ascii="宋体" w:eastAsia="宋体" w:hAnsi="宋体" w:cs="宋体" w:hint="eastAsia"/>
                <w:color w:val="000000"/>
                <w:sz w:val="22"/>
              </w:rPr>
            </w:pPr>
            <w:r w:rsidRPr="00E87720">
              <w:rPr>
                <w:rFonts w:ascii="宋体" w:eastAsia="宋体" w:hAnsi="宋体" w:cs="宋体" w:hint="eastAsia"/>
                <w:color w:val="000000"/>
                <w:sz w:val="22"/>
              </w:rPr>
              <w:t>传统舞蹈在广场舞中的现代传承与创新模式研究</w:t>
            </w:r>
          </w:p>
        </w:tc>
        <w:tc>
          <w:tcPr>
            <w:tcW w:w="1188" w:type="dxa"/>
            <w:shd w:val="clear" w:color="auto" w:fill="auto"/>
            <w:noWrap/>
            <w:vAlign w:val="center"/>
          </w:tcPr>
          <w:p w14:paraId="261FA4AA" w14:textId="79EB2E90" w:rsidR="002B3AC6" w:rsidRDefault="00E87720">
            <w:pPr>
              <w:widowControl/>
              <w:jc w:val="center"/>
              <w:rPr>
                <w:rFonts w:ascii="宋体" w:eastAsia="宋体" w:hAnsi="宋体" w:cs="宋体" w:hint="eastAsia"/>
                <w:color w:val="000000"/>
                <w:sz w:val="22"/>
              </w:rPr>
            </w:pPr>
            <w:r w:rsidRPr="00E87720">
              <w:rPr>
                <w:rFonts w:ascii="宋体" w:eastAsia="宋体" w:hAnsi="宋体" w:cs="宋体" w:hint="eastAsia"/>
                <w:color w:val="000000"/>
                <w:sz w:val="22"/>
              </w:rPr>
              <w:t>陈亚芳</w:t>
            </w:r>
          </w:p>
        </w:tc>
        <w:tc>
          <w:tcPr>
            <w:tcW w:w="2473" w:type="dxa"/>
            <w:shd w:val="clear" w:color="auto" w:fill="auto"/>
            <w:vAlign w:val="center"/>
          </w:tcPr>
          <w:p w14:paraId="6E61A215" w14:textId="55B84C07" w:rsidR="002B3AC6" w:rsidRDefault="00E87720">
            <w:pPr>
              <w:widowControl/>
              <w:jc w:val="center"/>
              <w:rPr>
                <w:rFonts w:ascii="宋体" w:eastAsia="宋体" w:hAnsi="宋体" w:cs="宋体" w:hint="eastAsia"/>
                <w:color w:val="000000"/>
                <w:sz w:val="22"/>
              </w:rPr>
            </w:pPr>
            <w:r w:rsidRPr="00E87720">
              <w:rPr>
                <w:rFonts w:ascii="宋体" w:eastAsia="宋体" w:hAnsi="宋体" w:cs="宋体" w:hint="eastAsia"/>
                <w:color w:val="000000"/>
                <w:sz w:val="22"/>
              </w:rPr>
              <w:t>重庆文理学院</w:t>
            </w:r>
          </w:p>
        </w:tc>
      </w:tr>
      <w:tr w:rsidR="002B3AC6" w14:paraId="55AC7B82" w14:textId="77777777" w:rsidTr="000011C9">
        <w:trPr>
          <w:trHeight w:val="680"/>
          <w:jc w:val="center"/>
        </w:trPr>
        <w:tc>
          <w:tcPr>
            <w:tcW w:w="767" w:type="dxa"/>
            <w:noWrap/>
            <w:vAlign w:val="center"/>
          </w:tcPr>
          <w:p w14:paraId="2D748559"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11</w:t>
            </w:r>
          </w:p>
        </w:tc>
        <w:tc>
          <w:tcPr>
            <w:tcW w:w="1941" w:type="dxa"/>
            <w:shd w:val="clear" w:color="auto" w:fill="auto"/>
            <w:noWrap/>
            <w:vAlign w:val="center"/>
          </w:tcPr>
          <w:p w14:paraId="35438AF1" w14:textId="1152A43C"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2025-FYYB-011S</w:t>
            </w:r>
          </w:p>
        </w:tc>
        <w:tc>
          <w:tcPr>
            <w:tcW w:w="3383" w:type="dxa"/>
            <w:shd w:val="clear" w:color="auto" w:fill="auto"/>
            <w:vAlign w:val="center"/>
          </w:tcPr>
          <w:p w14:paraId="03E18441" w14:textId="76157A5C" w:rsidR="002B3AC6" w:rsidRDefault="00190F29">
            <w:pPr>
              <w:ind w:rightChars="-18" w:right="-38"/>
              <w:rPr>
                <w:rFonts w:ascii="宋体" w:eastAsia="宋体" w:hAnsi="宋体" w:cs="宋体" w:hint="eastAsia"/>
                <w:color w:val="000000"/>
                <w:sz w:val="22"/>
              </w:rPr>
            </w:pPr>
            <w:r w:rsidRPr="00190F29">
              <w:rPr>
                <w:rFonts w:ascii="宋体" w:eastAsia="宋体" w:hAnsi="宋体" w:cs="宋体" w:hint="eastAsia"/>
                <w:color w:val="000000"/>
                <w:sz w:val="22"/>
              </w:rPr>
              <w:t>五味童传：非遗“磐五味”幼教创新实践</w:t>
            </w:r>
          </w:p>
        </w:tc>
        <w:tc>
          <w:tcPr>
            <w:tcW w:w="1188" w:type="dxa"/>
            <w:shd w:val="clear" w:color="auto" w:fill="auto"/>
            <w:noWrap/>
            <w:vAlign w:val="center"/>
          </w:tcPr>
          <w:p w14:paraId="5DEB997E" w14:textId="55B3BBC9"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陈志良</w:t>
            </w:r>
          </w:p>
        </w:tc>
        <w:tc>
          <w:tcPr>
            <w:tcW w:w="2473" w:type="dxa"/>
            <w:shd w:val="clear" w:color="auto" w:fill="auto"/>
            <w:vAlign w:val="center"/>
          </w:tcPr>
          <w:p w14:paraId="05452BB4" w14:textId="57886822" w:rsidR="002B3AC6" w:rsidRDefault="00E87720">
            <w:pPr>
              <w:widowControl/>
              <w:jc w:val="center"/>
              <w:rPr>
                <w:rFonts w:ascii="宋体" w:eastAsia="宋体" w:hAnsi="宋体" w:cs="宋体" w:hint="eastAsia"/>
                <w:color w:val="000000"/>
                <w:kern w:val="0"/>
                <w:sz w:val="24"/>
                <w:szCs w:val="24"/>
              </w:rPr>
            </w:pPr>
            <w:r w:rsidRPr="00E87720">
              <w:rPr>
                <w:rFonts w:ascii="宋体" w:eastAsia="宋体" w:hAnsi="宋体" w:cs="宋体" w:hint="eastAsia"/>
                <w:color w:val="000000"/>
                <w:kern w:val="0"/>
                <w:sz w:val="24"/>
                <w:szCs w:val="24"/>
              </w:rPr>
              <w:t>磐安县新城中心成人（社区）学校</w:t>
            </w:r>
          </w:p>
        </w:tc>
      </w:tr>
      <w:tr w:rsidR="002B3AC6" w14:paraId="4592F71D" w14:textId="77777777" w:rsidTr="000011C9">
        <w:trPr>
          <w:trHeight w:val="340"/>
          <w:jc w:val="center"/>
        </w:trPr>
        <w:tc>
          <w:tcPr>
            <w:tcW w:w="767" w:type="dxa"/>
            <w:noWrap/>
            <w:vAlign w:val="center"/>
          </w:tcPr>
          <w:p w14:paraId="4EA7B634"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12</w:t>
            </w:r>
          </w:p>
        </w:tc>
        <w:tc>
          <w:tcPr>
            <w:tcW w:w="1941" w:type="dxa"/>
            <w:shd w:val="clear" w:color="auto" w:fill="auto"/>
            <w:noWrap/>
            <w:vAlign w:val="center"/>
          </w:tcPr>
          <w:p w14:paraId="447142BC" w14:textId="51F8C5F9" w:rsidR="002B3AC6" w:rsidRDefault="00190F29">
            <w:pPr>
              <w:widowControl/>
              <w:jc w:val="center"/>
              <w:rPr>
                <w:rFonts w:ascii="宋体" w:eastAsia="宋体" w:hAnsi="宋体" w:cs="宋体" w:hint="eastAsia"/>
                <w:color w:val="000000"/>
                <w:kern w:val="0"/>
                <w:sz w:val="24"/>
                <w:szCs w:val="24"/>
              </w:rPr>
            </w:pPr>
            <w:r w:rsidRPr="00190F29">
              <w:rPr>
                <w:rFonts w:ascii="宋体" w:eastAsia="宋体" w:hAnsi="宋体" w:cs="宋体" w:hint="eastAsia"/>
                <w:color w:val="000000"/>
                <w:kern w:val="0"/>
                <w:sz w:val="24"/>
                <w:szCs w:val="24"/>
              </w:rPr>
              <w:t>2025-FYYB-012S</w:t>
            </w:r>
          </w:p>
        </w:tc>
        <w:tc>
          <w:tcPr>
            <w:tcW w:w="3383" w:type="dxa"/>
            <w:shd w:val="clear" w:color="auto" w:fill="auto"/>
            <w:vAlign w:val="center"/>
          </w:tcPr>
          <w:p w14:paraId="14E11060" w14:textId="1BCF7577" w:rsidR="002B3AC6" w:rsidRDefault="00190F29">
            <w:pPr>
              <w:ind w:rightChars="-18" w:right="-38"/>
              <w:rPr>
                <w:rFonts w:ascii="宋体" w:eastAsia="宋体" w:hAnsi="宋体" w:cs="宋体" w:hint="eastAsia"/>
                <w:color w:val="000000"/>
                <w:sz w:val="22"/>
              </w:rPr>
            </w:pPr>
            <w:r w:rsidRPr="00190F29">
              <w:rPr>
                <w:rFonts w:ascii="宋体" w:eastAsia="宋体" w:hAnsi="宋体" w:cs="宋体" w:hint="eastAsia"/>
                <w:color w:val="000000"/>
                <w:sz w:val="22"/>
              </w:rPr>
              <w:t>“一带一路”背景下自贡非遗彩灯跨国界校企合作研究</w:t>
            </w:r>
          </w:p>
        </w:tc>
        <w:tc>
          <w:tcPr>
            <w:tcW w:w="1188" w:type="dxa"/>
            <w:shd w:val="clear" w:color="auto" w:fill="auto"/>
            <w:noWrap/>
            <w:vAlign w:val="center"/>
          </w:tcPr>
          <w:p w14:paraId="439C8287" w14:textId="56E276D7" w:rsidR="002B3AC6" w:rsidRDefault="00190F29">
            <w:pPr>
              <w:widowControl/>
              <w:jc w:val="center"/>
              <w:rPr>
                <w:rFonts w:ascii="宋体" w:eastAsia="宋体" w:hAnsi="宋体" w:cs="宋体" w:hint="eastAsia"/>
                <w:color w:val="000000"/>
                <w:kern w:val="0"/>
                <w:sz w:val="24"/>
                <w:szCs w:val="24"/>
              </w:rPr>
            </w:pPr>
            <w:r w:rsidRPr="00190F29">
              <w:rPr>
                <w:rFonts w:ascii="宋体" w:eastAsia="宋体" w:hAnsi="宋体" w:cs="宋体" w:hint="eastAsia"/>
                <w:color w:val="000000"/>
                <w:kern w:val="0"/>
                <w:sz w:val="24"/>
                <w:szCs w:val="24"/>
              </w:rPr>
              <w:t>邓婷尹</w:t>
            </w:r>
          </w:p>
        </w:tc>
        <w:tc>
          <w:tcPr>
            <w:tcW w:w="2473" w:type="dxa"/>
            <w:shd w:val="clear" w:color="auto" w:fill="auto"/>
            <w:vAlign w:val="center"/>
          </w:tcPr>
          <w:p w14:paraId="21FED406" w14:textId="24782E35" w:rsidR="002B3AC6" w:rsidRDefault="00190F29">
            <w:pPr>
              <w:widowControl/>
              <w:jc w:val="center"/>
              <w:rPr>
                <w:rFonts w:ascii="宋体" w:eastAsia="宋体" w:hAnsi="宋体" w:cs="宋体" w:hint="eastAsia"/>
                <w:color w:val="000000"/>
                <w:kern w:val="0"/>
                <w:sz w:val="24"/>
                <w:szCs w:val="24"/>
              </w:rPr>
            </w:pPr>
            <w:r w:rsidRPr="00190F29">
              <w:rPr>
                <w:rFonts w:ascii="宋体" w:eastAsia="宋体" w:hAnsi="宋体" w:cs="宋体" w:hint="eastAsia"/>
                <w:color w:val="000000"/>
                <w:kern w:val="0"/>
                <w:sz w:val="24"/>
                <w:szCs w:val="24"/>
              </w:rPr>
              <w:t>四川轻化工大学</w:t>
            </w:r>
          </w:p>
        </w:tc>
      </w:tr>
      <w:tr w:rsidR="002B3AC6" w14:paraId="546FEF04" w14:textId="77777777" w:rsidTr="000011C9">
        <w:trPr>
          <w:trHeight w:val="680"/>
          <w:jc w:val="center"/>
        </w:trPr>
        <w:tc>
          <w:tcPr>
            <w:tcW w:w="767" w:type="dxa"/>
            <w:noWrap/>
            <w:vAlign w:val="center"/>
          </w:tcPr>
          <w:p w14:paraId="2014F788"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13</w:t>
            </w:r>
          </w:p>
        </w:tc>
        <w:tc>
          <w:tcPr>
            <w:tcW w:w="1941" w:type="dxa"/>
            <w:shd w:val="clear" w:color="auto" w:fill="auto"/>
            <w:noWrap/>
            <w:vAlign w:val="center"/>
          </w:tcPr>
          <w:p w14:paraId="42EB09F1" w14:textId="547EEFD7" w:rsidR="002B3AC6" w:rsidRDefault="00190F29">
            <w:pPr>
              <w:widowControl/>
              <w:jc w:val="center"/>
              <w:rPr>
                <w:rFonts w:ascii="宋体" w:eastAsia="宋体" w:hAnsi="宋体" w:cs="宋体" w:hint="eastAsia"/>
                <w:color w:val="000000"/>
                <w:kern w:val="0"/>
                <w:sz w:val="24"/>
                <w:szCs w:val="24"/>
              </w:rPr>
            </w:pPr>
            <w:r w:rsidRPr="00190F29">
              <w:rPr>
                <w:rFonts w:ascii="宋体" w:eastAsia="宋体" w:hAnsi="宋体" w:cs="宋体" w:hint="eastAsia"/>
                <w:color w:val="000000"/>
                <w:kern w:val="0"/>
                <w:sz w:val="24"/>
                <w:szCs w:val="24"/>
              </w:rPr>
              <w:t>2025-FYYB-013S</w:t>
            </w:r>
          </w:p>
        </w:tc>
        <w:tc>
          <w:tcPr>
            <w:tcW w:w="3383" w:type="dxa"/>
            <w:shd w:val="clear" w:color="auto" w:fill="auto"/>
            <w:vAlign w:val="center"/>
          </w:tcPr>
          <w:p w14:paraId="3E156143" w14:textId="66181354" w:rsidR="002B3AC6" w:rsidRDefault="00190F29">
            <w:pPr>
              <w:ind w:rightChars="-18" w:right="-38"/>
              <w:rPr>
                <w:rFonts w:ascii="宋体" w:eastAsia="宋体" w:hAnsi="宋体" w:cs="宋体" w:hint="eastAsia"/>
                <w:color w:val="000000"/>
                <w:sz w:val="22"/>
              </w:rPr>
            </w:pPr>
            <w:r w:rsidRPr="00190F29">
              <w:rPr>
                <w:rFonts w:ascii="宋体" w:eastAsia="宋体" w:hAnsi="宋体" w:cs="宋体" w:hint="eastAsia"/>
                <w:color w:val="000000"/>
                <w:sz w:val="22"/>
              </w:rPr>
              <w:t>传统文化进校园创新路径研究</w:t>
            </w:r>
          </w:p>
        </w:tc>
        <w:tc>
          <w:tcPr>
            <w:tcW w:w="1188" w:type="dxa"/>
            <w:shd w:val="clear" w:color="auto" w:fill="auto"/>
            <w:noWrap/>
            <w:vAlign w:val="center"/>
          </w:tcPr>
          <w:p w14:paraId="691F80C4" w14:textId="62DD0971" w:rsidR="002B3AC6" w:rsidRDefault="00190F29">
            <w:pPr>
              <w:widowControl/>
              <w:jc w:val="center"/>
              <w:rPr>
                <w:rFonts w:ascii="宋体" w:eastAsia="宋体" w:hAnsi="宋体" w:cs="宋体" w:hint="eastAsia"/>
                <w:color w:val="000000"/>
                <w:kern w:val="0"/>
                <w:sz w:val="24"/>
                <w:szCs w:val="24"/>
              </w:rPr>
            </w:pPr>
            <w:r w:rsidRPr="00190F29">
              <w:rPr>
                <w:rFonts w:ascii="宋体" w:eastAsia="宋体" w:hAnsi="宋体" w:cs="宋体" w:hint="eastAsia"/>
                <w:color w:val="000000"/>
                <w:kern w:val="0"/>
                <w:sz w:val="24"/>
                <w:szCs w:val="24"/>
              </w:rPr>
              <w:t>杜嵩松</w:t>
            </w:r>
          </w:p>
        </w:tc>
        <w:tc>
          <w:tcPr>
            <w:tcW w:w="2473" w:type="dxa"/>
            <w:shd w:val="clear" w:color="auto" w:fill="auto"/>
            <w:vAlign w:val="center"/>
          </w:tcPr>
          <w:p w14:paraId="329B9C9F" w14:textId="48534353" w:rsidR="002B3AC6" w:rsidRDefault="00190F29">
            <w:pPr>
              <w:widowControl/>
              <w:jc w:val="center"/>
              <w:rPr>
                <w:rFonts w:ascii="宋体" w:eastAsia="宋体" w:hAnsi="宋体" w:cs="宋体" w:hint="eastAsia"/>
                <w:color w:val="000000"/>
                <w:kern w:val="0"/>
                <w:sz w:val="24"/>
                <w:szCs w:val="24"/>
              </w:rPr>
            </w:pPr>
            <w:r w:rsidRPr="00190F29">
              <w:rPr>
                <w:rFonts w:ascii="宋体" w:eastAsia="宋体" w:hAnsi="宋体" w:cs="宋体" w:hint="eastAsia"/>
                <w:color w:val="000000"/>
                <w:kern w:val="0"/>
                <w:sz w:val="24"/>
                <w:szCs w:val="24"/>
              </w:rPr>
              <w:t>鲁北技师学院</w:t>
            </w:r>
          </w:p>
        </w:tc>
      </w:tr>
      <w:tr w:rsidR="002B3AC6" w14:paraId="0069BBC8" w14:textId="77777777" w:rsidTr="000011C9">
        <w:trPr>
          <w:trHeight w:val="880"/>
          <w:jc w:val="center"/>
        </w:trPr>
        <w:tc>
          <w:tcPr>
            <w:tcW w:w="767" w:type="dxa"/>
            <w:noWrap/>
            <w:vAlign w:val="center"/>
          </w:tcPr>
          <w:p w14:paraId="2DE08154"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14</w:t>
            </w:r>
          </w:p>
        </w:tc>
        <w:tc>
          <w:tcPr>
            <w:tcW w:w="1941" w:type="dxa"/>
            <w:shd w:val="clear" w:color="auto" w:fill="auto"/>
            <w:noWrap/>
            <w:vAlign w:val="center"/>
          </w:tcPr>
          <w:p w14:paraId="23BE56E8" w14:textId="43DCA97B" w:rsidR="002B3AC6" w:rsidRDefault="00190F29">
            <w:pPr>
              <w:widowControl/>
              <w:jc w:val="center"/>
              <w:rPr>
                <w:rFonts w:ascii="宋体" w:eastAsia="宋体" w:hAnsi="宋体" w:cs="宋体" w:hint="eastAsia"/>
                <w:color w:val="000000"/>
                <w:kern w:val="0"/>
                <w:sz w:val="24"/>
                <w:szCs w:val="24"/>
              </w:rPr>
            </w:pPr>
            <w:r w:rsidRPr="00190F29">
              <w:rPr>
                <w:rFonts w:ascii="宋体" w:eastAsia="宋体" w:hAnsi="宋体" w:cs="宋体" w:hint="eastAsia"/>
                <w:color w:val="000000"/>
                <w:kern w:val="0"/>
                <w:sz w:val="24"/>
                <w:szCs w:val="24"/>
              </w:rPr>
              <w:t>2025-FYYB-014S</w:t>
            </w:r>
          </w:p>
        </w:tc>
        <w:tc>
          <w:tcPr>
            <w:tcW w:w="3383" w:type="dxa"/>
            <w:shd w:val="clear" w:color="auto" w:fill="auto"/>
            <w:vAlign w:val="center"/>
          </w:tcPr>
          <w:p w14:paraId="4D47A019" w14:textId="18DD58E8" w:rsidR="002B3AC6" w:rsidRDefault="00190F29">
            <w:pPr>
              <w:ind w:rightChars="-18" w:right="-38"/>
              <w:rPr>
                <w:rFonts w:ascii="宋体" w:eastAsia="宋体" w:hAnsi="宋体" w:cs="宋体" w:hint="eastAsia"/>
                <w:color w:val="000000"/>
                <w:sz w:val="22"/>
              </w:rPr>
            </w:pPr>
            <w:r w:rsidRPr="00190F29">
              <w:rPr>
                <w:rFonts w:ascii="宋体" w:eastAsia="宋体" w:hAnsi="宋体" w:cs="宋体" w:hint="eastAsia"/>
                <w:color w:val="000000"/>
                <w:sz w:val="22"/>
              </w:rPr>
              <w:t>全息舱赋能英山缠花数字化保护与O2O沉浸式互动传播模式研究</w:t>
            </w:r>
          </w:p>
        </w:tc>
        <w:tc>
          <w:tcPr>
            <w:tcW w:w="1188" w:type="dxa"/>
            <w:shd w:val="clear" w:color="auto" w:fill="auto"/>
            <w:noWrap/>
            <w:vAlign w:val="center"/>
          </w:tcPr>
          <w:p w14:paraId="32C1D12A" w14:textId="7B40E4A4" w:rsidR="002B3AC6" w:rsidRDefault="00190F29">
            <w:pPr>
              <w:widowControl/>
              <w:jc w:val="center"/>
              <w:rPr>
                <w:rFonts w:ascii="宋体" w:eastAsia="宋体" w:hAnsi="宋体" w:cs="宋体" w:hint="eastAsia"/>
                <w:color w:val="000000"/>
                <w:sz w:val="22"/>
              </w:rPr>
            </w:pPr>
            <w:r w:rsidRPr="00190F29">
              <w:rPr>
                <w:rFonts w:ascii="宋体" w:eastAsia="宋体" w:hAnsi="宋体" w:cs="宋体" w:hint="eastAsia"/>
                <w:color w:val="000000"/>
                <w:sz w:val="22"/>
              </w:rPr>
              <w:t>范小虎</w:t>
            </w:r>
          </w:p>
        </w:tc>
        <w:tc>
          <w:tcPr>
            <w:tcW w:w="2473" w:type="dxa"/>
            <w:shd w:val="clear" w:color="auto" w:fill="auto"/>
            <w:vAlign w:val="center"/>
          </w:tcPr>
          <w:p w14:paraId="48E4100E" w14:textId="03CF2FC0" w:rsidR="002B3AC6" w:rsidRDefault="00190F29">
            <w:pPr>
              <w:widowControl/>
              <w:jc w:val="center"/>
              <w:rPr>
                <w:rFonts w:ascii="宋体" w:eastAsia="宋体" w:hAnsi="宋体" w:cs="宋体" w:hint="eastAsia"/>
                <w:color w:val="000000"/>
                <w:sz w:val="22"/>
              </w:rPr>
            </w:pPr>
            <w:r w:rsidRPr="00190F29">
              <w:rPr>
                <w:rFonts w:ascii="宋体" w:eastAsia="宋体" w:hAnsi="宋体" w:cs="宋体" w:hint="eastAsia"/>
                <w:color w:val="000000"/>
                <w:sz w:val="22"/>
              </w:rPr>
              <w:t>武汉城市职业学院</w:t>
            </w:r>
          </w:p>
        </w:tc>
      </w:tr>
      <w:tr w:rsidR="002B3AC6" w14:paraId="052C7C23" w14:textId="77777777" w:rsidTr="000011C9">
        <w:trPr>
          <w:trHeight w:val="680"/>
          <w:jc w:val="center"/>
        </w:trPr>
        <w:tc>
          <w:tcPr>
            <w:tcW w:w="767" w:type="dxa"/>
            <w:noWrap/>
            <w:vAlign w:val="center"/>
          </w:tcPr>
          <w:p w14:paraId="5EFF7338"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15</w:t>
            </w:r>
          </w:p>
        </w:tc>
        <w:tc>
          <w:tcPr>
            <w:tcW w:w="1941" w:type="dxa"/>
            <w:shd w:val="clear" w:color="auto" w:fill="auto"/>
            <w:noWrap/>
            <w:vAlign w:val="center"/>
          </w:tcPr>
          <w:p w14:paraId="40B80968" w14:textId="6B9691CB" w:rsidR="002B3AC6" w:rsidRDefault="00190F29">
            <w:pPr>
              <w:widowControl/>
              <w:jc w:val="center"/>
              <w:rPr>
                <w:rFonts w:ascii="宋体" w:eastAsia="宋体" w:hAnsi="宋体" w:cs="宋体" w:hint="eastAsia"/>
                <w:color w:val="000000"/>
                <w:kern w:val="0"/>
                <w:sz w:val="24"/>
                <w:szCs w:val="24"/>
              </w:rPr>
            </w:pPr>
            <w:r w:rsidRPr="00190F29">
              <w:rPr>
                <w:rFonts w:ascii="宋体" w:eastAsia="宋体" w:hAnsi="宋体" w:cs="宋体" w:hint="eastAsia"/>
                <w:color w:val="000000"/>
                <w:kern w:val="0"/>
                <w:sz w:val="24"/>
                <w:szCs w:val="24"/>
              </w:rPr>
              <w:t>2025-FYYB-015S</w:t>
            </w:r>
          </w:p>
        </w:tc>
        <w:tc>
          <w:tcPr>
            <w:tcW w:w="3383" w:type="dxa"/>
            <w:shd w:val="clear" w:color="auto" w:fill="auto"/>
            <w:vAlign w:val="center"/>
          </w:tcPr>
          <w:p w14:paraId="605A4522" w14:textId="4E999732" w:rsidR="002B3AC6" w:rsidRDefault="00190F29">
            <w:pPr>
              <w:ind w:rightChars="-18" w:right="-38"/>
              <w:rPr>
                <w:rFonts w:ascii="宋体" w:eastAsia="宋体" w:hAnsi="宋体" w:cs="宋体" w:hint="eastAsia"/>
                <w:color w:val="000000"/>
                <w:sz w:val="22"/>
              </w:rPr>
            </w:pPr>
            <w:proofErr w:type="gramStart"/>
            <w:r w:rsidRPr="00190F29">
              <w:rPr>
                <w:rFonts w:ascii="宋体" w:eastAsia="宋体" w:hAnsi="宋体" w:cs="宋体" w:hint="eastAsia"/>
                <w:color w:val="000000"/>
                <w:sz w:val="22"/>
              </w:rPr>
              <w:t>大思政视域</w:t>
            </w:r>
            <w:proofErr w:type="gramEnd"/>
            <w:r w:rsidRPr="00190F29">
              <w:rPr>
                <w:rFonts w:ascii="宋体" w:eastAsia="宋体" w:hAnsi="宋体" w:cs="宋体" w:hint="eastAsia"/>
                <w:color w:val="000000"/>
                <w:sz w:val="22"/>
              </w:rPr>
              <w:t>下非遗文化融入高校思想政治教育的机制构建</w:t>
            </w:r>
          </w:p>
        </w:tc>
        <w:tc>
          <w:tcPr>
            <w:tcW w:w="1188" w:type="dxa"/>
            <w:shd w:val="clear" w:color="auto" w:fill="auto"/>
            <w:noWrap/>
            <w:vAlign w:val="center"/>
          </w:tcPr>
          <w:p w14:paraId="7687BEFC" w14:textId="6069F1B7" w:rsidR="002B3AC6" w:rsidRDefault="00190F29">
            <w:pPr>
              <w:widowControl/>
              <w:jc w:val="center"/>
              <w:rPr>
                <w:rFonts w:ascii="宋体" w:eastAsia="宋体" w:hAnsi="宋体" w:cs="宋体" w:hint="eastAsia"/>
                <w:color w:val="000000"/>
                <w:sz w:val="22"/>
              </w:rPr>
            </w:pPr>
            <w:r w:rsidRPr="00190F29">
              <w:rPr>
                <w:rFonts w:ascii="宋体" w:eastAsia="宋体" w:hAnsi="宋体" w:cs="宋体" w:hint="eastAsia"/>
                <w:color w:val="000000"/>
                <w:sz w:val="22"/>
              </w:rPr>
              <w:t>符玥</w:t>
            </w:r>
          </w:p>
        </w:tc>
        <w:tc>
          <w:tcPr>
            <w:tcW w:w="2473" w:type="dxa"/>
            <w:shd w:val="clear" w:color="auto" w:fill="auto"/>
            <w:vAlign w:val="center"/>
          </w:tcPr>
          <w:p w14:paraId="241FEB3D" w14:textId="752AD750" w:rsidR="002B3AC6" w:rsidRDefault="00190F29">
            <w:pPr>
              <w:widowControl/>
              <w:jc w:val="center"/>
              <w:rPr>
                <w:rFonts w:ascii="宋体" w:eastAsia="宋体" w:hAnsi="宋体" w:cs="宋体" w:hint="eastAsia"/>
                <w:color w:val="000000"/>
                <w:sz w:val="22"/>
              </w:rPr>
            </w:pPr>
            <w:r w:rsidRPr="00190F29">
              <w:rPr>
                <w:rFonts w:ascii="宋体" w:eastAsia="宋体" w:hAnsi="宋体" w:cs="宋体" w:hint="eastAsia"/>
                <w:color w:val="000000"/>
                <w:sz w:val="22"/>
              </w:rPr>
              <w:t>重庆科技大学</w:t>
            </w:r>
          </w:p>
        </w:tc>
      </w:tr>
      <w:tr w:rsidR="002B3AC6" w14:paraId="30B0344E" w14:textId="77777777" w:rsidTr="000011C9">
        <w:trPr>
          <w:trHeight w:val="680"/>
          <w:jc w:val="center"/>
        </w:trPr>
        <w:tc>
          <w:tcPr>
            <w:tcW w:w="767" w:type="dxa"/>
            <w:noWrap/>
            <w:vAlign w:val="center"/>
          </w:tcPr>
          <w:p w14:paraId="11020EA6"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16</w:t>
            </w:r>
          </w:p>
        </w:tc>
        <w:tc>
          <w:tcPr>
            <w:tcW w:w="1941" w:type="dxa"/>
            <w:shd w:val="clear" w:color="auto" w:fill="auto"/>
            <w:noWrap/>
            <w:vAlign w:val="center"/>
          </w:tcPr>
          <w:p w14:paraId="147DAB3F" w14:textId="515D2160" w:rsidR="002B3AC6" w:rsidRDefault="00190F29">
            <w:pPr>
              <w:widowControl/>
              <w:jc w:val="center"/>
              <w:rPr>
                <w:rFonts w:ascii="宋体" w:eastAsia="宋体" w:hAnsi="宋体" w:cs="宋体" w:hint="eastAsia"/>
                <w:color w:val="000000"/>
                <w:kern w:val="0"/>
                <w:sz w:val="24"/>
                <w:szCs w:val="24"/>
              </w:rPr>
            </w:pPr>
            <w:r w:rsidRPr="00190F29">
              <w:rPr>
                <w:rFonts w:ascii="宋体" w:eastAsia="宋体" w:hAnsi="宋体" w:cs="宋体" w:hint="eastAsia"/>
                <w:color w:val="000000"/>
                <w:kern w:val="0"/>
                <w:sz w:val="24"/>
                <w:szCs w:val="24"/>
              </w:rPr>
              <w:t>2025-FYYB-016S</w:t>
            </w:r>
          </w:p>
        </w:tc>
        <w:tc>
          <w:tcPr>
            <w:tcW w:w="3383" w:type="dxa"/>
            <w:shd w:val="clear" w:color="auto" w:fill="auto"/>
            <w:vAlign w:val="center"/>
          </w:tcPr>
          <w:p w14:paraId="4C80BE9E" w14:textId="41A3E657" w:rsidR="002B3AC6" w:rsidRDefault="00190F29">
            <w:pPr>
              <w:ind w:rightChars="-18" w:right="-38"/>
              <w:rPr>
                <w:rFonts w:ascii="宋体" w:eastAsia="宋体" w:hAnsi="宋体" w:cs="宋体" w:hint="eastAsia"/>
                <w:color w:val="000000"/>
                <w:sz w:val="22"/>
              </w:rPr>
            </w:pPr>
            <w:r w:rsidRPr="00190F29">
              <w:rPr>
                <w:rFonts w:ascii="宋体" w:eastAsia="宋体" w:hAnsi="宋体" w:cs="宋体" w:hint="eastAsia"/>
                <w:color w:val="000000"/>
                <w:sz w:val="22"/>
              </w:rPr>
              <w:t>巴蜀非</w:t>
            </w:r>
            <w:proofErr w:type="gramStart"/>
            <w:r w:rsidRPr="00190F29">
              <w:rPr>
                <w:rFonts w:ascii="宋体" w:eastAsia="宋体" w:hAnsi="宋体" w:cs="宋体" w:hint="eastAsia"/>
                <w:color w:val="000000"/>
                <w:sz w:val="22"/>
              </w:rPr>
              <w:t>遗艺术</w:t>
            </w:r>
            <w:proofErr w:type="gramEnd"/>
            <w:r w:rsidRPr="00190F29">
              <w:rPr>
                <w:rFonts w:ascii="宋体" w:eastAsia="宋体" w:hAnsi="宋体" w:cs="宋体" w:hint="eastAsia"/>
                <w:color w:val="000000"/>
                <w:sz w:val="22"/>
              </w:rPr>
              <w:t>传承与高校美育深度融合的创新模式及路径研究</w:t>
            </w:r>
          </w:p>
        </w:tc>
        <w:tc>
          <w:tcPr>
            <w:tcW w:w="1188" w:type="dxa"/>
            <w:shd w:val="clear" w:color="auto" w:fill="auto"/>
            <w:noWrap/>
            <w:vAlign w:val="center"/>
          </w:tcPr>
          <w:p w14:paraId="5FF29193" w14:textId="38064972" w:rsidR="002B3AC6" w:rsidRDefault="00190F29">
            <w:pPr>
              <w:widowControl/>
              <w:jc w:val="center"/>
              <w:rPr>
                <w:rFonts w:ascii="宋体" w:eastAsia="宋体" w:hAnsi="宋体" w:cs="宋体" w:hint="eastAsia"/>
                <w:color w:val="000000"/>
                <w:kern w:val="0"/>
                <w:sz w:val="24"/>
                <w:szCs w:val="24"/>
              </w:rPr>
            </w:pPr>
            <w:r w:rsidRPr="00190F29">
              <w:rPr>
                <w:rFonts w:ascii="宋体" w:eastAsia="宋体" w:hAnsi="宋体" w:cs="宋体" w:hint="eastAsia"/>
                <w:color w:val="000000"/>
                <w:kern w:val="0"/>
                <w:sz w:val="24"/>
                <w:szCs w:val="24"/>
              </w:rPr>
              <w:t>付相宜</w:t>
            </w:r>
          </w:p>
        </w:tc>
        <w:tc>
          <w:tcPr>
            <w:tcW w:w="2473" w:type="dxa"/>
            <w:shd w:val="clear" w:color="auto" w:fill="auto"/>
            <w:vAlign w:val="center"/>
          </w:tcPr>
          <w:p w14:paraId="0B6BE712" w14:textId="60830039" w:rsidR="002B3AC6" w:rsidRDefault="00190F29">
            <w:pPr>
              <w:widowControl/>
              <w:jc w:val="center"/>
              <w:rPr>
                <w:rFonts w:ascii="宋体" w:eastAsia="宋体" w:hAnsi="宋体" w:cs="宋体" w:hint="eastAsia"/>
                <w:color w:val="000000"/>
                <w:kern w:val="0"/>
                <w:sz w:val="24"/>
                <w:szCs w:val="24"/>
              </w:rPr>
            </w:pPr>
            <w:r w:rsidRPr="00190F29">
              <w:rPr>
                <w:rFonts w:ascii="宋体" w:eastAsia="宋体" w:hAnsi="宋体" w:cs="宋体" w:hint="eastAsia"/>
                <w:color w:val="000000"/>
                <w:sz w:val="22"/>
              </w:rPr>
              <w:t>西南石油大学</w:t>
            </w:r>
          </w:p>
        </w:tc>
      </w:tr>
      <w:tr w:rsidR="002B3AC6" w14:paraId="6C8712A8" w14:textId="77777777" w:rsidTr="000011C9">
        <w:trPr>
          <w:trHeight w:val="1020"/>
          <w:jc w:val="center"/>
        </w:trPr>
        <w:tc>
          <w:tcPr>
            <w:tcW w:w="767" w:type="dxa"/>
            <w:noWrap/>
            <w:vAlign w:val="center"/>
          </w:tcPr>
          <w:p w14:paraId="69588930"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17</w:t>
            </w:r>
          </w:p>
        </w:tc>
        <w:tc>
          <w:tcPr>
            <w:tcW w:w="1941" w:type="dxa"/>
            <w:shd w:val="clear" w:color="auto" w:fill="auto"/>
            <w:noWrap/>
            <w:vAlign w:val="center"/>
          </w:tcPr>
          <w:p w14:paraId="13DB0FE5" w14:textId="49F09AA4" w:rsidR="002B3AC6" w:rsidRDefault="00E178A0">
            <w:pPr>
              <w:widowControl/>
              <w:jc w:val="center"/>
              <w:rPr>
                <w:rFonts w:ascii="宋体" w:eastAsia="宋体" w:hAnsi="宋体" w:cs="宋体" w:hint="eastAsia"/>
                <w:color w:val="000000"/>
                <w:kern w:val="0"/>
                <w:sz w:val="24"/>
                <w:szCs w:val="24"/>
              </w:rPr>
            </w:pPr>
            <w:r w:rsidRPr="00E178A0">
              <w:rPr>
                <w:rFonts w:ascii="宋体" w:eastAsia="宋体" w:hAnsi="宋体" w:cs="宋体" w:hint="eastAsia"/>
                <w:color w:val="000000"/>
                <w:kern w:val="0"/>
                <w:sz w:val="24"/>
                <w:szCs w:val="24"/>
              </w:rPr>
              <w:t>2025-FYYB-017S</w:t>
            </w:r>
          </w:p>
        </w:tc>
        <w:tc>
          <w:tcPr>
            <w:tcW w:w="3383" w:type="dxa"/>
            <w:shd w:val="clear" w:color="auto" w:fill="auto"/>
            <w:vAlign w:val="center"/>
          </w:tcPr>
          <w:p w14:paraId="29EE449F" w14:textId="5FE624CA" w:rsidR="002B3AC6" w:rsidRDefault="00E178A0">
            <w:pPr>
              <w:ind w:rightChars="-18" w:right="-38"/>
              <w:rPr>
                <w:rFonts w:ascii="宋体" w:eastAsia="宋体" w:hAnsi="宋体" w:cs="宋体" w:hint="eastAsia"/>
                <w:color w:val="000000"/>
                <w:sz w:val="22"/>
              </w:rPr>
            </w:pPr>
            <w:r w:rsidRPr="00E178A0">
              <w:rPr>
                <w:rFonts w:ascii="宋体" w:eastAsia="宋体" w:hAnsi="宋体" w:cs="宋体" w:hint="eastAsia"/>
                <w:color w:val="000000"/>
                <w:sz w:val="22"/>
              </w:rPr>
              <w:t>传统剪纸艺术的非遗文创转化研究</w:t>
            </w:r>
          </w:p>
        </w:tc>
        <w:tc>
          <w:tcPr>
            <w:tcW w:w="1188" w:type="dxa"/>
            <w:shd w:val="clear" w:color="auto" w:fill="auto"/>
            <w:noWrap/>
            <w:vAlign w:val="center"/>
          </w:tcPr>
          <w:p w14:paraId="5C7FF0BD" w14:textId="22B3E4A9" w:rsidR="002B3AC6" w:rsidRDefault="00E178A0">
            <w:pPr>
              <w:widowControl/>
              <w:jc w:val="center"/>
              <w:rPr>
                <w:rFonts w:ascii="宋体" w:eastAsia="宋体" w:hAnsi="宋体" w:cs="宋体" w:hint="eastAsia"/>
                <w:color w:val="000000"/>
                <w:kern w:val="0"/>
                <w:sz w:val="24"/>
                <w:szCs w:val="24"/>
              </w:rPr>
            </w:pPr>
            <w:proofErr w:type="gramStart"/>
            <w:r w:rsidRPr="00E178A0">
              <w:rPr>
                <w:rFonts w:ascii="宋体" w:eastAsia="宋体" w:hAnsi="宋体" w:cs="宋体" w:hint="eastAsia"/>
                <w:color w:val="000000"/>
                <w:kern w:val="0"/>
                <w:sz w:val="24"/>
                <w:szCs w:val="24"/>
              </w:rPr>
              <w:t>甘武</w:t>
            </w:r>
            <w:proofErr w:type="gramEnd"/>
          </w:p>
        </w:tc>
        <w:tc>
          <w:tcPr>
            <w:tcW w:w="2473" w:type="dxa"/>
            <w:shd w:val="clear" w:color="auto" w:fill="auto"/>
            <w:vAlign w:val="center"/>
          </w:tcPr>
          <w:p w14:paraId="11D3B96D" w14:textId="6D77F10E" w:rsidR="002B3AC6" w:rsidRDefault="00E178A0">
            <w:pPr>
              <w:widowControl/>
              <w:jc w:val="center"/>
              <w:rPr>
                <w:rFonts w:ascii="宋体" w:eastAsia="宋体" w:hAnsi="宋体" w:cs="宋体" w:hint="eastAsia"/>
                <w:color w:val="000000"/>
                <w:kern w:val="0"/>
                <w:sz w:val="24"/>
                <w:szCs w:val="24"/>
              </w:rPr>
            </w:pPr>
            <w:r w:rsidRPr="00E178A0">
              <w:rPr>
                <w:rFonts w:ascii="宋体" w:eastAsia="宋体" w:hAnsi="宋体" w:cs="宋体" w:hint="eastAsia"/>
                <w:color w:val="000000"/>
                <w:kern w:val="0"/>
                <w:sz w:val="24"/>
                <w:szCs w:val="24"/>
              </w:rPr>
              <w:t>武汉城市职业学院</w:t>
            </w:r>
          </w:p>
        </w:tc>
      </w:tr>
      <w:tr w:rsidR="002B3AC6" w14:paraId="46A7B0A4" w14:textId="77777777" w:rsidTr="000011C9">
        <w:trPr>
          <w:trHeight w:val="680"/>
          <w:jc w:val="center"/>
        </w:trPr>
        <w:tc>
          <w:tcPr>
            <w:tcW w:w="767" w:type="dxa"/>
            <w:noWrap/>
            <w:vAlign w:val="center"/>
          </w:tcPr>
          <w:p w14:paraId="4E53E9A0"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18</w:t>
            </w:r>
          </w:p>
        </w:tc>
        <w:tc>
          <w:tcPr>
            <w:tcW w:w="1941" w:type="dxa"/>
            <w:shd w:val="clear" w:color="auto" w:fill="auto"/>
            <w:noWrap/>
            <w:vAlign w:val="center"/>
          </w:tcPr>
          <w:p w14:paraId="1A8ABBCE" w14:textId="05C0EC7E" w:rsidR="002B3AC6" w:rsidRDefault="008D6622">
            <w:pPr>
              <w:widowControl/>
              <w:jc w:val="center"/>
              <w:rPr>
                <w:rFonts w:ascii="宋体" w:eastAsia="宋体" w:hAnsi="宋体" w:cs="宋体" w:hint="eastAsia"/>
                <w:color w:val="000000"/>
                <w:kern w:val="0"/>
                <w:sz w:val="24"/>
                <w:szCs w:val="24"/>
              </w:rPr>
            </w:pPr>
            <w:r w:rsidRPr="008D6622">
              <w:rPr>
                <w:rFonts w:ascii="宋体" w:eastAsia="宋体" w:hAnsi="宋体" w:cs="宋体" w:hint="eastAsia"/>
                <w:color w:val="000000"/>
                <w:kern w:val="0"/>
                <w:sz w:val="24"/>
                <w:szCs w:val="24"/>
              </w:rPr>
              <w:t>2025-FYYB-018S</w:t>
            </w:r>
          </w:p>
        </w:tc>
        <w:tc>
          <w:tcPr>
            <w:tcW w:w="3383" w:type="dxa"/>
            <w:shd w:val="clear" w:color="auto" w:fill="auto"/>
            <w:vAlign w:val="center"/>
          </w:tcPr>
          <w:p w14:paraId="385037CE" w14:textId="17CA0B04" w:rsidR="002B3AC6" w:rsidRDefault="008D6622">
            <w:pPr>
              <w:ind w:rightChars="-18" w:right="-38"/>
              <w:rPr>
                <w:rFonts w:ascii="宋体" w:eastAsia="宋体" w:hAnsi="宋体" w:cs="宋体" w:hint="eastAsia"/>
                <w:color w:val="000000"/>
                <w:sz w:val="22"/>
              </w:rPr>
            </w:pPr>
            <w:r w:rsidRPr="008D6622">
              <w:rPr>
                <w:rFonts w:ascii="宋体" w:eastAsia="宋体" w:hAnsi="宋体" w:cs="宋体" w:hint="eastAsia"/>
                <w:color w:val="000000"/>
                <w:sz w:val="22"/>
              </w:rPr>
              <w:t>非</w:t>
            </w:r>
            <w:proofErr w:type="gramStart"/>
            <w:r w:rsidRPr="008D6622">
              <w:rPr>
                <w:rFonts w:ascii="宋体" w:eastAsia="宋体" w:hAnsi="宋体" w:cs="宋体" w:hint="eastAsia"/>
                <w:color w:val="000000"/>
                <w:sz w:val="22"/>
              </w:rPr>
              <w:t>遗保护</w:t>
            </w:r>
            <w:proofErr w:type="gramEnd"/>
            <w:r w:rsidRPr="008D6622">
              <w:rPr>
                <w:rFonts w:ascii="宋体" w:eastAsia="宋体" w:hAnsi="宋体" w:cs="宋体" w:hint="eastAsia"/>
                <w:color w:val="000000"/>
                <w:sz w:val="22"/>
              </w:rPr>
              <w:t>与现代生活方式的融合研究</w:t>
            </w:r>
          </w:p>
        </w:tc>
        <w:tc>
          <w:tcPr>
            <w:tcW w:w="1188" w:type="dxa"/>
            <w:shd w:val="clear" w:color="auto" w:fill="auto"/>
            <w:noWrap/>
            <w:vAlign w:val="center"/>
          </w:tcPr>
          <w:p w14:paraId="238C4D32" w14:textId="20B52BA2" w:rsidR="002B3AC6" w:rsidRDefault="008D6622">
            <w:pPr>
              <w:widowControl/>
              <w:jc w:val="center"/>
              <w:rPr>
                <w:rFonts w:ascii="宋体" w:eastAsia="宋体" w:hAnsi="宋体" w:cs="宋体" w:hint="eastAsia"/>
                <w:color w:val="000000"/>
                <w:kern w:val="0"/>
                <w:sz w:val="24"/>
                <w:szCs w:val="24"/>
              </w:rPr>
            </w:pPr>
            <w:proofErr w:type="gramStart"/>
            <w:r w:rsidRPr="008D6622">
              <w:rPr>
                <w:rFonts w:ascii="宋体" w:eastAsia="宋体" w:hAnsi="宋体" w:cs="宋体" w:hint="eastAsia"/>
                <w:color w:val="000000"/>
                <w:kern w:val="0"/>
                <w:sz w:val="24"/>
                <w:szCs w:val="24"/>
              </w:rPr>
              <w:t>高德翔</w:t>
            </w:r>
            <w:proofErr w:type="gramEnd"/>
          </w:p>
        </w:tc>
        <w:tc>
          <w:tcPr>
            <w:tcW w:w="2473" w:type="dxa"/>
            <w:shd w:val="clear" w:color="auto" w:fill="auto"/>
            <w:vAlign w:val="center"/>
          </w:tcPr>
          <w:p w14:paraId="6F6BC519" w14:textId="0E69D5C1" w:rsidR="002B3AC6" w:rsidRDefault="008D6622">
            <w:pPr>
              <w:widowControl/>
              <w:jc w:val="center"/>
              <w:rPr>
                <w:rFonts w:ascii="宋体" w:eastAsia="宋体" w:hAnsi="宋体" w:cs="宋体" w:hint="eastAsia"/>
                <w:color w:val="000000"/>
                <w:kern w:val="0"/>
                <w:sz w:val="24"/>
                <w:szCs w:val="24"/>
              </w:rPr>
            </w:pPr>
            <w:r w:rsidRPr="008D6622">
              <w:rPr>
                <w:rFonts w:ascii="宋体" w:eastAsia="宋体" w:hAnsi="宋体" w:cs="宋体" w:hint="eastAsia"/>
                <w:color w:val="000000"/>
                <w:kern w:val="0"/>
                <w:sz w:val="24"/>
                <w:szCs w:val="24"/>
              </w:rPr>
              <w:t>青海民族大学艺术学院</w:t>
            </w:r>
          </w:p>
        </w:tc>
      </w:tr>
      <w:tr w:rsidR="002B3AC6" w14:paraId="127F36DB" w14:textId="77777777" w:rsidTr="000011C9">
        <w:trPr>
          <w:trHeight w:val="964"/>
          <w:jc w:val="center"/>
        </w:trPr>
        <w:tc>
          <w:tcPr>
            <w:tcW w:w="767" w:type="dxa"/>
            <w:noWrap/>
            <w:vAlign w:val="center"/>
          </w:tcPr>
          <w:p w14:paraId="67FE4DE4"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19</w:t>
            </w:r>
          </w:p>
        </w:tc>
        <w:tc>
          <w:tcPr>
            <w:tcW w:w="1941" w:type="dxa"/>
            <w:shd w:val="clear" w:color="auto" w:fill="auto"/>
            <w:noWrap/>
            <w:vAlign w:val="center"/>
          </w:tcPr>
          <w:p w14:paraId="3BFDC299" w14:textId="3FF5757A" w:rsidR="002B3AC6" w:rsidRDefault="00945872">
            <w:pPr>
              <w:widowControl/>
              <w:jc w:val="center"/>
              <w:rPr>
                <w:rFonts w:ascii="宋体" w:eastAsia="宋体" w:hAnsi="宋体" w:cs="宋体" w:hint="eastAsia"/>
                <w:color w:val="000000"/>
                <w:kern w:val="0"/>
                <w:sz w:val="24"/>
                <w:szCs w:val="24"/>
              </w:rPr>
            </w:pPr>
            <w:r w:rsidRPr="00945872">
              <w:rPr>
                <w:rFonts w:ascii="宋体" w:eastAsia="宋体" w:hAnsi="宋体" w:cs="宋体" w:hint="eastAsia"/>
                <w:color w:val="000000"/>
                <w:kern w:val="0"/>
                <w:sz w:val="24"/>
                <w:szCs w:val="24"/>
              </w:rPr>
              <w:t>2025-FYYB-019S</w:t>
            </w:r>
          </w:p>
        </w:tc>
        <w:tc>
          <w:tcPr>
            <w:tcW w:w="3383" w:type="dxa"/>
            <w:shd w:val="clear" w:color="auto" w:fill="auto"/>
            <w:vAlign w:val="center"/>
          </w:tcPr>
          <w:p w14:paraId="00FAA023" w14:textId="59899231" w:rsidR="002B3AC6" w:rsidRDefault="00945872">
            <w:pPr>
              <w:ind w:rightChars="-18" w:right="-38"/>
              <w:rPr>
                <w:rFonts w:ascii="宋体" w:eastAsia="宋体" w:hAnsi="宋体" w:cs="宋体" w:hint="eastAsia"/>
                <w:color w:val="000000"/>
                <w:sz w:val="22"/>
              </w:rPr>
            </w:pPr>
            <w:r w:rsidRPr="00945872">
              <w:rPr>
                <w:rFonts w:ascii="宋体" w:eastAsia="宋体" w:hAnsi="宋体" w:cs="宋体" w:hint="eastAsia"/>
                <w:color w:val="000000"/>
                <w:sz w:val="22"/>
              </w:rPr>
              <w:t>融入非遗元素的高职数字化课程改革与实践研究</w:t>
            </w:r>
          </w:p>
        </w:tc>
        <w:tc>
          <w:tcPr>
            <w:tcW w:w="1188" w:type="dxa"/>
            <w:shd w:val="clear" w:color="auto" w:fill="auto"/>
            <w:noWrap/>
            <w:vAlign w:val="center"/>
          </w:tcPr>
          <w:p w14:paraId="263F4739" w14:textId="2C9D29D2" w:rsidR="002B3AC6" w:rsidRDefault="00945872">
            <w:pPr>
              <w:widowControl/>
              <w:jc w:val="center"/>
              <w:rPr>
                <w:rFonts w:ascii="宋体" w:eastAsia="宋体" w:hAnsi="宋体" w:cs="宋体" w:hint="eastAsia"/>
                <w:color w:val="000000"/>
                <w:sz w:val="22"/>
              </w:rPr>
            </w:pPr>
            <w:r w:rsidRPr="00945872">
              <w:rPr>
                <w:rFonts w:ascii="宋体" w:eastAsia="宋体" w:hAnsi="宋体" w:cs="宋体" w:hint="eastAsia"/>
                <w:color w:val="000000"/>
                <w:sz w:val="22"/>
              </w:rPr>
              <w:t>高婷婷</w:t>
            </w:r>
          </w:p>
        </w:tc>
        <w:tc>
          <w:tcPr>
            <w:tcW w:w="2473" w:type="dxa"/>
            <w:shd w:val="clear" w:color="auto" w:fill="auto"/>
            <w:vAlign w:val="center"/>
          </w:tcPr>
          <w:p w14:paraId="3A91388E" w14:textId="2A2E2E40" w:rsidR="002B3AC6" w:rsidRDefault="00945872">
            <w:pPr>
              <w:widowControl/>
              <w:jc w:val="center"/>
              <w:rPr>
                <w:rFonts w:ascii="宋体" w:eastAsia="宋体" w:hAnsi="宋体" w:cs="宋体" w:hint="eastAsia"/>
                <w:color w:val="000000"/>
                <w:sz w:val="22"/>
              </w:rPr>
            </w:pPr>
            <w:r w:rsidRPr="00945872">
              <w:rPr>
                <w:rFonts w:ascii="宋体" w:eastAsia="宋体" w:hAnsi="宋体" w:cs="宋体" w:hint="eastAsia"/>
                <w:color w:val="000000"/>
                <w:sz w:val="22"/>
              </w:rPr>
              <w:t>济南工程职业技术学院</w:t>
            </w:r>
          </w:p>
        </w:tc>
      </w:tr>
      <w:tr w:rsidR="002B3AC6" w14:paraId="7837F5C4" w14:textId="77777777" w:rsidTr="000011C9">
        <w:trPr>
          <w:trHeight w:val="680"/>
          <w:jc w:val="center"/>
        </w:trPr>
        <w:tc>
          <w:tcPr>
            <w:tcW w:w="767" w:type="dxa"/>
            <w:noWrap/>
            <w:vAlign w:val="center"/>
          </w:tcPr>
          <w:p w14:paraId="31FED3B4"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20</w:t>
            </w:r>
          </w:p>
        </w:tc>
        <w:tc>
          <w:tcPr>
            <w:tcW w:w="1941" w:type="dxa"/>
            <w:shd w:val="clear" w:color="auto" w:fill="auto"/>
            <w:noWrap/>
            <w:vAlign w:val="center"/>
          </w:tcPr>
          <w:p w14:paraId="05CE1FC6" w14:textId="7F92349F" w:rsidR="002B3AC6" w:rsidRDefault="00945872">
            <w:pPr>
              <w:widowControl/>
              <w:jc w:val="center"/>
              <w:rPr>
                <w:rFonts w:ascii="宋体" w:eastAsia="宋体" w:hAnsi="宋体" w:cs="宋体" w:hint="eastAsia"/>
                <w:color w:val="000000"/>
                <w:kern w:val="0"/>
                <w:sz w:val="24"/>
                <w:szCs w:val="24"/>
              </w:rPr>
            </w:pPr>
            <w:r w:rsidRPr="00945872">
              <w:rPr>
                <w:rFonts w:ascii="宋体" w:eastAsia="宋体" w:hAnsi="宋体" w:cs="宋体" w:hint="eastAsia"/>
                <w:color w:val="000000"/>
                <w:kern w:val="0"/>
                <w:sz w:val="24"/>
                <w:szCs w:val="24"/>
              </w:rPr>
              <w:t>2025-FYYB-020S</w:t>
            </w:r>
          </w:p>
        </w:tc>
        <w:tc>
          <w:tcPr>
            <w:tcW w:w="3383" w:type="dxa"/>
            <w:shd w:val="clear" w:color="auto" w:fill="auto"/>
            <w:vAlign w:val="center"/>
          </w:tcPr>
          <w:p w14:paraId="673638E5" w14:textId="38CA436D" w:rsidR="002B3AC6" w:rsidRDefault="00945872">
            <w:pPr>
              <w:ind w:rightChars="-18" w:right="-38"/>
              <w:rPr>
                <w:rFonts w:ascii="宋体" w:eastAsia="宋体" w:hAnsi="宋体" w:cs="宋体" w:hint="eastAsia"/>
                <w:color w:val="000000"/>
                <w:sz w:val="22"/>
              </w:rPr>
            </w:pPr>
            <w:r w:rsidRPr="00945872">
              <w:rPr>
                <w:rFonts w:ascii="宋体" w:eastAsia="宋体" w:hAnsi="宋体" w:cs="宋体" w:hint="eastAsia"/>
                <w:color w:val="000000"/>
                <w:sz w:val="22"/>
              </w:rPr>
              <w:t>新媒体视域下中国传统民乐文化传播现状与策略研究——以笙为例</w:t>
            </w:r>
          </w:p>
        </w:tc>
        <w:tc>
          <w:tcPr>
            <w:tcW w:w="1188" w:type="dxa"/>
            <w:shd w:val="clear" w:color="auto" w:fill="auto"/>
            <w:noWrap/>
            <w:vAlign w:val="center"/>
          </w:tcPr>
          <w:p w14:paraId="4710FC95" w14:textId="0D16DCD1" w:rsidR="002B3AC6" w:rsidRDefault="00945872">
            <w:pPr>
              <w:widowControl/>
              <w:jc w:val="center"/>
              <w:rPr>
                <w:rFonts w:ascii="宋体" w:eastAsia="宋体" w:hAnsi="宋体" w:cs="宋体" w:hint="eastAsia"/>
                <w:color w:val="000000"/>
                <w:kern w:val="0"/>
                <w:sz w:val="24"/>
                <w:szCs w:val="24"/>
              </w:rPr>
            </w:pPr>
            <w:r w:rsidRPr="00945872">
              <w:rPr>
                <w:rFonts w:ascii="宋体" w:eastAsia="宋体" w:hAnsi="宋体" w:cs="宋体" w:hint="eastAsia"/>
                <w:color w:val="000000"/>
                <w:kern w:val="0"/>
                <w:sz w:val="24"/>
                <w:szCs w:val="24"/>
              </w:rPr>
              <w:t>巩航瑾</w:t>
            </w:r>
          </w:p>
        </w:tc>
        <w:tc>
          <w:tcPr>
            <w:tcW w:w="2473" w:type="dxa"/>
            <w:shd w:val="clear" w:color="auto" w:fill="auto"/>
            <w:vAlign w:val="center"/>
          </w:tcPr>
          <w:p w14:paraId="0ACF086E" w14:textId="1204DB90" w:rsidR="002B3AC6" w:rsidRDefault="00945872">
            <w:pPr>
              <w:widowControl/>
              <w:jc w:val="center"/>
              <w:rPr>
                <w:rFonts w:ascii="宋体" w:eastAsia="宋体" w:hAnsi="宋体" w:cs="宋体" w:hint="eastAsia"/>
                <w:color w:val="000000"/>
                <w:kern w:val="0"/>
                <w:sz w:val="24"/>
                <w:szCs w:val="24"/>
              </w:rPr>
            </w:pPr>
            <w:r w:rsidRPr="00945872">
              <w:rPr>
                <w:rFonts w:ascii="宋体" w:eastAsia="宋体" w:hAnsi="宋体" w:cs="宋体" w:hint="eastAsia"/>
                <w:color w:val="000000"/>
                <w:kern w:val="0"/>
                <w:sz w:val="24"/>
                <w:szCs w:val="24"/>
              </w:rPr>
              <w:t>西安开放大学</w:t>
            </w:r>
          </w:p>
        </w:tc>
      </w:tr>
      <w:tr w:rsidR="002B3AC6" w14:paraId="2EDA3EA6" w14:textId="77777777" w:rsidTr="000011C9">
        <w:trPr>
          <w:trHeight w:val="680"/>
          <w:jc w:val="center"/>
        </w:trPr>
        <w:tc>
          <w:tcPr>
            <w:tcW w:w="767" w:type="dxa"/>
            <w:noWrap/>
            <w:vAlign w:val="center"/>
          </w:tcPr>
          <w:p w14:paraId="7D3EAE36"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21</w:t>
            </w:r>
          </w:p>
        </w:tc>
        <w:tc>
          <w:tcPr>
            <w:tcW w:w="1941" w:type="dxa"/>
            <w:shd w:val="clear" w:color="auto" w:fill="auto"/>
            <w:noWrap/>
            <w:vAlign w:val="center"/>
          </w:tcPr>
          <w:p w14:paraId="2FE5F5F9" w14:textId="7DAE84CD" w:rsidR="002B3AC6" w:rsidRDefault="002C4416">
            <w:pPr>
              <w:widowControl/>
              <w:jc w:val="center"/>
              <w:rPr>
                <w:rFonts w:ascii="宋体" w:eastAsia="宋体" w:hAnsi="宋体" w:cs="宋体" w:hint="eastAsia"/>
                <w:color w:val="000000"/>
                <w:kern w:val="0"/>
                <w:sz w:val="24"/>
                <w:szCs w:val="24"/>
              </w:rPr>
            </w:pPr>
            <w:r w:rsidRPr="002C4416">
              <w:rPr>
                <w:rFonts w:ascii="宋体" w:eastAsia="宋体" w:hAnsi="宋体" w:cs="宋体" w:hint="eastAsia"/>
                <w:color w:val="000000"/>
                <w:kern w:val="0"/>
                <w:sz w:val="24"/>
                <w:szCs w:val="24"/>
              </w:rPr>
              <w:t>2025-FYYB-021S</w:t>
            </w:r>
          </w:p>
        </w:tc>
        <w:tc>
          <w:tcPr>
            <w:tcW w:w="3383" w:type="dxa"/>
            <w:shd w:val="clear" w:color="auto" w:fill="auto"/>
            <w:vAlign w:val="center"/>
          </w:tcPr>
          <w:p w14:paraId="5728493E" w14:textId="593375BF" w:rsidR="002B3AC6" w:rsidRDefault="002C4416">
            <w:pPr>
              <w:ind w:rightChars="-18" w:right="-38"/>
              <w:rPr>
                <w:rFonts w:ascii="宋体" w:eastAsia="宋体" w:hAnsi="宋体" w:cs="宋体" w:hint="eastAsia"/>
                <w:color w:val="000000"/>
                <w:sz w:val="22"/>
              </w:rPr>
            </w:pPr>
            <w:r w:rsidRPr="002C4416">
              <w:rPr>
                <w:rFonts w:ascii="宋体" w:eastAsia="宋体" w:hAnsi="宋体" w:cs="宋体" w:hint="eastAsia"/>
                <w:color w:val="000000"/>
                <w:sz w:val="22"/>
              </w:rPr>
              <w:t>江苏非遗“兰陵民间吉祥图案”的数字化创新设计研究</w:t>
            </w:r>
          </w:p>
        </w:tc>
        <w:tc>
          <w:tcPr>
            <w:tcW w:w="1188" w:type="dxa"/>
            <w:shd w:val="clear" w:color="auto" w:fill="auto"/>
            <w:noWrap/>
            <w:vAlign w:val="center"/>
          </w:tcPr>
          <w:p w14:paraId="6E504A80" w14:textId="539C7F47" w:rsidR="002B3AC6" w:rsidRDefault="002C4416">
            <w:pPr>
              <w:widowControl/>
              <w:jc w:val="center"/>
              <w:rPr>
                <w:rFonts w:ascii="宋体" w:eastAsia="宋体" w:hAnsi="宋体" w:cs="宋体" w:hint="eastAsia"/>
                <w:color w:val="000000"/>
                <w:kern w:val="0"/>
                <w:sz w:val="24"/>
                <w:szCs w:val="24"/>
              </w:rPr>
            </w:pPr>
            <w:r w:rsidRPr="002C4416">
              <w:rPr>
                <w:rFonts w:ascii="宋体" w:eastAsia="宋体" w:hAnsi="宋体" w:cs="宋体" w:hint="eastAsia"/>
                <w:color w:val="000000"/>
                <w:kern w:val="0"/>
                <w:sz w:val="24"/>
                <w:szCs w:val="24"/>
              </w:rPr>
              <w:t>顾昕明</w:t>
            </w:r>
          </w:p>
        </w:tc>
        <w:tc>
          <w:tcPr>
            <w:tcW w:w="2473" w:type="dxa"/>
            <w:shd w:val="clear" w:color="auto" w:fill="auto"/>
            <w:vAlign w:val="center"/>
          </w:tcPr>
          <w:p w14:paraId="37C51775" w14:textId="37CA84BA" w:rsidR="002B3AC6" w:rsidRDefault="002C4416">
            <w:pPr>
              <w:widowControl/>
              <w:jc w:val="center"/>
              <w:rPr>
                <w:rFonts w:ascii="宋体" w:eastAsia="宋体" w:hAnsi="宋体" w:cs="宋体" w:hint="eastAsia"/>
                <w:color w:val="000000"/>
                <w:kern w:val="0"/>
                <w:sz w:val="24"/>
                <w:szCs w:val="24"/>
              </w:rPr>
            </w:pPr>
            <w:r w:rsidRPr="002C4416">
              <w:rPr>
                <w:rFonts w:ascii="宋体" w:eastAsia="宋体" w:hAnsi="宋体" w:cs="宋体" w:hint="eastAsia"/>
                <w:color w:val="000000"/>
                <w:kern w:val="0"/>
                <w:sz w:val="24"/>
                <w:szCs w:val="24"/>
              </w:rPr>
              <w:t>江苏信息职业技术学院</w:t>
            </w:r>
          </w:p>
        </w:tc>
      </w:tr>
      <w:tr w:rsidR="002B3AC6" w14:paraId="37F4F333" w14:textId="77777777" w:rsidTr="000011C9">
        <w:trPr>
          <w:trHeight w:val="1020"/>
          <w:jc w:val="center"/>
        </w:trPr>
        <w:tc>
          <w:tcPr>
            <w:tcW w:w="767" w:type="dxa"/>
            <w:noWrap/>
            <w:vAlign w:val="center"/>
          </w:tcPr>
          <w:p w14:paraId="07EE405F"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22</w:t>
            </w:r>
          </w:p>
        </w:tc>
        <w:tc>
          <w:tcPr>
            <w:tcW w:w="1941" w:type="dxa"/>
            <w:shd w:val="clear" w:color="auto" w:fill="auto"/>
            <w:noWrap/>
            <w:vAlign w:val="center"/>
          </w:tcPr>
          <w:p w14:paraId="5712EBD8" w14:textId="0E1AA3F1" w:rsidR="002B3AC6" w:rsidRDefault="00884D0F">
            <w:pPr>
              <w:widowControl/>
              <w:jc w:val="center"/>
              <w:rPr>
                <w:rFonts w:ascii="宋体" w:eastAsia="宋体" w:hAnsi="宋体" w:cs="宋体" w:hint="eastAsia"/>
                <w:color w:val="000000"/>
                <w:kern w:val="0"/>
                <w:sz w:val="24"/>
                <w:szCs w:val="24"/>
              </w:rPr>
            </w:pPr>
            <w:r w:rsidRPr="00884D0F">
              <w:rPr>
                <w:rFonts w:ascii="宋体" w:eastAsia="宋体" w:hAnsi="宋体" w:cs="宋体" w:hint="eastAsia"/>
                <w:color w:val="000000"/>
                <w:kern w:val="0"/>
                <w:sz w:val="24"/>
                <w:szCs w:val="24"/>
              </w:rPr>
              <w:t>2025-FYYB-022S</w:t>
            </w:r>
          </w:p>
        </w:tc>
        <w:tc>
          <w:tcPr>
            <w:tcW w:w="3383" w:type="dxa"/>
            <w:shd w:val="clear" w:color="auto" w:fill="auto"/>
            <w:vAlign w:val="center"/>
          </w:tcPr>
          <w:p w14:paraId="43A97B4A" w14:textId="7D309518" w:rsidR="002B3AC6" w:rsidRDefault="00884D0F">
            <w:pPr>
              <w:ind w:rightChars="-18" w:right="-38"/>
              <w:rPr>
                <w:rFonts w:ascii="宋体" w:eastAsia="宋体" w:hAnsi="宋体" w:cs="宋体" w:hint="eastAsia"/>
                <w:color w:val="000000"/>
                <w:sz w:val="22"/>
              </w:rPr>
            </w:pPr>
            <w:r w:rsidRPr="00884D0F">
              <w:rPr>
                <w:rFonts w:ascii="宋体" w:eastAsia="宋体" w:hAnsi="宋体" w:cs="宋体" w:hint="eastAsia"/>
                <w:color w:val="000000"/>
                <w:sz w:val="22"/>
              </w:rPr>
              <w:t>社区教育与非遗传承的互动模式研究</w:t>
            </w:r>
          </w:p>
        </w:tc>
        <w:tc>
          <w:tcPr>
            <w:tcW w:w="1188" w:type="dxa"/>
            <w:shd w:val="clear" w:color="auto" w:fill="auto"/>
            <w:noWrap/>
            <w:vAlign w:val="center"/>
          </w:tcPr>
          <w:p w14:paraId="40D43888" w14:textId="538D66FD" w:rsidR="002B3AC6" w:rsidRDefault="00884D0F">
            <w:pPr>
              <w:widowControl/>
              <w:jc w:val="center"/>
              <w:rPr>
                <w:rFonts w:ascii="宋体" w:eastAsia="宋体" w:hAnsi="宋体" w:cs="宋体" w:hint="eastAsia"/>
                <w:color w:val="000000"/>
                <w:sz w:val="22"/>
              </w:rPr>
            </w:pPr>
            <w:r w:rsidRPr="00884D0F">
              <w:rPr>
                <w:rFonts w:ascii="宋体" w:eastAsia="宋体" w:hAnsi="宋体" w:cs="宋体" w:hint="eastAsia"/>
                <w:color w:val="000000"/>
                <w:sz w:val="22"/>
              </w:rPr>
              <w:t>郭锋</w:t>
            </w:r>
          </w:p>
        </w:tc>
        <w:tc>
          <w:tcPr>
            <w:tcW w:w="2473" w:type="dxa"/>
            <w:shd w:val="clear" w:color="auto" w:fill="auto"/>
            <w:vAlign w:val="center"/>
          </w:tcPr>
          <w:p w14:paraId="3308762C" w14:textId="4D005EEC" w:rsidR="002B3AC6" w:rsidRDefault="00884D0F">
            <w:pPr>
              <w:widowControl/>
              <w:jc w:val="center"/>
              <w:rPr>
                <w:rFonts w:ascii="宋体" w:eastAsia="宋体" w:hAnsi="宋体" w:cs="宋体" w:hint="eastAsia"/>
                <w:color w:val="000000"/>
                <w:sz w:val="22"/>
              </w:rPr>
            </w:pPr>
            <w:r w:rsidRPr="00884D0F">
              <w:rPr>
                <w:rFonts w:ascii="宋体" w:eastAsia="宋体" w:hAnsi="宋体" w:cs="宋体" w:hint="eastAsia"/>
                <w:color w:val="000000"/>
                <w:sz w:val="22"/>
              </w:rPr>
              <w:t>北京市丰台区职工大学</w:t>
            </w:r>
          </w:p>
        </w:tc>
      </w:tr>
      <w:tr w:rsidR="002B3AC6" w14:paraId="7040042C" w14:textId="77777777" w:rsidTr="000011C9">
        <w:trPr>
          <w:trHeight w:val="680"/>
          <w:jc w:val="center"/>
        </w:trPr>
        <w:tc>
          <w:tcPr>
            <w:tcW w:w="767" w:type="dxa"/>
            <w:noWrap/>
            <w:vAlign w:val="center"/>
          </w:tcPr>
          <w:p w14:paraId="3AF7DBAD"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23</w:t>
            </w:r>
          </w:p>
        </w:tc>
        <w:tc>
          <w:tcPr>
            <w:tcW w:w="1941" w:type="dxa"/>
            <w:shd w:val="clear" w:color="auto" w:fill="auto"/>
            <w:noWrap/>
            <w:vAlign w:val="center"/>
          </w:tcPr>
          <w:p w14:paraId="4D72D65A" w14:textId="34ED47A3" w:rsidR="002B3AC6" w:rsidRDefault="00884D0F">
            <w:pPr>
              <w:widowControl/>
              <w:jc w:val="center"/>
              <w:rPr>
                <w:rFonts w:ascii="宋体" w:eastAsia="宋体" w:hAnsi="宋体" w:cs="宋体" w:hint="eastAsia"/>
                <w:color w:val="000000"/>
                <w:kern w:val="0"/>
                <w:sz w:val="24"/>
                <w:szCs w:val="24"/>
              </w:rPr>
            </w:pPr>
            <w:r w:rsidRPr="00884D0F">
              <w:rPr>
                <w:rFonts w:ascii="宋体" w:eastAsia="宋体" w:hAnsi="宋体" w:cs="宋体" w:hint="eastAsia"/>
                <w:color w:val="000000"/>
                <w:kern w:val="0"/>
                <w:sz w:val="24"/>
                <w:szCs w:val="24"/>
              </w:rPr>
              <w:t>2025-FYYB-023S</w:t>
            </w:r>
          </w:p>
        </w:tc>
        <w:tc>
          <w:tcPr>
            <w:tcW w:w="3383" w:type="dxa"/>
            <w:shd w:val="clear" w:color="auto" w:fill="auto"/>
            <w:vAlign w:val="center"/>
          </w:tcPr>
          <w:p w14:paraId="29D76581" w14:textId="20B1A652" w:rsidR="002B3AC6" w:rsidRDefault="00884D0F">
            <w:pPr>
              <w:ind w:rightChars="-18" w:right="-38"/>
              <w:rPr>
                <w:rFonts w:ascii="宋体" w:eastAsia="宋体" w:hAnsi="宋体" w:cs="宋体" w:hint="eastAsia"/>
                <w:color w:val="000000"/>
                <w:sz w:val="22"/>
              </w:rPr>
            </w:pPr>
            <w:r w:rsidRPr="00884D0F">
              <w:rPr>
                <w:rFonts w:ascii="宋体" w:eastAsia="宋体" w:hAnsi="宋体" w:cs="宋体" w:hint="eastAsia"/>
                <w:color w:val="000000"/>
                <w:sz w:val="22"/>
              </w:rPr>
              <w:t>非物质文化遗产—马头琴的数字化保护与传播方式探究</w:t>
            </w:r>
          </w:p>
        </w:tc>
        <w:tc>
          <w:tcPr>
            <w:tcW w:w="1188" w:type="dxa"/>
            <w:shd w:val="clear" w:color="auto" w:fill="auto"/>
            <w:noWrap/>
            <w:vAlign w:val="center"/>
          </w:tcPr>
          <w:p w14:paraId="4666ECF8" w14:textId="2AE5EE81" w:rsidR="002B3AC6" w:rsidRDefault="00884D0F">
            <w:pPr>
              <w:widowControl/>
              <w:jc w:val="center"/>
              <w:rPr>
                <w:rFonts w:ascii="宋体" w:eastAsia="宋体" w:hAnsi="宋体" w:cs="宋体" w:hint="eastAsia"/>
                <w:color w:val="000000"/>
                <w:kern w:val="0"/>
                <w:sz w:val="24"/>
                <w:szCs w:val="24"/>
              </w:rPr>
            </w:pPr>
            <w:proofErr w:type="gramStart"/>
            <w:r w:rsidRPr="00884D0F">
              <w:rPr>
                <w:rFonts w:ascii="宋体" w:eastAsia="宋体" w:hAnsi="宋体" w:cs="宋体" w:hint="eastAsia"/>
                <w:color w:val="000000"/>
                <w:kern w:val="0"/>
                <w:sz w:val="24"/>
                <w:szCs w:val="24"/>
              </w:rPr>
              <w:t>韩冬楠</w:t>
            </w:r>
            <w:proofErr w:type="gramEnd"/>
          </w:p>
        </w:tc>
        <w:tc>
          <w:tcPr>
            <w:tcW w:w="2473" w:type="dxa"/>
            <w:shd w:val="clear" w:color="auto" w:fill="auto"/>
            <w:vAlign w:val="center"/>
          </w:tcPr>
          <w:p w14:paraId="0D034040" w14:textId="293FA285" w:rsidR="002B3AC6" w:rsidRDefault="00884D0F">
            <w:pPr>
              <w:widowControl/>
              <w:jc w:val="center"/>
              <w:rPr>
                <w:rFonts w:ascii="宋体" w:eastAsia="宋体" w:hAnsi="宋体" w:cs="宋体" w:hint="eastAsia"/>
                <w:color w:val="000000"/>
                <w:kern w:val="0"/>
                <w:sz w:val="24"/>
                <w:szCs w:val="24"/>
              </w:rPr>
            </w:pPr>
            <w:r w:rsidRPr="00884D0F">
              <w:rPr>
                <w:rFonts w:ascii="宋体" w:eastAsia="宋体" w:hAnsi="宋体" w:cs="宋体" w:hint="eastAsia"/>
                <w:color w:val="000000"/>
                <w:kern w:val="0"/>
                <w:sz w:val="24"/>
                <w:szCs w:val="24"/>
              </w:rPr>
              <w:t>内蒙古科技大学</w:t>
            </w:r>
          </w:p>
        </w:tc>
      </w:tr>
      <w:tr w:rsidR="002B3AC6" w14:paraId="13B9AFCE" w14:textId="77777777" w:rsidTr="000011C9">
        <w:trPr>
          <w:trHeight w:val="680"/>
          <w:jc w:val="center"/>
        </w:trPr>
        <w:tc>
          <w:tcPr>
            <w:tcW w:w="767" w:type="dxa"/>
            <w:noWrap/>
            <w:vAlign w:val="center"/>
          </w:tcPr>
          <w:p w14:paraId="14F909FA"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lastRenderedPageBreak/>
              <w:t>24</w:t>
            </w:r>
          </w:p>
        </w:tc>
        <w:tc>
          <w:tcPr>
            <w:tcW w:w="1941" w:type="dxa"/>
            <w:shd w:val="clear" w:color="auto" w:fill="auto"/>
            <w:noWrap/>
            <w:vAlign w:val="center"/>
          </w:tcPr>
          <w:p w14:paraId="3D94C014" w14:textId="2D1F88DD" w:rsidR="002B3AC6" w:rsidRDefault="00884D0F">
            <w:pPr>
              <w:widowControl/>
              <w:jc w:val="center"/>
              <w:rPr>
                <w:rFonts w:ascii="宋体" w:eastAsia="宋体" w:hAnsi="宋体" w:cs="宋体" w:hint="eastAsia"/>
                <w:color w:val="000000"/>
                <w:kern w:val="0"/>
                <w:sz w:val="24"/>
                <w:szCs w:val="24"/>
              </w:rPr>
            </w:pPr>
            <w:r w:rsidRPr="00884D0F">
              <w:rPr>
                <w:rFonts w:ascii="宋体" w:eastAsia="宋体" w:hAnsi="宋体" w:cs="宋体" w:hint="eastAsia"/>
                <w:color w:val="000000"/>
                <w:kern w:val="0"/>
                <w:sz w:val="24"/>
                <w:szCs w:val="24"/>
              </w:rPr>
              <w:t>2025-FYYB-024S</w:t>
            </w:r>
          </w:p>
        </w:tc>
        <w:tc>
          <w:tcPr>
            <w:tcW w:w="3383" w:type="dxa"/>
            <w:shd w:val="clear" w:color="auto" w:fill="auto"/>
            <w:vAlign w:val="center"/>
          </w:tcPr>
          <w:p w14:paraId="53B30B1F" w14:textId="4F327258" w:rsidR="002B3AC6" w:rsidRDefault="00884D0F">
            <w:pPr>
              <w:ind w:rightChars="-18" w:right="-38"/>
              <w:rPr>
                <w:rFonts w:ascii="宋体" w:eastAsia="宋体" w:hAnsi="宋体" w:cs="宋体" w:hint="eastAsia"/>
                <w:color w:val="000000"/>
                <w:sz w:val="22"/>
              </w:rPr>
            </w:pPr>
            <w:r w:rsidRPr="00884D0F">
              <w:rPr>
                <w:rFonts w:ascii="宋体" w:eastAsia="宋体" w:hAnsi="宋体" w:cs="宋体" w:hint="eastAsia"/>
                <w:color w:val="000000"/>
                <w:sz w:val="22"/>
              </w:rPr>
              <w:t>公共治理视域下徽州民俗体育的传承路径研究</w:t>
            </w:r>
          </w:p>
        </w:tc>
        <w:tc>
          <w:tcPr>
            <w:tcW w:w="1188" w:type="dxa"/>
            <w:shd w:val="clear" w:color="auto" w:fill="auto"/>
            <w:noWrap/>
            <w:vAlign w:val="center"/>
          </w:tcPr>
          <w:p w14:paraId="42E07020" w14:textId="37F5B4E1" w:rsidR="002B3AC6" w:rsidRDefault="00884D0F">
            <w:pPr>
              <w:widowControl/>
              <w:jc w:val="center"/>
              <w:rPr>
                <w:rFonts w:ascii="宋体" w:eastAsia="宋体" w:hAnsi="宋体" w:cs="宋体" w:hint="eastAsia"/>
                <w:color w:val="000000"/>
                <w:kern w:val="0"/>
                <w:sz w:val="24"/>
                <w:szCs w:val="24"/>
              </w:rPr>
            </w:pPr>
            <w:proofErr w:type="gramStart"/>
            <w:r w:rsidRPr="00884D0F">
              <w:rPr>
                <w:rFonts w:ascii="宋体" w:eastAsia="宋体" w:hAnsi="宋体" w:cs="宋体" w:hint="eastAsia"/>
                <w:color w:val="000000"/>
                <w:kern w:val="0"/>
                <w:sz w:val="24"/>
                <w:szCs w:val="24"/>
              </w:rPr>
              <w:t>胡飞</w:t>
            </w:r>
            <w:proofErr w:type="gramEnd"/>
          </w:p>
        </w:tc>
        <w:tc>
          <w:tcPr>
            <w:tcW w:w="2473" w:type="dxa"/>
            <w:shd w:val="clear" w:color="auto" w:fill="auto"/>
            <w:vAlign w:val="center"/>
          </w:tcPr>
          <w:p w14:paraId="1A5B6519" w14:textId="5C140ED3" w:rsidR="002B3AC6" w:rsidRDefault="00884D0F">
            <w:pPr>
              <w:widowControl/>
              <w:jc w:val="center"/>
              <w:rPr>
                <w:rFonts w:ascii="宋体" w:eastAsia="宋体" w:hAnsi="宋体" w:cs="宋体" w:hint="eastAsia"/>
                <w:color w:val="000000"/>
                <w:kern w:val="0"/>
                <w:sz w:val="24"/>
                <w:szCs w:val="24"/>
              </w:rPr>
            </w:pPr>
            <w:r w:rsidRPr="00884D0F">
              <w:rPr>
                <w:rFonts w:ascii="宋体" w:eastAsia="宋体" w:hAnsi="宋体" w:cs="宋体" w:hint="eastAsia"/>
                <w:color w:val="000000"/>
                <w:kern w:val="0"/>
                <w:sz w:val="24"/>
                <w:szCs w:val="24"/>
              </w:rPr>
              <w:t>安徽师范大学</w:t>
            </w:r>
          </w:p>
        </w:tc>
      </w:tr>
      <w:tr w:rsidR="002B3AC6" w14:paraId="258E2A89" w14:textId="77777777" w:rsidTr="000011C9">
        <w:trPr>
          <w:trHeight w:val="680"/>
          <w:jc w:val="center"/>
        </w:trPr>
        <w:tc>
          <w:tcPr>
            <w:tcW w:w="767" w:type="dxa"/>
            <w:noWrap/>
            <w:vAlign w:val="center"/>
          </w:tcPr>
          <w:p w14:paraId="42351F99"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25</w:t>
            </w:r>
          </w:p>
        </w:tc>
        <w:tc>
          <w:tcPr>
            <w:tcW w:w="1941" w:type="dxa"/>
            <w:shd w:val="clear" w:color="auto" w:fill="auto"/>
            <w:noWrap/>
            <w:vAlign w:val="center"/>
          </w:tcPr>
          <w:p w14:paraId="44BC6B69" w14:textId="6A788998" w:rsidR="002B3AC6" w:rsidRDefault="0036095E">
            <w:pPr>
              <w:widowControl/>
              <w:jc w:val="center"/>
              <w:rPr>
                <w:rFonts w:ascii="宋体" w:eastAsia="宋体" w:hAnsi="宋体" w:cs="宋体" w:hint="eastAsia"/>
                <w:color w:val="000000"/>
                <w:kern w:val="0"/>
                <w:sz w:val="24"/>
                <w:szCs w:val="24"/>
              </w:rPr>
            </w:pPr>
            <w:r w:rsidRPr="0036095E">
              <w:rPr>
                <w:rFonts w:ascii="宋体" w:eastAsia="宋体" w:hAnsi="宋体" w:cs="宋体" w:hint="eastAsia"/>
                <w:color w:val="000000"/>
                <w:kern w:val="0"/>
                <w:sz w:val="24"/>
                <w:szCs w:val="24"/>
              </w:rPr>
              <w:t>2025-FYYB-025S</w:t>
            </w:r>
          </w:p>
        </w:tc>
        <w:tc>
          <w:tcPr>
            <w:tcW w:w="3383" w:type="dxa"/>
            <w:shd w:val="clear" w:color="auto" w:fill="auto"/>
            <w:vAlign w:val="center"/>
          </w:tcPr>
          <w:p w14:paraId="09F1675E" w14:textId="34FBCD01" w:rsidR="002B3AC6" w:rsidRDefault="0036095E">
            <w:pPr>
              <w:ind w:rightChars="-18" w:right="-38"/>
              <w:rPr>
                <w:rFonts w:ascii="宋体" w:eastAsia="宋体" w:hAnsi="宋体" w:cs="宋体" w:hint="eastAsia"/>
                <w:color w:val="000000"/>
                <w:sz w:val="22"/>
              </w:rPr>
            </w:pPr>
            <w:r w:rsidRPr="0036095E">
              <w:rPr>
                <w:rFonts w:ascii="宋体" w:eastAsia="宋体" w:hAnsi="宋体" w:cs="宋体" w:hint="eastAsia"/>
                <w:color w:val="000000"/>
                <w:sz w:val="22"/>
              </w:rPr>
              <w:t>新时代</w:t>
            </w:r>
            <w:proofErr w:type="gramStart"/>
            <w:r w:rsidRPr="0036095E">
              <w:rPr>
                <w:rFonts w:ascii="宋体" w:eastAsia="宋体" w:hAnsi="宋体" w:cs="宋体" w:hint="eastAsia"/>
                <w:color w:val="000000"/>
                <w:sz w:val="22"/>
              </w:rPr>
              <w:t>湖湘非遗传</w:t>
            </w:r>
            <w:proofErr w:type="gramEnd"/>
            <w:r w:rsidRPr="0036095E">
              <w:rPr>
                <w:rFonts w:ascii="宋体" w:eastAsia="宋体" w:hAnsi="宋体" w:cs="宋体" w:hint="eastAsia"/>
                <w:color w:val="000000"/>
                <w:sz w:val="22"/>
              </w:rPr>
              <w:t>统文化对外传播路径研究</w:t>
            </w:r>
          </w:p>
        </w:tc>
        <w:tc>
          <w:tcPr>
            <w:tcW w:w="1188" w:type="dxa"/>
            <w:shd w:val="clear" w:color="auto" w:fill="auto"/>
            <w:noWrap/>
            <w:vAlign w:val="center"/>
          </w:tcPr>
          <w:p w14:paraId="29BDBDB9" w14:textId="11231FBC" w:rsidR="002B3AC6" w:rsidRDefault="0036095E">
            <w:pPr>
              <w:widowControl/>
              <w:jc w:val="center"/>
              <w:rPr>
                <w:rFonts w:ascii="宋体" w:eastAsia="宋体" w:hAnsi="宋体" w:cs="宋体" w:hint="eastAsia"/>
                <w:color w:val="000000"/>
                <w:kern w:val="0"/>
                <w:sz w:val="24"/>
                <w:szCs w:val="24"/>
              </w:rPr>
            </w:pPr>
            <w:r w:rsidRPr="0036095E">
              <w:rPr>
                <w:rFonts w:ascii="宋体" w:eastAsia="宋体" w:hAnsi="宋体" w:cs="宋体" w:hint="eastAsia"/>
                <w:color w:val="000000"/>
                <w:kern w:val="0"/>
                <w:sz w:val="24"/>
                <w:szCs w:val="24"/>
              </w:rPr>
              <w:t>黄锦珊</w:t>
            </w:r>
          </w:p>
        </w:tc>
        <w:tc>
          <w:tcPr>
            <w:tcW w:w="2473" w:type="dxa"/>
            <w:shd w:val="clear" w:color="auto" w:fill="auto"/>
            <w:vAlign w:val="center"/>
          </w:tcPr>
          <w:p w14:paraId="36E461D3" w14:textId="3B1442BE" w:rsidR="002B3AC6" w:rsidRDefault="0036095E">
            <w:pPr>
              <w:widowControl/>
              <w:jc w:val="center"/>
              <w:rPr>
                <w:rFonts w:ascii="宋体" w:eastAsia="宋体" w:hAnsi="宋体" w:cs="宋体" w:hint="eastAsia"/>
                <w:color w:val="000000"/>
                <w:kern w:val="0"/>
                <w:sz w:val="24"/>
                <w:szCs w:val="24"/>
              </w:rPr>
            </w:pPr>
            <w:r w:rsidRPr="0036095E">
              <w:rPr>
                <w:rFonts w:ascii="宋体" w:eastAsia="宋体" w:hAnsi="宋体" w:cs="宋体" w:hint="eastAsia"/>
                <w:color w:val="000000"/>
                <w:kern w:val="0"/>
                <w:sz w:val="24"/>
                <w:szCs w:val="24"/>
              </w:rPr>
              <w:t>益阳职业技术学院</w:t>
            </w:r>
          </w:p>
        </w:tc>
      </w:tr>
      <w:tr w:rsidR="002B3AC6" w14:paraId="084E0386" w14:textId="77777777" w:rsidTr="000011C9">
        <w:trPr>
          <w:trHeight w:val="680"/>
          <w:jc w:val="center"/>
        </w:trPr>
        <w:tc>
          <w:tcPr>
            <w:tcW w:w="767" w:type="dxa"/>
            <w:noWrap/>
            <w:vAlign w:val="center"/>
          </w:tcPr>
          <w:p w14:paraId="37E7AA0A"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26</w:t>
            </w:r>
          </w:p>
        </w:tc>
        <w:tc>
          <w:tcPr>
            <w:tcW w:w="1941" w:type="dxa"/>
            <w:shd w:val="clear" w:color="auto" w:fill="auto"/>
            <w:noWrap/>
            <w:vAlign w:val="center"/>
          </w:tcPr>
          <w:p w14:paraId="55C63A67" w14:textId="4A77EF82" w:rsidR="002B3AC6" w:rsidRDefault="0036095E">
            <w:pPr>
              <w:widowControl/>
              <w:jc w:val="center"/>
              <w:rPr>
                <w:rFonts w:ascii="宋体" w:eastAsia="宋体" w:hAnsi="宋体" w:cs="宋体" w:hint="eastAsia"/>
                <w:color w:val="000000"/>
                <w:kern w:val="0"/>
                <w:sz w:val="24"/>
                <w:szCs w:val="24"/>
              </w:rPr>
            </w:pPr>
            <w:r w:rsidRPr="0036095E">
              <w:rPr>
                <w:rFonts w:ascii="宋体" w:eastAsia="宋体" w:hAnsi="宋体" w:cs="宋体" w:hint="eastAsia"/>
                <w:color w:val="000000"/>
                <w:kern w:val="0"/>
                <w:sz w:val="24"/>
                <w:szCs w:val="24"/>
              </w:rPr>
              <w:t>2025-FYYB-026S</w:t>
            </w:r>
          </w:p>
        </w:tc>
        <w:tc>
          <w:tcPr>
            <w:tcW w:w="3383" w:type="dxa"/>
            <w:shd w:val="clear" w:color="auto" w:fill="auto"/>
            <w:vAlign w:val="center"/>
          </w:tcPr>
          <w:p w14:paraId="666ED53D" w14:textId="05A243B0" w:rsidR="002B3AC6" w:rsidRDefault="0036095E">
            <w:pPr>
              <w:ind w:rightChars="-18" w:right="-38"/>
              <w:rPr>
                <w:rFonts w:ascii="宋体" w:eastAsia="宋体" w:hAnsi="宋体" w:cs="宋体" w:hint="eastAsia"/>
                <w:color w:val="000000"/>
                <w:sz w:val="22"/>
              </w:rPr>
            </w:pPr>
            <w:r w:rsidRPr="0036095E">
              <w:rPr>
                <w:rFonts w:ascii="宋体" w:eastAsia="宋体" w:hAnsi="宋体" w:cs="宋体" w:hint="eastAsia"/>
                <w:color w:val="000000"/>
                <w:sz w:val="22"/>
              </w:rPr>
              <w:t>非遗语境中</w:t>
            </w:r>
            <w:proofErr w:type="gramStart"/>
            <w:r w:rsidRPr="0036095E">
              <w:rPr>
                <w:rFonts w:ascii="宋体" w:eastAsia="宋体" w:hAnsi="宋体" w:cs="宋体" w:hint="eastAsia"/>
                <w:color w:val="000000"/>
                <w:sz w:val="22"/>
              </w:rPr>
              <w:t>俚</w:t>
            </w:r>
            <w:proofErr w:type="gramEnd"/>
            <w:r w:rsidRPr="0036095E">
              <w:rPr>
                <w:rFonts w:ascii="宋体" w:eastAsia="宋体" w:hAnsi="宋体" w:cs="宋体" w:hint="eastAsia"/>
                <w:color w:val="000000"/>
                <w:sz w:val="22"/>
              </w:rPr>
              <w:t>濮打</w:t>
            </w:r>
            <w:proofErr w:type="gramStart"/>
            <w:r w:rsidRPr="0036095E">
              <w:rPr>
                <w:rFonts w:ascii="宋体" w:eastAsia="宋体" w:hAnsi="宋体" w:cs="宋体" w:hint="eastAsia"/>
                <w:color w:val="000000"/>
                <w:sz w:val="22"/>
              </w:rPr>
              <w:t>跳舞台</w:t>
            </w:r>
            <w:proofErr w:type="gramEnd"/>
            <w:r w:rsidRPr="0036095E">
              <w:rPr>
                <w:rFonts w:ascii="宋体" w:eastAsia="宋体" w:hAnsi="宋体" w:cs="宋体" w:hint="eastAsia"/>
                <w:color w:val="000000"/>
                <w:sz w:val="22"/>
              </w:rPr>
              <w:t>化创作的符号重构与边界突破</w:t>
            </w:r>
          </w:p>
        </w:tc>
        <w:tc>
          <w:tcPr>
            <w:tcW w:w="1188" w:type="dxa"/>
            <w:shd w:val="clear" w:color="auto" w:fill="auto"/>
            <w:noWrap/>
            <w:vAlign w:val="center"/>
          </w:tcPr>
          <w:p w14:paraId="26EDEC3D" w14:textId="44CFF15B" w:rsidR="002B3AC6" w:rsidRDefault="0036095E">
            <w:pPr>
              <w:widowControl/>
              <w:jc w:val="center"/>
              <w:rPr>
                <w:rFonts w:ascii="宋体" w:eastAsia="宋体" w:hAnsi="宋体" w:cs="宋体" w:hint="eastAsia"/>
                <w:color w:val="000000"/>
                <w:kern w:val="0"/>
                <w:sz w:val="24"/>
                <w:szCs w:val="24"/>
              </w:rPr>
            </w:pPr>
            <w:r w:rsidRPr="0036095E">
              <w:rPr>
                <w:rFonts w:ascii="宋体" w:eastAsia="宋体" w:hAnsi="宋体" w:cs="宋体" w:hint="eastAsia"/>
                <w:color w:val="000000"/>
                <w:kern w:val="0"/>
                <w:sz w:val="24"/>
                <w:szCs w:val="24"/>
              </w:rPr>
              <w:t>贾佳</w:t>
            </w:r>
          </w:p>
        </w:tc>
        <w:tc>
          <w:tcPr>
            <w:tcW w:w="2473" w:type="dxa"/>
            <w:shd w:val="clear" w:color="auto" w:fill="auto"/>
            <w:vAlign w:val="center"/>
          </w:tcPr>
          <w:p w14:paraId="3A756BF4" w14:textId="1EF9A308" w:rsidR="002B3AC6" w:rsidRDefault="0036095E">
            <w:pPr>
              <w:widowControl/>
              <w:jc w:val="center"/>
              <w:rPr>
                <w:rFonts w:ascii="宋体" w:eastAsia="宋体" w:hAnsi="宋体" w:cs="宋体" w:hint="eastAsia"/>
                <w:color w:val="000000"/>
                <w:kern w:val="0"/>
                <w:sz w:val="24"/>
                <w:szCs w:val="24"/>
              </w:rPr>
            </w:pPr>
            <w:r w:rsidRPr="0036095E">
              <w:rPr>
                <w:rFonts w:ascii="宋体" w:eastAsia="宋体" w:hAnsi="宋体" w:cs="宋体" w:hint="eastAsia"/>
                <w:color w:val="000000"/>
                <w:kern w:val="0"/>
                <w:sz w:val="24"/>
                <w:szCs w:val="24"/>
              </w:rPr>
              <w:t>四川传媒学院</w:t>
            </w:r>
          </w:p>
        </w:tc>
      </w:tr>
      <w:tr w:rsidR="002B3AC6" w14:paraId="4AE27331" w14:textId="77777777" w:rsidTr="000011C9">
        <w:trPr>
          <w:trHeight w:val="680"/>
          <w:jc w:val="center"/>
        </w:trPr>
        <w:tc>
          <w:tcPr>
            <w:tcW w:w="767" w:type="dxa"/>
            <w:noWrap/>
            <w:vAlign w:val="center"/>
          </w:tcPr>
          <w:p w14:paraId="17B11041"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27</w:t>
            </w:r>
          </w:p>
        </w:tc>
        <w:tc>
          <w:tcPr>
            <w:tcW w:w="1941" w:type="dxa"/>
            <w:shd w:val="clear" w:color="auto" w:fill="auto"/>
            <w:noWrap/>
            <w:vAlign w:val="center"/>
          </w:tcPr>
          <w:p w14:paraId="4D72BB00" w14:textId="297809FB" w:rsidR="002B3AC6" w:rsidRDefault="00884FE8">
            <w:pPr>
              <w:widowControl/>
              <w:jc w:val="center"/>
              <w:rPr>
                <w:rFonts w:ascii="宋体" w:eastAsia="宋体" w:hAnsi="宋体" w:cs="宋体" w:hint="eastAsia"/>
                <w:color w:val="000000"/>
                <w:kern w:val="0"/>
                <w:sz w:val="24"/>
                <w:szCs w:val="24"/>
              </w:rPr>
            </w:pPr>
            <w:r w:rsidRPr="00884FE8">
              <w:rPr>
                <w:rFonts w:ascii="宋体" w:eastAsia="宋体" w:hAnsi="宋体" w:cs="宋体" w:hint="eastAsia"/>
                <w:color w:val="000000"/>
                <w:kern w:val="0"/>
                <w:sz w:val="24"/>
                <w:szCs w:val="24"/>
              </w:rPr>
              <w:t>2025-FYYB-027S</w:t>
            </w:r>
          </w:p>
        </w:tc>
        <w:tc>
          <w:tcPr>
            <w:tcW w:w="3383" w:type="dxa"/>
            <w:shd w:val="clear" w:color="auto" w:fill="auto"/>
            <w:vAlign w:val="center"/>
          </w:tcPr>
          <w:p w14:paraId="20587B86" w14:textId="650E8000" w:rsidR="002B3AC6" w:rsidRDefault="00884FE8">
            <w:pPr>
              <w:ind w:rightChars="-18" w:right="-38"/>
              <w:rPr>
                <w:rFonts w:ascii="宋体" w:eastAsia="宋体" w:hAnsi="宋体" w:cs="宋体" w:hint="eastAsia"/>
                <w:color w:val="000000"/>
                <w:sz w:val="22"/>
              </w:rPr>
            </w:pPr>
            <w:r w:rsidRPr="00884FE8">
              <w:rPr>
                <w:rFonts w:ascii="宋体" w:eastAsia="宋体" w:hAnsi="宋体" w:cs="宋体" w:hint="eastAsia"/>
                <w:color w:val="000000"/>
                <w:sz w:val="22"/>
              </w:rPr>
              <w:t>非</w:t>
            </w:r>
            <w:proofErr w:type="gramStart"/>
            <w:r w:rsidRPr="00884FE8">
              <w:rPr>
                <w:rFonts w:ascii="宋体" w:eastAsia="宋体" w:hAnsi="宋体" w:cs="宋体" w:hint="eastAsia"/>
                <w:color w:val="000000"/>
                <w:sz w:val="22"/>
              </w:rPr>
              <w:t>遗保护</w:t>
            </w:r>
            <w:proofErr w:type="gramEnd"/>
            <w:r w:rsidRPr="00884FE8">
              <w:rPr>
                <w:rFonts w:ascii="宋体" w:eastAsia="宋体" w:hAnsi="宋体" w:cs="宋体" w:hint="eastAsia"/>
                <w:color w:val="000000"/>
                <w:sz w:val="22"/>
              </w:rPr>
              <w:t>背景下河南地区拟兽舞蹈活态传承研究</w:t>
            </w:r>
          </w:p>
        </w:tc>
        <w:tc>
          <w:tcPr>
            <w:tcW w:w="1188" w:type="dxa"/>
            <w:shd w:val="clear" w:color="auto" w:fill="auto"/>
            <w:noWrap/>
            <w:vAlign w:val="center"/>
          </w:tcPr>
          <w:p w14:paraId="41A454D3" w14:textId="57DE83B0" w:rsidR="002B3AC6" w:rsidRDefault="00884FE8">
            <w:pPr>
              <w:widowControl/>
              <w:jc w:val="center"/>
              <w:rPr>
                <w:rFonts w:ascii="宋体" w:eastAsia="宋体" w:hAnsi="宋体" w:cs="宋体" w:hint="eastAsia"/>
                <w:color w:val="000000"/>
                <w:kern w:val="0"/>
                <w:sz w:val="24"/>
                <w:szCs w:val="24"/>
              </w:rPr>
            </w:pPr>
            <w:proofErr w:type="gramStart"/>
            <w:r w:rsidRPr="00884FE8">
              <w:rPr>
                <w:rFonts w:ascii="宋体" w:eastAsia="宋体" w:hAnsi="宋体" w:cs="宋体" w:hint="eastAsia"/>
                <w:color w:val="000000"/>
                <w:kern w:val="0"/>
                <w:sz w:val="24"/>
                <w:szCs w:val="24"/>
              </w:rPr>
              <w:t>贾琳</w:t>
            </w:r>
            <w:proofErr w:type="gramEnd"/>
          </w:p>
        </w:tc>
        <w:tc>
          <w:tcPr>
            <w:tcW w:w="2473" w:type="dxa"/>
            <w:shd w:val="clear" w:color="auto" w:fill="auto"/>
            <w:vAlign w:val="center"/>
          </w:tcPr>
          <w:p w14:paraId="3FA56DEE" w14:textId="49C55A9B" w:rsidR="002B3AC6" w:rsidRDefault="00884FE8">
            <w:pPr>
              <w:widowControl/>
              <w:jc w:val="center"/>
              <w:rPr>
                <w:rFonts w:ascii="宋体" w:eastAsia="宋体" w:hAnsi="宋体" w:cs="宋体" w:hint="eastAsia"/>
                <w:color w:val="000000"/>
                <w:kern w:val="0"/>
                <w:sz w:val="24"/>
                <w:szCs w:val="24"/>
              </w:rPr>
            </w:pPr>
            <w:r w:rsidRPr="00884FE8">
              <w:rPr>
                <w:rFonts w:ascii="宋体" w:eastAsia="宋体" w:hAnsi="宋体" w:cs="宋体" w:hint="eastAsia"/>
                <w:color w:val="000000"/>
                <w:kern w:val="0"/>
                <w:sz w:val="24"/>
                <w:szCs w:val="24"/>
              </w:rPr>
              <w:t>郑州大学河南音乐学院</w:t>
            </w:r>
          </w:p>
        </w:tc>
      </w:tr>
      <w:tr w:rsidR="002B3AC6" w14:paraId="2AB1550E" w14:textId="77777777" w:rsidTr="000011C9">
        <w:trPr>
          <w:trHeight w:val="757"/>
          <w:jc w:val="center"/>
        </w:trPr>
        <w:tc>
          <w:tcPr>
            <w:tcW w:w="767" w:type="dxa"/>
            <w:noWrap/>
            <w:vAlign w:val="center"/>
          </w:tcPr>
          <w:p w14:paraId="30514BA9" w14:textId="77777777" w:rsidR="002B3AC6" w:rsidRDefault="00FE188D">
            <w:pPr>
              <w:widowControl/>
              <w:jc w:val="center"/>
              <w:rPr>
                <w:rFonts w:ascii="宋体" w:eastAsia="宋体" w:hAnsi="宋体" w:cs="宋体" w:hint="eastAsia"/>
                <w:color w:val="000000"/>
                <w:kern w:val="0"/>
                <w:sz w:val="24"/>
                <w:szCs w:val="24"/>
              </w:rPr>
            </w:pPr>
            <w:r>
              <w:rPr>
                <w:rFonts w:ascii="宋体" w:eastAsia="宋体" w:hAnsi="宋体" w:hint="eastAsia"/>
                <w:color w:val="000000"/>
                <w:sz w:val="24"/>
                <w:szCs w:val="24"/>
              </w:rPr>
              <w:t>28</w:t>
            </w:r>
          </w:p>
        </w:tc>
        <w:tc>
          <w:tcPr>
            <w:tcW w:w="1941" w:type="dxa"/>
            <w:shd w:val="clear" w:color="auto" w:fill="auto"/>
            <w:noWrap/>
            <w:vAlign w:val="center"/>
          </w:tcPr>
          <w:p w14:paraId="050D9DD8" w14:textId="1007BF11" w:rsidR="002B3AC6" w:rsidRDefault="00C96476">
            <w:pPr>
              <w:widowControl/>
              <w:jc w:val="center"/>
              <w:rPr>
                <w:rFonts w:ascii="宋体" w:eastAsia="宋体" w:hAnsi="宋体" w:cs="宋体" w:hint="eastAsia"/>
                <w:color w:val="000000"/>
                <w:kern w:val="0"/>
                <w:sz w:val="24"/>
                <w:szCs w:val="24"/>
              </w:rPr>
            </w:pPr>
            <w:r w:rsidRPr="00C96476">
              <w:rPr>
                <w:rFonts w:ascii="宋体" w:eastAsia="宋体" w:hAnsi="宋体" w:cs="宋体" w:hint="eastAsia"/>
                <w:color w:val="000000"/>
                <w:kern w:val="0"/>
                <w:sz w:val="24"/>
                <w:szCs w:val="24"/>
              </w:rPr>
              <w:t>2025-FYYB-028S</w:t>
            </w:r>
          </w:p>
        </w:tc>
        <w:tc>
          <w:tcPr>
            <w:tcW w:w="3383" w:type="dxa"/>
            <w:shd w:val="clear" w:color="auto" w:fill="auto"/>
            <w:vAlign w:val="center"/>
          </w:tcPr>
          <w:p w14:paraId="11AEEF41" w14:textId="7F783DBB" w:rsidR="002B3AC6" w:rsidRDefault="00C96476">
            <w:pPr>
              <w:ind w:rightChars="-18" w:right="-38"/>
              <w:rPr>
                <w:rFonts w:ascii="宋体" w:eastAsia="宋体" w:hAnsi="宋体" w:cs="宋体" w:hint="eastAsia"/>
                <w:color w:val="000000"/>
                <w:sz w:val="22"/>
              </w:rPr>
            </w:pPr>
            <w:r w:rsidRPr="00C96476">
              <w:rPr>
                <w:rFonts w:ascii="宋体" w:eastAsia="宋体" w:hAnsi="宋体" w:cs="宋体" w:hint="eastAsia"/>
                <w:color w:val="000000"/>
                <w:sz w:val="22"/>
              </w:rPr>
              <w:t>珠算文化在成人教育教学中的实践研究</w:t>
            </w:r>
          </w:p>
        </w:tc>
        <w:tc>
          <w:tcPr>
            <w:tcW w:w="1188" w:type="dxa"/>
            <w:shd w:val="clear" w:color="auto" w:fill="auto"/>
            <w:noWrap/>
            <w:vAlign w:val="center"/>
          </w:tcPr>
          <w:p w14:paraId="51F6563D" w14:textId="621EA5E8" w:rsidR="002B3AC6" w:rsidRDefault="00C96476">
            <w:pPr>
              <w:widowControl/>
              <w:jc w:val="center"/>
              <w:rPr>
                <w:rFonts w:ascii="宋体" w:eastAsia="宋体" w:hAnsi="宋体" w:cs="宋体" w:hint="eastAsia"/>
                <w:color w:val="000000"/>
                <w:kern w:val="0"/>
                <w:sz w:val="24"/>
                <w:szCs w:val="24"/>
              </w:rPr>
            </w:pPr>
            <w:proofErr w:type="gramStart"/>
            <w:r w:rsidRPr="00C96476">
              <w:rPr>
                <w:rFonts w:ascii="宋体" w:eastAsia="宋体" w:hAnsi="宋体" w:cs="宋体" w:hint="eastAsia"/>
                <w:color w:val="000000"/>
                <w:kern w:val="0"/>
                <w:sz w:val="24"/>
                <w:szCs w:val="24"/>
              </w:rPr>
              <w:t>孔维勇</w:t>
            </w:r>
            <w:proofErr w:type="gramEnd"/>
          </w:p>
        </w:tc>
        <w:tc>
          <w:tcPr>
            <w:tcW w:w="2473" w:type="dxa"/>
            <w:shd w:val="clear" w:color="auto" w:fill="auto"/>
            <w:vAlign w:val="center"/>
          </w:tcPr>
          <w:p w14:paraId="1D1E6814" w14:textId="61C38CFE" w:rsidR="002B3AC6" w:rsidRDefault="00C96476">
            <w:pPr>
              <w:widowControl/>
              <w:jc w:val="center"/>
              <w:rPr>
                <w:rFonts w:ascii="宋体" w:eastAsia="宋体" w:hAnsi="宋体" w:cs="宋体" w:hint="eastAsia"/>
                <w:color w:val="000000"/>
                <w:kern w:val="0"/>
                <w:sz w:val="24"/>
                <w:szCs w:val="24"/>
              </w:rPr>
            </w:pPr>
            <w:r w:rsidRPr="00C96476">
              <w:rPr>
                <w:rFonts w:ascii="宋体" w:eastAsia="宋体" w:hAnsi="宋体" w:cs="宋体" w:hint="eastAsia"/>
                <w:color w:val="000000"/>
                <w:kern w:val="0"/>
                <w:sz w:val="24"/>
                <w:szCs w:val="24"/>
              </w:rPr>
              <w:t>北京市</w:t>
            </w:r>
            <w:proofErr w:type="gramStart"/>
            <w:r w:rsidRPr="00C96476">
              <w:rPr>
                <w:rFonts w:ascii="宋体" w:eastAsia="宋体" w:hAnsi="宋体" w:cs="宋体" w:hint="eastAsia"/>
                <w:color w:val="000000"/>
                <w:kern w:val="0"/>
                <w:sz w:val="24"/>
                <w:szCs w:val="24"/>
              </w:rPr>
              <w:t>昌平区</w:t>
            </w:r>
            <w:proofErr w:type="gramEnd"/>
            <w:r w:rsidRPr="00C96476">
              <w:rPr>
                <w:rFonts w:ascii="宋体" w:eastAsia="宋体" w:hAnsi="宋体" w:cs="宋体" w:hint="eastAsia"/>
                <w:color w:val="000000"/>
                <w:kern w:val="0"/>
                <w:sz w:val="24"/>
                <w:szCs w:val="24"/>
              </w:rPr>
              <w:t>成人教育中心</w:t>
            </w:r>
          </w:p>
        </w:tc>
      </w:tr>
      <w:tr w:rsidR="00B016D1" w14:paraId="4E60C83E" w14:textId="77777777" w:rsidTr="000011C9">
        <w:trPr>
          <w:trHeight w:val="696"/>
          <w:jc w:val="center"/>
        </w:trPr>
        <w:tc>
          <w:tcPr>
            <w:tcW w:w="767" w:type="dxa"/>
            <w:noWrap/>
            <w:vAlign w:val="center"/>
          </w:tcPr>
          <w:p w14:paraId="26480761" w14:textId="7D12D8FC" w:rsidR="00B016D1" w:rsidRDefault="0033408E">
            <w:pPr>
              <w:widowControl/>
              <w:jc w:val="center"/>
              <w:rPr>
                <w:rFonts w:ascii="宋体" w:eastAsia="宋体" w:hAnsi="宋体" w:hint="eastAsia"/>
                <w:color w:val="000000"/>
                <w:sz w:val="24"/>
                <w:szCs w:val="24"/>
              </w:rPr>
            </w:pPr>
            <w:r>
              <w:rPr>
                <w:rFonts w:ascii="宋体" w:eastAsia="宋体" w:hAnsi="宋体" w:hint="eastAsia"/>
                <w:color w:val="000000"/>
                <w:sz w:val="24"/>
                <w:szCs w:val="24"/>
              </w:rPr>
              <w:t>29</w:t>
            </w:r>
          </w:p>
        </w:tc>
        <w:tc>
          <w:tcPr>
            <w:tcW w:w="1941" w:type="dxa"/>
            <w:shd w:val="clear" w:color="auto" w:fill="auto"/>
            <w:noWrap/>
            <w:vAlign w:val="center"/>
          </w:tcPr>
          <w:p w14:paraId="344FDA39" w14:textId="288973D2" w:rsidR="00B016D1" w:rsidRPr="00C96476" w:rsidRDefault="006202F6">
            <w:pPr>
              <w:widowControl/>
              <w:jc w:val="center"/>
              <w:rPr>
                <w:rFonts w:ascii="宋体" w:eastAsia="宋体" w:hAnsi="宋体" w:cs="宋体" w:hint="eastAsia"/>
                <w:color w:val="000000"/>
                <w:kern w:val="0"/>
                <w:sz w:val="24"/>
                <w:szCs w:val="24"/>
              </w:rPr>
            </w:pPr>
            <w:r w:rsidRPr="006202F6">
              <w:rPr>
                <w:rFonts w:ascii="宋体" w:eastAsia="宋体" w:hAnsi="宋体" w:cs="宋体" w:hint="eastAsia"/>
                <w:color w:val="000000"/>
                <w:kern w:val="0"/>
                <w:sz w:val="24"/>
                <w:szCs w:val="24"/>
              </w:rPr>
              <w:t>2025-FYYB-029S</w:t>
            </w:r>
          </w:p>
        </w:tc>
        <w:tc>
          <w:tcPr>
            <w:tcW w:w="3383" w:type="dxa"/>
            <w:shd w:val="clear" w:color="auto" w:fill="auto"/>
            <w:vAlign w:val="center"/>
          </w:tcPr>
          <w:p w14:paraId="76738935" w14:textId="1D80F68A" w:rsidR="00B016D1" w:rsidRPr="00C96476" w:rsidRDefault="006202F6">
            <w:pPr>
              <w:ind w:rightChars="-18" w:right="-38"/>
              <w:rPr>
                <w:rFonts w:ascii="宋体" w:eastAsia="宋体" w:hAnsi="宋体" w:cs="宋体" w:hint="eastAsia"/>
                <w:color w:val="000000"/>
                <w:sz w:val="22"/>
              </w:rPr>
            </w:pPr>
            <w:r w:rsidRPr="006202F6">
              <w:rPr>
                <w:rFonts w:ascii="宋体" w:eastAsia="宋体" w:hAnsi="宋体" w:cs="宋体" w:hint="eastAsia"/>
                <w:color w:val="000000"/>
                <w:sz w:val="22"/>
              </w:rPr>
              <w:t>数字人文驱动下苗族非</w:t>
            </w:r>
            <w:proofErr w:type="gramStart"/>
            <w:r w:rsidRPr="006202F6">
              <w:rPr>
                <w:rFonts w:ascii="宋体" w:eastAsia="宋体" w:hAnsi="宋体" w:cs="宋体" w:hint="eastAsia"/>
                <w:color w:val="000000"/>
                <w:sz w:val="22"/>
              </w:rPr>
              <w:t>遗反排木</w:t>
            </w:r>
            <w:proofErr w:type="gramEnd"/>
            <w:r w:rsidRPr="006202F6">
              <w:rPr>
                <w:rFonts w:ascii="宋体" w:eastAsia="宋体" w:hAnsi="宋体" w:cs="宋体" w:hint="eastAsia"/>
                <w:color w:val="000000"/>
                <w:sz w:val="22"/>
              </w:rPr>
              <w:t>鼓舞多模态传承实践研究</w:t>
            </w:r>
          </w:p>
        </w:tc>
        <w:tc>
          <w:tcPr>
            <w:tcW w:w="1188" w:type="dxa"/>
            <w:shd w:val="clear" w:color="auto" w:fill="auto"/>
            <w:noWrap/>
            <w:vAlign w:val="center"/>
          </w:tcPr>
          <w:p w14:paraId="4963A18D" w14:textId="73981E14" w:rsidR="00B016D1" w:rsidRPr="00C96476" w:rsidRDefault="006202F6">
            <w:pPr>
              <w:widowControl/>
              <w:jc w:val="center"/>
              <w:rPr>
                <w:rFonts w:ascii="宋体" w:eastAsia="宋体" w:hAnsi="宋体" w:cs="宋体" w:hint="eastAsia"/>
                <w:color w:val="000000"/>
                <w:kern w:val="0"/>
                <w:sz w:val="24"/>
                <w:szCs w:val="24"/>
              </w:rPr>
            </w:pPr>
            <w:r w:rsidRPr="006202F6">
              <w:rPr>
                <w:rFonts w:ascii="宋体" w:eastAsia="宋体" w:hAnsi="宋体" w:cs="宋体" w:hint="eastAsia"/>
                <w:color w:val="000000"/>
                <w:kern w:val="0"/>
                <w:sz w:val="24"/>
                <w:szCs w:val="24"/>
              </w:rPr>
              <w:t>李辉</w:t>
            </w:r>
          </w:p>
        </w:tc>
        <w:tc>
          <w:tcPr>
            <w:tcW w:w="2473" w:type="dxa"/>
            <w:shd w:val="clear" w:color="auto" w:fill="auto"/>
            <w:vAlign w:val="center"/>
          </w:tcPr>
          <w:p w14:paraId="0E397C43" w14:textId="6F6B48F1" w:rsidR="00B016D1" w:rsidRPr="00C96476" w:rsidRDefault="006202F6">
            <w:pPr>
              <w:widowControl/>
              <w:jc w:val="center"/>
              <w:rPr>
                <w:rFonts w:ascii="宋体" w:eastAsia="宋体" w:hAnsi="宋体" w:cs="宋体" w:hint="eastAsia"/>
                <w:color w:val="000000"/>
                <w:kern w:val="0"/>
                <w:sz w:val="24"/>
                <w:szCs w:val="24"/>
              </w:rPr>
            </w:pPr>
            <w:r w:rsidRPr="006202F6">
              <w:rPr>
                <w:rFonts w:ascii="宋体" w:eastAsia="宋体" w:hAnsi="宋体" w:cs="宋体" w:hint="eastAsia"/>
                <w:color w:val="000000"/>
                <w:kern w:val="0"/>
                <w:sz w:val="24"/>
                <w:szCs w:val="24"/>
              </w:rPr>
              <w:t>四川传媒学院</w:t>
            </w:r>
          </w:p>
        </w:tc>
      </w:tr>
      <w:tr w:rsidR="00B016D1" w14:paraId="2D40B258" w14:textId="77777777" w:rsidTr="000011C9">
        <w:trPr>
          <w:trHeight w:val="708"/>
          <w:jc w:val="center"/>
        </w:trPr>
        <w:tc>
          <w:tcPr>
            <w:tcW w:w="767" w:type="dxa"/>
            <w:noWrap/>
            <w:vAlign w:val="center"/>
          </w:tcPr>
          <w:p w14:paraId="13668078" w14:textId="49127A78" w:rsidR="00B016D1" w:rsidRDefault="0033408E">
            <w:pPr>
              <w:widowControl/>
              <w:jc w:val="center"/>
              <w:rPr>
                <w:rFonts w:ascii="宋体" w:eastAsia="宋体" w:hAnsi="宋体" w:hint="eastAsia"/>
                <w:color w:val="000000"/>
                <w:sz w:val="24"/>
                <w:szCs w:val="24"/>
              </w:rPr>
            </w:pPr>
            <w:r>
              <w:rPr>
                <w:rFonts w:ascii="宋体" w:eastAsia="宋体" w:hAnsi="宋体" w:hint="eastAsia"/>
                <w:color w:val="000000"/>
                <w:sz w:val="24"/>
                <w:szCs w:val="24"/>
              </w:rPr>
              <w:t>30</w:t>
            </w:r>
          </w:p>
        </w:tc>
        <w:tc>
          <w:tcPr>
            <w:tcW w:w="1941" w:type="dxa"/>
            <w:shd w:val="clear" w:color="auto" w:fill="auto"/>
            <w:noWrap/>
            <w:vAlign w:val="center"/>
          </w:tcPr>
          <w:p w14:paraId="5E5B43F9" w14:textId="2B1A12AF"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2025-FYYB-030S</w:t>
            </w:r>
          </w:p>
        </w:tc>
        <w:tc>
          <w:tcPr>
            <w:tcW w:w="3383" w:type="dxa"/>
            <w:shd w:val="clear" w:color="auto" w:fill="auto"/>
            <w:vAlign w:val="center"/>
          </w:tcPr>
          <w:p w14:paraId="6E4B9320" w14:textId="55354581" w:rsidR="00B016D1" w:rsidRPr="00C96476" w:rsidRDefault="001D4980">
            <w:pPr>
              <w:ind w:rightChars="-18" w:right="-38"/>
              <w:rPr>
                <w:rFonts w:ascii="宋体" w:eastAsia="宋体" w:hAnsi="宋体" w:cs="宋体" w:hint="eastAsia"/>
                <w:color w:val="000000"/>
                <w:sz w:val="22"/>
              </w:rPr>
            </w:pPr>
            <w:r w:rsidRPr="001D4980">
              <w:rPr>
                <w:rFonts w:ascii="宋体" w:eastAsia="宋体" w:hAnsi="宋体" w:cs="宋体" w:hint="eastAsia"/>
                <w:color w:val="000000"/>
                <w:sz w:val="22"/>
              </w:rPr>
              <w:t>基于文化类教材的国际汉语教学中的非物质文化遗产内容研究</w:t>
            </w:r>
          </w:p>
        </w:tc>
        <w:tc>
          <w:tcPr>
            <w:tcW w:w="1188" w:type="dxa"/>
            <w:shd w:val="clear" w:color="auto" w:fill="auto"/>
            <w:noWrap/>
            <w:vAlign w:val="center"/>
          </w:tcPr>
          <w:p w14:paraId="64583380" w14:textId="3B904EB5"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李佳</w:t>
            </w:r>
          </w:p>
        </w:tc>
        <w:tc>
          <w:tcPr>
            <w:tcW w:w="2473" w:type="dxa"/>
            <w:shd w:val="clear" w:color="auto" w:fill="auto"/>
            <w:vAlign w:val="center"/>
          </w:tcPr>
          <w:p w14:paraId="26BC9F87" w14:textId="4462EE27"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浙江水利水电学院</w:t>
            </w:r>
          </w:p>
        </w:tc>
      </w:tr>
      <w:tr w:rsidR="00B016D1" w14:paraId="67687247" w14:textId="77777777" w:rsidTr="000011C9">
        <w:trPr>
          <w:trHeight w:val="549"/>
          <w:jc w:val="center"/>
        </w:trPr>
        <w:tc>
          <w:tcPr>
            <w:tcW w:w="767" w:type="dxa"/>
            <w:noWrap/>
            <w:vAlign w:val="center"/>
          </w:tcPr>
          <w:p w14:paraId="6CFBB9D8" w14:textId="106ED6ED" w:rsidR="00B016D1" w:rsidRDefault="0033408E">
            <w:pPr>
              <w:widowControl/>
              <w:jc w:val="center"/>
              <w:rPr>
                <w:rFonts w:ascii="宋体" w:eastAsia="宋体" w:hAnsi="宋体" w:hint="eastAsia"/>
                <w:color w:val="000000"/>
                <w:sz w:val="24"/>
                <w:szCs w:val="24"/>
              </w:rPr>
            </w:pPr>
            <w:r>
              <w:rPr>
                <w:rFonts w:ascii="宋体" w:eastAsia="宋体" w:hAnsi="宋体" w:hint="eastAsia"/>
                <w:color w:val="000000"/>
                <w:sz w:val="24"/>
                <w:szCs w:val="24"/>
              </w:rPr>
              <w:t>31</w:t>
            </w:r>
          </w:p>
        </w:tc>
        <w:tc>
          <w:tcPr>
            <w:tcW w:w="1941" w:type="dxa"/>
            <w:shd w:val="clear" w:color="auto" w:fill="auto"/>
            <w:noWrap/>
            <w:vAlign w:val="center"/>
          </w:tcPr>
          <w:p w14:paraId="10158DFB" w14:textId="01279BA5"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2025-FYYB-031S</w:t>
            </w:r>
          </w:p>
        </w:tc>
        <w:tc>
          <w:tcPr>
            <w:tcW w:w="3383" w:type="dxa"/>
            <w:shd w:val="clear" w:color="auto" w:fill="auto"/>
            <w:vAlign w:val="center"/>
          </w:tcPr>
          <w:p w14:paraId="25F48910" w14:textId="2466DAA5" w:rsidR="00B016D1" w:rsidRPr="00C96476" w:rsidRDefault="001D4980">
            <w:pPr>
              <w:ind w:rightChars="-18" w:right="-38"/>
              <w:rPr>
                <w:rFonts w:ascii="宋体" w:eastAsia="宋体" w:hAnsi="宋体" w:cs="宋体" w:hint="eastAsia"/>
                <w:color w:val="000000"/>
                <w:sz w:val="22"/>
              </w:rPr>
            </w:pPr>
            <w:r w:rsidRPr="001D4980">
              <w:rPr>
                <w:rFonts w:ascii="宋体" w:eastAsia="宋体" w:hAnsi="宋体" w:cs="宋体" w:hint="eastAsia"/>
                <w:color w:val="000000"/>
                <w:sz w:val="22"/>
              </w:rPr>
              <w:t>传统剪纸艺术的非遗文创转化研究</w:t>
            </w:r>
          </w:p>
        </w:tc>
        <w:tc>
          <w:tcPr>
            <w:tcW w:w="1188" w:type="dxa"/>
            <w:shd w:val="clear" w:color="auto" w:fill="auto"/>
            <w:noWrap/>
            <w:vAlign w:val="center"/>
          </w:tcPr>
          <w:p w14:paraId="313AEB1A" w14:textId="783A03CC"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李进</w:t>
            </w:r>
          </w:p>
        </w:tc>
        <w:tc>
          <w:tcPr>
            <w:tcW w:w="2473" w:type="dxa"/>
            <w:shd w:val="clear" w:color="auto" w:fill="auto"/>
            <w:vAlign w:val="center"/>
          </w:tcPr>
          <w:p w14:paraId="3C5A1871" w14:textId="64C143D2"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辽宁何氏医学院</w:t>
            </w:r>
          </w:p>
        </w:tc>
      </w:tr>
      <w:tr w:rsidR="00B016D1" w14:paraId="5D1E2E4B" w14:textId="77777777" w:rsidTr="000011C9">
        <w:trPr>
          <w:trHeight w:val="557"/>
          <w:jc w:val="center"/>
        </w:trPr>
        <w:tc>
          <w:tcPr>
            <w:tcW w:w="767" w:type="dxa"/>
            <w:noWrap/>
            <w:vAlign w:val="center"/>
          </w:tcPr>
          <w:p w14:paraId="6B469271" w14:textId="0808C343" w:rsidR="00B016D1" w:rsidRDefault="0033408E">
            <w:pPr>
              <w:widowControl/>
              <w:jc w:val="center"/>
              <w:rPr>
                <w:rFonts w:ascii="宋体" w:eastAsia="宋体" w:hAnsi="宋体" w:hint="eastAsia"/>
                <w:color w:val="000000"/>
                <w:sz w:val="24"/>
                <w:szCs w:val="24"/>
              </w:rPr>
            </w:pPr>
            <w:r>
              <w:rPr>
                <w:rFonts w:ascii="宋体" w:eastAsia="宋体" w:hAnsi="宋体" w:hint="eastAsia"/>
                <w:color w:val="000000"/>
                <w:sz w:val="24"/>
                <w:szCs w:val="24"/>
              </w:rPr>
              <w:t>32</w:t>
            </w:r>
          </w:p>
        </w:tc>
        <w:tc>
          <w:tcPr>
            <w:tcW w:w="1941" w:type="dxa"/>
            <w:shd w:val="clear" w:color="auto" w:fill="auto"/>
            <w:noWrap/>
            <w:vAlign w:val="center"/>
          </w:tcPr>
          <w:p w14:paraId="0D6CDF55" w14:textId="2C671F9B"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2025-FYYB-032S</w:t>
            </w:r>
          </w:p>
        </w:tc>
        <w:tc>
          <w:tcPr>
            <w:tcW w:w="3383" w:type="dxa"/>
            <w:shd w:val="clear" w:color="auto" w:fill="auto"/>
            <w:vAlign w:val="center"/>
          </w:tcPr>
          <w:p w14:paraId="24C0711C" w14:textId="167BC6D1" w:rsidR="00B016D1" w:rsidRPr="00C96476" w:rsidRDefault="001D4980">
            <w:pPr>
              <w:ind w:rightChars="-18" w:right="-38"/>
              <w:rPr>
                <w:rFonts w:ascii="宋体" w:eastAsia="宋体" w:hAnsi="宋体" w:cs="宋体" w:hint="eastAsia"/>
                <w:color w:val="000000"/>
                <w:sz w:val="22"/>
              </w:rPr>
            </w:pPr>
            <w:r w:rsidRPr="001D4980">
              <w:rPr>
                <w:rFonts w:ascii="宋体" w:eastAsia="宋体" w:hAnsi="宋体" w:cs="宋体" w:hint="eastAsia"/>
                <w:color w:val="000000"/>
                <w:sz w:val="22"/>
              </w:rPr>
              <w:t>成人文化技术学校建立民家工作室传承非遗的研究</w:t>
            </w:r>
          </w:p>
        </w:tc>
        <w:tc>
          <w:tcPr>
            <w:tcW w:w="1188" w:type="dxa"/>
            <w:shd w:val="clear" w:color="auto" w:fill="auto"/>
            <w:noWrap/>
            <w:vAlign w:val="center"/>
          </w:tcPr>
          <w:p w14:paraId="05BFFF9D" w14:textId="24A53CCE" w:rsidR="00B016D1" w:rsidRPr="00C96476" w:rsidRDefault="001D4980">
            <w:pPr>
              <w:widowControl/>
              <w:jc w:val="center"/>
              <w:rPr>
                <w:rFonts w:ascii="宋体" w:eastAsia="宋体" w:hAnsi="宋体" w:cs="宋体" w:hint="eastAsia"/>
                <w:color w:val="000000"/>
                <w:kern w:val="0"/>
                <w:sz w:val="24"/>
                <w:szCs w:val="24"/>
              </w:rPr>
            </w:pPr>
            <w:proofErr w:type="gramStart"/>
            <w:r w:rsidRPr="001D4980">
              <w:rPr>
                <w:rFonts w:ascii="宋体" w:eastAsia="宋体" w:hAnsi="宋体" w:cs="宋体" w:hint="eastAsia"/>
                <w:color w:val="000000"/>
                <w:kern w:val="0"/>
                <w:sz w:val="24"/>
                <w:szCs w:val="24"/>
              </w:rPr>
              <w:t>李律平</w:t>
            </w:r>
            <w:proofErr w:type="gramEnd"/>
          </w:p>
        </w:tc>
        <w:tc>
          <w:tcPr>
            <w:tcW w:w="2473" w:type="dxa"/>
            <w:shd w:val="clear" w:color="auto" w:fill="auto"/>
            <w:vAlign w:val="center"/>
          </w:tcPr>
          <w:p w14:paraId="31BDE59B" w14:textId="623DF641"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长兴县</w:t>
            </w:r>
            <w:proofErr w:type="gramStart"/>
            <w:r w:rsidRPr="001D4980">
              <w:rPr>
                <w:rFonts w:ascii="宋体" w:eastAsia="宋体" w:hAnsi="宋体" w:cs="宋体" w:hint="eastAsia"/>
                <w:color w:val="000000"/>
                <w:kern w:val="0"/>
                <w:sz w:val="24"/>
                <w:szCs w:val="24"/>
              </w:rPr>
              <w:t>吕</w:t>
            </w:r>
            <w:proofErr w:type="gramEnd"/>
            <w:r w:rsidRPr="001D4980">
              <w:rPr>
                <w:rFonts w:ascii="宋体" w:eastAsia="宋体" w:hAnsi="宋体" w:cs="宋体" w:hint="eastAsia"/>
                <w:color w:val="000000"/>
                <w:kern w:val="0"/>
                <w:sz w:val="24"/>
                <w:szCs w:val="24"/>
              </w:rPr>
              <w:t>山乡成人文化技术学校</w:t>
            </w:r>
          </w:p>
        </w:tc>
      </w:tr>
      <w:tr w:rsidR="00B016D1" w14:paraId="24838192" w14:textId="77777777" w:rsidTr="000011C9">
        <w:trPr>
          <w:trHeight w:val="551"/>
          <w:jc w:val="center"/>
        </w:trPr>
        <w:tc>
          <w:tcPr>
            <w:tcW w:w="767" w:type="dxa"/>
            <w:noWrap/>
            <w:vAlign w:val="center"/>
          </w:tcPr>
          <w:p w14:paraId="39174500" w14:textId="141EA114" w:rsidR="00B016D1" w:rsidRDefault="0033408E">
            <w:pPr>
              <w:widowControl/>
              <w:jc w:val="center"/>
              <w:rPr>
                <w:rFonts w:ascii="宋体" w:eastAsia="宋体" w:hAnsi="宋体" w:hint="eastAsia"/>
                <w:color w:val="000000"/>
                <w:sz w:val="24"/>
                <w:szCs w:val="24"/>
              </w:rPr>
            </w:pPr>
            <w:r>
              <w:rPr>
                <w:rFonts w:ascii="宋体" w:eastAsia="宋体" w:hAnsi="宋体" w:hint="eastAsia"/>
                <w:color w:val="000000"/>
                <w:sz w:val="24"/>
                <w:szCs w:val="24"/>
              </w:rPr>
              <w:t>33</w:t>
            </w:r>
          </w:p>
        </w:tc>
        <w:tc>
          <w:tcPr>
            <w:tcW w:w="1941" w:type="dxa"/>
            <w:shd w:val="clear" w:color="auto" w:fill="auto"/>
            <w:noWrap/>
            <w:vAlign w:val="center"/>
          </w:tcPr>
          <w:p w14:paraId="4CBEF268" w14:textId="0EE541AA"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2025-FYYB-033S</w:t>
            </w:r>
          </w:p>
        </w:tc>
        <w:tc>
          <w:tcPr>
            <w:tcW w:w="3383" w:type="dxa"/>
            <w:shd w:val="clear" w:color="auto" w:fill="auto"/>
            <w:vAlign w:val="center"/>
          </w:tcPr>
          <w:p w14:paraId="54665EB7" w14:textId="72768B79" w:rsidR="00B016D1" w:rsidRPr="00C96476" w:rsidRDefault="001D4980">
            <w:pPr>
              <w:ind w:rightChars="-18" w:right="-38"/>
              <w:rPr>
                <w:rFonts w:ascii="宋体" w:eastAsia="宋体" w:hAnsi="宋体" w:cs="宋体" w:hint="eastAsia"/>
                <w:color w:val="000000"/>
                <w:sz w:val="22"/>
              </w:rPr>
            </w:pPr>
            <w:r w:rsidRPr="001D4980">
              <w:rPr>
                <w:rFonts w:ascii="宋体" w:eastAsia="宋体" w:hAnsi="宋体" w:cs="宋体" w:hint="eastAsia"/>
                <w:color w:val="000000"/>
                <w:sz w:val="22"/>
              </w:rPr>
              <w:t>中日漆艺非物质文化遗产保护经验比较研究</w:t>
            </w:r>
          </w:p>
        </w:tc>
        <w:tc>
          <w:tcPr>
            <w:tcW w:w="1188" w:type="dxa"/>
            <w:shd w:val="clear" w:color="auto" w:fill="auto"/>
            <w:noWrap/>
            <w:vAlign w:val="center"/>
          </w:tcPr>
          <w:p w14:paraId="764C71A3" w14:textId="3667F33C" w:rsidR="00B016D1" w:rsidRPr="00C96476" w:rsidRDefault="001D4980">
            <w:pPr>
              <w:widowControl/>
              <w:jc w:val="center"/>
              <w:rPr>
                <w:rFonts w:ascii="宋体" w:eastAsia="宋体" w:hAnsi="宋体" w:cs="宋体" w:hint="eastAsia"/>
                <w:color w:val="000000"/>
                <w:kern w:val="0"/>
                <w:sz w:val="24"/>
                <w:szCs w:val="24"/>
              </w:rPr>
            </w:pPr>
            <w:proofErr w:type="gramStart"/>
            <w:r w:rsidRPr="001D4980">
              <w:rPr>
                <w:rFonts w:ascii="宋体" w:eastAsia="宋体" w:hAnsi="宋体" w:cs="宋体" w:hint="eastAsia"/>
                <w:color w:val="000000"/>
                <w:kern w:val="0"/>
                <w:sz w:val="24"/>
                <w:szCs w:val="24"/>
              </w:rPr>
              <w:t>李雨泽</w:t>
            </w:r>
            <w:proofErr w:type="gramEnd"/>
          </w:p>
        </w:tc>
        <w:tc>
          <w:tcPr>
            <w:tcW w:w="2473" w:type="dxa"/>
            <w:shd w:val="clear" w:color="auto" w:fill="auto"/>
            <w:vAlign w:val="center"/>
          </w:tcPr>
          <w:p w14:paraId="6DB06E47" w14:textId="6DBDBA75"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天津美术学院文物保护与修复系</w:t>
            </w:r>
          </w:p>
        </w:tc>
      </w:tr>
      <w:tr w:rsidR="00B016D1" w14:paraId="54860F2B" w14:textId="77777777" w:rsidTr="000011C9">
        <w:trPr>
          <w:trHeight w:val="573"/>
          <w:jc w:val="center"/>
        </w:trPr>
        <w:tc>
          <w:tcPr>
            <w:tcW w:w="767" w:type="dxa"/>
            <w:noWrap/>
            <w:vAlign w:val="center"/>
          </w:tcPr>
          <w:p w14:paraId="709CE855" w14:textId="4D0FB3BD" w:rsidR="00B016D1" w:rsidRDefault="0033408E">
            <w:pPr>
              <w:widowControl/>
              <w:jc w:val="center"/>
              <w:rPr>
                <w:rFonts w:ascii="宋体" w:eastAsia="宋体" w:hAnsi="宋体" w:hint="eastAsia"/>
                <w:color w:val="000000"/>
                <w:sz w:val="24"/>
                <w:szCs w:val="24"/>
              </w:rPr>
            </w:pPr>
            <w:r>
              <w:rPr>
                <w:rFonts w:ascii="宋体" w:eastAsia="宋体" w:hAnsi="宋体" w:hint="eastAsia"/>
                <w:color w:val="000000"/>
                <w:sz w:val="24"/>
                <w:szCs w:val="24"/>
              </w:rPr>
              <w:t>34</w:t>
            </w:r>
          </w:p>
        </w:tc>
        <w:tc>
          <w:tcPr>
            <w:tcW w:w="1941" w:type="dxa"/>
            <w:shd w:val="clear" w:color="auto" w:fill="auto"/>
            <w:noWrap/>
            <w:vAlign w:val="center"/>
          </w:tcPr>
          <w:p w14:paraId="4E8A006F" w14:textId="7E734FE6"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2025-FYYB-034S</w:t>
            </w:r>
          </w:p>
        </w:tc>
        <w:tc>
          <w:tcPr>
            <w:tcW w:w="3383" w:type="dxa"/>
            <w:shd w:val="clear" w:color="auto" w:fill="auto"/>
            <w:vAlign w:val="center"/>
          </w:tcPr>
          <w:p w14:paraId="1F3F9065" w14:textId="06FB4171" w:rsidR="00B016D1" w:rsidRPr="00C96476" w:rsidRDefault="001D4980">
            <w:pPr>
              <w:ind w:rightChars="-18" w:right="-38"/>
              <w:rPr>
                <w:rFonts w:ascii="宋体" w:eastAsia="宋体" w:hAnsi="宋体" w:cs="宋体" w:hint="eastAsia"/>
                <w:color w:val="000000"/>
                <w:sz w:val="22"/>
              </w:rPr>
            </w:pPr>
            <w:r w:rsidRPr="001D4980">
              <w:rPr>
                <w:rFonts w:ascii="宋体" w:eastAsia="宋体" w:hAnsi="宋体" w:cs="宋体" w:hint="eastAsia"/>
                <w:color w:val="000000"/>
                <w:sz w:val="22"/>
              </w:rPr>
              <w:t>“一带一路”背景下非物质文化遗产跨国界交流合作研究——以传统手工木工技艺为例</w:t>
            </w:r>
          </w:p>
        </w:tc>
        <w:tc>
          <w:tcPr>
            <w:tcW w:w="1188" w:type="dxa"/>
            <w:shd w:val="clear" w:color="auto" w:fill="auto"/>
            <w:noWrap/>
            <w:vAlign w:val="center"/>
          </w:tcPr>
          <w:p w14:paraId="64934602" w14:textId="1C0BB716"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李月</w:t>
            </w:r>
          </w:p>
        </w:tc>
        <w:tc>
          <w:tcPr>
            <w:tcW w:w="2473" w:type="dxa"/>
            <w:shd w:val="clear" w:color="auto" w:fill="auto"/>
            <w:vAlign w:val="center"/>
          </w:tcPr>
          <w:p w14:paraId="00F1BA55" w14:textId="02888CE1" w:rsidR="00B016D1" w:rsidRPr="00C96476" w:rsidRDefault="001D4980">
            <w:pPr>
              <w:widowControl/>
              <w:jc w:val="center"/>
              <w:rPr>
                <w:rFonts w:ascii="宋体" w:eastAsia="宋体" w:hAnsi="宋体" w:cs="宋体" w:hint="eastAsia"/>
                <w:color w:val="000000"/>
                <w:kern w:val="0"/>
                <w:sz w:val="24"/>
                <w:szCs w:val="24"/>
              </w:rPr>
            </w:pPr>
            <w:r w:rsidRPr="001D4980">
              <w:rPr>
                <w:rFonts w:ascii="宋体" w:eastAsia="宋体" w:hAnsi="宋体" w:cs="宋体" w:hint="eastAsia"/>
                <w:color w:val="000000"/>
                <w:kern w:val="0"/>
                <w:sz w:val="24"/>
                <w:szCs w:val="24"/>
              </w:rPr>
              <w:t>黑龙江林业职业技术学院</w:t>
            </w:r>
          </w:p>
        </w:tc>
      </w:tr>
      <w:tr w:rsidR="00B016D1" w14:paraId="31CA3A7D" w14:textId="77777777" w:rsidTr="000011C9">
        <w:trPr>
          <w:trHeight w:val="539"/>
          <w:jc w:val="center"/>
        </w:trPr>
        <w:tc>
          <w:tcPr>
            <w:tcW w:w="767" w:type="dxa"/>
            <w:noWrap/>
            <w:vAlign w:val="center"/>
          </w:tcPr>
          <w:p w14:paraId="0B5C71A4" w14:textId="397999CC" w:rsidR="00B016D1" w:rsidRDefault="0033408E">
            <w:pPr>
              <w:widowControl/>
              <w:jc w:val="center"/>
              <w:rPr>
                <w:rFonts w:ascii="宋体" w:eastAsia="宋体" w:hAnsi="宋体" w:hint="eastAsia"/>
                <w:color w:val="000000"/>
                <w:sz w:val="24"/>
                <w:szCs w:val="24"/>
              </w:rPr>
            </w:pPr>
            <w:r>
              <w:rPr>
                <w:rFonts w:ascii="宋体" w:eastAsia="宋体" w:hAnsi="宋体" w:hint="eastAsia"/>
                <w:color w:val="000000"/>
                <w:sz w:val="24"/>
                <w:szCs w:val="24"/>
              </w:rPr>
              <w:t>35</w:t>
            </w:r>
          </w:p>
        </w:tc>
        <w:tc>
          <w:tcPr>
            <w:tcW w:w="1941" w:type="dxa"/>
            <w:shd w:val="clear" w:color="auto" w:fill="auto"/>
            <w:noWrap/>
            <w:vAlign w:val="center"/>
          </w:tcPr>
          <w:p w14:paraId="74804584" w14:textId="7162F54C" w:rsidR="00B016D1" w:rsidRPr="00C96476" w:rsidRDefault="002E347B">
            <w:pPr>
              <w:widowControl/>
              <w:jc w:val="center"/>
              <w:rPr>
                <w:rFonts w:ascii="宋体" w:eastAsia="宋体" w:hAnsi="宋体" w:cs="宋体" w:hint="eastAsia"/>
                <w:color w:val="000000"/>
                <w:kern w:val="0"/>
                <w:sz w:val="24"/>
                <w:szCs w:val="24"/>
              </w:rPr>
            </w:pPr>
            <w:r w:rsidRPr="002E347B">
              <w:rPr>
                <w:rFonts w:ascii="宋体" w:eastAsia="宋体" w:hAnsi="宋体" w:cs="宋体" w:hint="eastAsia"/>
                <w:color w:val="000000"/>
                <w:kern w:val="0"/>
                <w:sz w:val="24"/>
                <w:szCs w:val="24"/>
              </w:rPr>
              <w:t>2025-FYYB-035S</w:t>
            </w:r>
          </w:p>
        </w:tc>
        <w:tc>
          <w:tcPr>
            <w:tcW w:w="3383" w:type="dxa"/>
            <w:shd w:val="clear" w:color="auto" w:fill="auto"/>
            <w:vAlign w:val="center"/>
          </w:tcPr>
          <w:p w14:paraId="77F7C7D8" w14:textId="1CBDE93F" w:rsidR="00B016D1" w:rsidRPr="00C96476" w:rsidRDefault="002E347B">
            <w:pPr>
              <w:ind w:rightChars="-18" w:right="-38"/>
              <w:rPr>
                <w:rFonts w:ascii="宋体" w:eastAsia="宋体" w:hAnsi="宋体" w:cs="宋体" w:hint="eastAsia"/>
                <w:color w:val="000000"/>
                <w:sz w:val="22"/>
              </w:rPr>
            </w:pPr>
            <w:r w:rsidRPr="002E347B">
              <w:rPr>
                <w:rFonts w:ascii="宋体" w:eastAsia="宋体" w:hAnsi="宋体" w:cs="宋体" w:hint="eastAsia"/>
                <w:color w:val="000000"/>
                <w:sz w:val="22"/>
              </w:rPr>
              <w:t>非遗体</w:t>
            </w:r>
            <w:proofErr w:type="gramStart"/>
            <w:r w:rsidRPr="002E347B">
              <w:rPr>
                <w:rFonts w:ascii="宋体" w:eastAsia="宋体" w:hAnsi="宋体" w:cs="宋体" w:hint="eastAsia"/>
                <w:color w:val="000000"/>
                <w:sz w:val="22"/>
              </w:rPr>
              <w:t>育项目</w:t>
            </w:r>
            <w:proofErr w:type="gramEnd"/>
            <w:r w:rsidRPr="002E347B">
              <w:rPr>
                <w:rFonts w:ascii="宋体" w:eastAsia="宋体" w:hAnsi="宋体" w:cs="宋体" w:hint="eastAsia"/>
                <w:color w:val="000000"/>
                <w:sz w:val="22"/>
              </w:rPr>
              <w:t>展演展示研究——以天门</w:t>
            </w:r>
            <w:proofErr w:type="gramStart"/>
            <w:r w:rsidRPr="002E347B">
              <w:rPr>
                <w:rFonts w:ascii="宋体" w:eastAsia="宋体" w:hAnsi="宋体" w:cs="宋体" w:hint="eastAsia"/>
                <w:color w:val="000000"/>
                <w:sz w:val="22"/>
              </w:rPr>
              <w:t>唐手拳</w:t>
            </w:r>
            <w:proofErr w:type="gramEnd"/>
            <w:r w:rsidRPr="002E347B">
              <w:rPr>
                <w:rFonts w:ascii="宋体" w:eastAsia="宋体" w:hAnsi="宋体" w:cs="宋体" w:hint="eastAsia"/>
                <w:color w:val="000000"/>
                <w:sz w:val="22"/>
              </w:rPr>
              <w:t>为例</w:t>
            </w:r>
          </w:p>
        </w:tc>
        <w:tc>
          <w:tcPr>
            <w:tcW w:w="1188" w:type="dxa"/>
            <w:shd w:val="clear" w:color="auto" w:fill="auto"/>
            <w:noWrap/>
            <w:vAlign w:val="center"/>
          </w:tcPr>
          <w:p w14:paraId="77BAA313" w14:textId="4692ECA5" w:rsidR="00B016D1" w:rsidRPr="00C96476" w:rsidRDefault="002E347B">
            <w:pPr>
              <w:widowControl/>
              <w:jc w:val="center"/>
              <w:rPr>
                <w:rFonts w:ascii="宋体" w:eastAsia="宋体" w:hAnsi="宋体" w:cs="宋体" w:hint="eastAsia"/>
                <w:color w:val="000000"/>
                <w:kern w:val="0"/>
                <w:sz w:val="24"/>
                <w:szCs w:val="24"/>
              </w:rPr>
            </w:pPr>
            <w:r w:rsidRPr="002E347B">
              <w:rPr>
                <w:rFonts w:ascii="宋体" w:eastAsia="宋体" w:hAnsi="宋体" w:cs="宋体" w:hint="eastAsia"/>
                <w:color w:val="000000"/>
                <w:kern w:val="0"/>
                <w:sz w:val="24"/>
                <w:szCs w:val="24"/>
              </w:rPr>
              <w:t>林伟</w:t>
            </w:r>
          </w:p>
        </w:tc>
        <w:tc>
          <w:tcPr>
            <w:tcW w:w="2473" w:type="dxa"/>
            <w:shd w:val="clear" w:color="auto" w:fill="auto"/>
            <w:vAlign w:val="center"/>
          </w:tcPr>
          <w:p w14:paraId="4E0F089C" w14:textId="42B452B1" w:rsidR="00B016D1" w:rsidRPr="00C96476" w:rsidRDefault="002E347B">
            <w:pPr>
              <w:widowControl/>
              <w:jc w:val="center"/>
              <w:rPr>
                <w:rFonts w:ascii="宋体" w:eastAsia="宋体" w:hAnsi="宋体" w:cs="宋体" w:hint="eastAsia"/>
                <w:color w:val="000000"/>
                <w:kern w:val="0"/>
                <w:sz w:val="24"/>
                <w:szCs w:val="24"/>
              </w:rPr>
            </w:pPr>
            <w:r w:rsidRPr="002E347B">
              <w:rPr>
                <w:rFonts w:ascii="宋体" w:eastAsia="宋体" w:hAnsi="宋体" w:cs="宋体" w:hint="eastAsia"/>
                <w:color w:val="000000"/>
                <w:kern w:val="0"/>
                <w:sz w:val="24"/>
                <w:szCs w:val="24"/>
              </w:rPr>
              <w:t>天门职业学院</w:t>
            </w:r>
          </w:p>
        </w:tc>
      </w:tr>
      <w:tr w:rsidR="00610024" w14:paraId="16CA4090" w14:textId="77777777" w:rsidTr="000011C9">
        <w:trPr>
          <w:trHeight w:val="539"/>
          <w:jc w:val="center"/>
        </w:trPr>
        <w:tc>
          <w:tcPr>
            <w:tcW w:w="767" w:type="dxa"/>
            <w:noWrap/>
            <w:vAlign w:val="center"/>
          </w:tcPr>
          <w:p w14:paraId="23C83033" w14:textId="285889F1" w:rsidR="00610024" w:rsidRDefault="00610024">
            <w:pPr>
              <w:widowControl/>
              <w:jc w:val="center"/>
              <w:rPr>
                <w:rFonts w:ascii="宋体" w:eastAsia="宋体" w:hAnsi="宋体" w:hint="eastAsia"/>
                <w:color w:val="000000"/>
                <w:sz w:val="24"/>
                <w:szCs w:val="24"/>
              </w:rPr>
            </w:pPr>
            <w:r>
              <w:rPr>
                <w:rFonts w:ascii="宋体" w:eastAsia="宋体" w:hAnsi="宋体" w:hint="eastAsia"/>
                <w:color w:val="000000"/>
                <w:sz w:val="24"/>
                <w:szCs w:val="24"/>
              </w:rPr>
              <w:t>36</w:t>
            </w:r>
          </w:p>
        </w:tc>
        <w:tc>
          <w:tcPr>
            <w:tcW w:w="1941" w:type="dxa"/>
            <w:shd w:val="clear" w:color="auto" w:fill="auto"/>
            <w:noWrap/>
            <w:vAlign w:val="center"/>
          </w:tcPr>
          <w:p w14:paraId="51EDDBB5" w14:textId="40BBF664" w:rsidR="00610024" w:rsidRPr="002E347B" w:rsidRDefault="00610024">
            <w:pPr>
              <w:widowControl/>
              <w:jc w:val="center"/>
              <w:rPr>
                <w:rFonts w:ascii="宋体" w:eastAsia="宋体" w:hAnsi="宋体" w:cs="宋体" w:hint="eastAsia"/>
                <w:color w:val="000000"/>
                <w:kern w:val="0"/>
                <w:sz w:val="24"/>
                <w:szCs w:val="24"/>
              </w:rPr>
            </w:pPr>
            <w:r w:rsidRPr="00544F3C">
              <w:rPr>
                <w:rFonts w:ascii="宋体" w:eastAsia="宋体" w:hAnsi="宋体" w:cs="宋体" w:hint="eastAsia"/>
                <w:color w:val="000000"/>
                <w:kern w:val="0"/>
                <w:sz w:val="24"/>
                <w:szCs w:val="24"/>
              </w:rPr>
              <w:t>2025-FYYB-036S</w:t>
            </w:r>
          </w:p>
        </w:tc>
        <w:tc>
          <w:tcPr>
            <w:tcW w:w="3383" w:type="dxa"/>
            <w:shd w:val="clear" w:color="auto" w:fill="auto"/>
            <w:vAlign w:val="center"/>
          </w:tcPr>
          <w:p w14:paraId="2D129E06" w14:textId="16515F0C" w:rsidR="00610024" w:rsidRPr="002E347B" w:rsidRDefault="00610024">
            <w:pPr>
              <w:ind w:rightChars="-18" w:right="-38"/>
              <w:rPr>
                <w:rFonts w:ascii="宋体" w:eastAsia="宋体" w:hAnsi="宋体" w:cs="宋体" w:hint="eastAsia"/>
                <w:color w:val="000000"/>
                <w:sz w:val="22"/>
              </w:rPr>
            </w:pPr>
            <w:r w:rsidRPr="00610024">
              <w:rPr>
                <w:rFonts w:ascii="宋体" w:eastAsia="宋体" w:hAnsi="宋体" w:cs="宋体" w:hint="eastAsia"/>
                <w:color w:val="000000"/>
                <w:sz w:val="22"/>
              </w:rPr>
              <w:t>融合心脑合一学习技术的非遗传承与创新发展研究</w:t>
            </w:r>
          </w:p>
        </w:tc>
        <w:tc>
          <w:tcPr>
            <w:tcW w:w="1188" w:type="dxa"/>
            <w:shd w:val="clear" w:color="auto" w:fill="auto"/>
            <w:noWrap/>
            <w:vAlign w:val="center"/>
          </w:tcPr>
          <w:p w14:paraId="3E451BE7" w14:textId="744A6AC8" w:rsidR="00610024" w:rsidRPr="002E347B" w:rsidRDefault="00610024">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刘保中</w:t>
            </w:r>
          </w:p>
        </w:tc>
        <w:tc>
          <w:tcPr>
            <w:tcW w:w="2473" w:type="dxa"/>
            <w:shd w:val="clear" w:color="auto" w:fill="auto"/>
            <w:vAlign w:val="center"/>
          </w:tcPr>
          <w:p w14:paraId="7C4C50F2" w14:textId="7A283CAC" w:rsidR="00610024" w:rsidRPr="002E347B" w:rsidRDefault="00610024">
            <w:pPr>
              <w:widowControl/>
              <w:jc w:val="center"/>
              <w:rPr>
                <w:rFonts w:ascii="宋体" w:eastAsia="宋体" w:hAnsi="宋体" w:cs="宋体" w:hint="eastAsia"/>
                <w:color w:val="000000"/>
                <w:kern w:val="0"/>
                <w:sz w:val="24"/>
                <w:szCs w:val="24"/>
              </w:rPr>
            </w:pPr>
            <w:r w:rsidRPr="00610024">
              <w:rPr>
                <w:rFonts w:ascii="宋体" w:eastAsia="宋体" w:hAnsi="宋体" w:cs="宋体" w:hint="eastAsia"/>
                <w:color w:val="000000"/>
                <w:kern w:val="0"/>
                <w:sz w:val="24"/>
                <w:szCs w:val="24"/>
              </w:rPr>
              <w:t>深圳市</w:t>
            </w:r>
            <w:proofErr w:type="gramStart"/>
            <w:r w:rsidRPr="00610024">
              <w:rPr>
                <w:rFonts w:ascii="宋体" w:eastAsia="宋体" w:hAnsi="宋体" w:cs="宋体" w:hint="eastAsia"/>
                <w:color w:val="000000"/>
                <w:kern w:val="0"/>
                <w:sz w:val="24"/>
                <w:szCs w:val="24"/>
              </w:rPr>
              <w:t>基核教育</w:t>
            </w:r>
            <w:proofErr w:type="gramEnd"/>
            <w:r w:rsidRPr="00610024">
              <w:rPr>
                <w:rFonts w:ascii="宋体" w:eastAsia="宋体" w:hAnsi="宋体" w:cs="宋体" w:hint="eastAsia"/>
                <w:color w:val="000000"/>
                <w:kern w:val="0"/>
                <w:sz w:val="24"/>
                <w:szCs w:val="24"/>
              </w:rPr>
              <w:t>科技有限公司</w:t>
            </w:r>
          </w:p>
        </w:tc>
      </w:tr>
      <w:tr w:rsidR="0097237A" w14:paraId="0326413D" w14:textId="77777777" w:rsidTr="000011C9">
        <w:trPr>
          <w:trHeight w:val="703"/>
          <w:jc w:val="center"/>
        </w:trPr>
        <w:tc>
          <w:tcPr>
            <w:tcW w:w="767" w:type="dxa"/>
            <w:noWrap/>
            <w:vAlign w:val="center"/>
          </w:tcPr>
          <w:p w14:paraId="42DB7482" w14:textId="3C051A01"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37</w:t>
            </w:r>
          </w:p>
        </w:tc>
        <w:tc>
          <w:tcPr>
            <w:tcW w:w="1941" w:type="dxa"/>
            <w:shd w:val="clear" w:color="auto" w:fill="auto"/>
            <w:noWrap/>
            <w:vAlign w:val="center"/>
          </w:tcPr>
          <w:p w14:paraId="7811698D" w14:textId="2AC373B4" w:rsidR="0097237A" w:rsidRPr="00C96476" w:rsidRDefault="0097237A" w:rsidP="0097237A">
            <w:pPr>
              <w:widowControl/>
              <w:jc w:val="center"/>
              <w:rPr>
                <w:rFonts w:ascii="宋体" w:eastAsia="宋体" w:hAnsi="宋体" w:cs="宋体" w:hint="eastAsia"/>
                <w:color w:val="000000"/>
                <w:kern w:val="0"/>
                <w:sz w:val="24"/>
                <w:szCs w:val="24"/>
              </w:rPr>
            </w:pPr>
            <w:r w:rsidRPr="00544F3C">
              <w:rPr>
                <w:rFonts w:ascii="宋体" w:eastAsia="宋体" w:hAnsi="宋体" w:cs="宋体" w:hint="eastAsia"/>
                <w:color w:val="000000"/>
                <w:kern w:val="0"/>
                <w:sz w:val="24"/>
                <w:szCs w:val="24"/>
              </w:rPr>
              <w:t>2025-FYYB-037S</w:t>
            </w:r>
          </w:p>
        </w:tc>
        <w:tc>
          <w:tcPr>
            <w:tcW w:w="3383" w:type="dxa"/>
            <w:shd w:val="clear" w:color="auto" w:fill="auto"/>
            <w:vAlign w:val="center"/>
          </w:tcPr>
          <w:p w14:paraId="4F0B4D9E" w14:textId="0BC5BE12" w:rsidR="0097237A" w:rsidRPr="00C96476" w:rsidRDefault="0097237A" w:rsidP="0097237A">
            <w:pPr>
              <w:ind w:rightChars="-18" w:right="-38"/>
              <w:rPr>
                <w:rFonts w:ascii="宋体" w:eastAsia="宋体" w:hAnsi="宋体" w:cs="宋体" w:hint="eastAsia"/>
                <w:color w:val="000000"/>
                <w:sz w:val="22"/>
              </w:rPr>
            </w:pPr>
            <w:r w:rsidRPr="00544F3C">
              <w:rPr>
                <w:rFonts w:ascii="宋体" w:eastAsia="宋体" w:hAnsi="宋体" w:cs="宋体" w:hint="eastAsia"/>
                <w:color w:val="000000"/>
                <w:sz w:val="22"/>
              </w:rPr>
              <w:t>鼓舞湘江：红色文化艺术与</w:t>
            </w:r>
            <w:proofErr w:type="gramStart"/>
            <w:r w:rsidRPr="00544F3C">
              <w:rPr>
                <w:rFonts w:ascii="宋体" w:eastAsia="宋体" w:hAnsi="宋体" w:cs="宋体" w:hint="eastAsia"/>
                <w:color w:val="000000"/>
                <w:sz w:val="22"/>
              </w:rPr>
              <w:t>非遗油鼓舞</w:t>
            </w:r>
            <w:proofErr w:type="gramEnd"/>
            <w:r w:rsidRPr="00544F3C">
              <w:rPr>
                <w:rFonts w:ascii="宋体" w:eastAsia="宋体" w:hAnsi="宋体" w:cs="宋体" w:hint="eastAsia"/>
                <w:color w:val="000000"/>
                <w:sz w:val="22"/>
              </w:rPr>
              <w:t>在高校舞蹈教学中的传承发展的实践研究</w:t>
            </w:r>
          </w:p>
        </w:tc>
        <w:tc>
          <w:tcPr>
            <w:tcW w:w="1188" w:type="dxa"/>
            <w:shd w:val="clear" w:color="auto" w:fill="auto"/>
            <w:noWrap/>
            <w:vAlign w:val="center"/>
          </w:tcPr>
          <w:p w14:paraId="7FAD88ED" w14:textId="02DD8113" w:rsidR="0097237A" w:rsidRPr="00C96476" w:rsidRDefault="0097237A" w:rsidP="0097237A">
            <w:pPr>
              <w:widowControl/>
              <w:jc w:val="center"/>
              <w:rPr>
                <w:rFonts w:ascii="宋体" w:eastAsia="宋体" w:hAnsi="宋体" w:cs="宋体" w:hint="eastAsia"/>
                <w:color w:val="000000"/>
                <w:kern w:val="0"/>
                <w:sz w:val="24"/>
                <w:szCs w:val="24"/>
              </w:rPr>
            </w:pPr>
            <w:proofErr w:type="gramStart"/>
            <w:r w:rsidRPr="00544F3C">
              <w:rPr>
                <w:rFonts w:ascii="宋体" w:eastAsia="宋体" w:hAnsi="宋体" w:cs="宋体" w:hint="eastAsia"/>
                <w:color w:val="000000"/>
                <w:kern w:val="0"/>
                <w:sz w:val="24"/>
                <w:szCs w:val="24"/>
              </w:rPr>
              <w:t>刘纯辉</w:t>
            </w:r>
            <w:proofErr w:type="gramEnd"/>
          </w:p>
        </w:tc>
        <w:tc>
          <w:tcPr>
            <w:tcW w:w="2473" w:type="dxa"/>
            <w:shd w:val="clear" w:color="auto" w:fill="auto"/>
            <w:vAlign w:val="center"/>
          </w:tcPr>
          <w:p w14:paraId="3F6AE6D5" w14:textId="5234756F" w:rsidR="0097237A" w:rsidRPr="00C96476" w:rsidRDefault="0097237A" w:rsidP="0097237A">
            <w:pPr>
              <w:widowControl/>
              <w:jc w:val="center"/>
              <w:rPr>
                <w:rFonts w:ascii="宋体" w:eastAsia="宋体" w:hAnsi="宋体" w:cs="宋体" w:hint="eastAsia"/>
                <w:color w:val="000000"/>
                <w:kern w:val="0"/>
                <w:sz w:val="24"/>
                <w:szCs w:val="24"/>
              </w:rPr>
            </w:pPr>
            <w:r w:rsidRPr="00544F3C">
              <w:rPr>
                <w:rFonts w:ascii="宋体" w:eastAsia="宋体" w:hAnsi="宋体" w:cs="宋体" w:hint="eastAsia"/>
                <w:color w:val="000000"/>
                <w:kern w:val="0"/>
                <w:sz w:val="24"/>
                <w:szCs w:val="24"/>
              </w:rPr>
              <w:t>湖南软件职业技术大学</w:t>
            </w:r>
          </w:p>
        </w:tc>
      </w:tr>
      <w:tr w:rsidR="0097237A" w14:paraId="68E3B51C" w14:textId="77777777" w:rsidTr="000011C9">
        <w:trPr>
          <w:trHeight w:val="698"/>
          <w:jc w:val="center"/>
        </w:trPr>
        <w:tc>
          <w:tcPr>
            <w:tcW w:w="767" w:type="dxa"/>
            <w:noWrap/>
            <w:vAlign w:val="center"/>
          </w:tcPr>
          <w:p w14:paraId="11847394" w14:textId="7F36B3D3"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38</w:t>
            </w:r>
          </w:p>
        </w:tc>
        <w:tc>
          <w:tcPr>
            <w:tcW w:w="1941" w:type="dxa"/>
            <w:shd w:val="clear" w:color="auto" w:fill="auto"/>
            <w:noWrap/>
            <w:vAlign w:val="center"/>
          </w:tcPr>
          <w:p w14:paraId="2152B368" w14:textId="709D99DD" w:rsidR="0097237A" w:rsidRPr="00C96476" w:rsidRDefault="0097237A" w:rsidP="0097237A">
            <w:pPr>
              <w:widowControl/>
              <w:jc w:val="center"/>
              <w:rPr>
                <w:rFonts w:ascii="宋体" w:eastAsia="宋体" w:hAnsi="宋体" w:cs="宋体" w:hint="eastAsia"/>
                <w:color w:val="000000"/>
                <w:kern w:val="0"/>
                <w:sz w:val="24"/>
                <w:szCs w:val="24"/>
              </w:rPr>
            </w:pPr>
            <w:r w:rsidRPr="00D23776">
              <w:rPr>
                <w:rFonts w:ascii="宋体" w:eastAsia="宋体" w:hAnsi="宋体" w:cs="宋体" w:hint="eastAsia"/>
                <w:color w:val="000000"/>
                <w:kern w:val="0"/>
                <w:sz w:val="24"/>
                <w:szCs w:val="24"/>
              </w:rPr>
              <w:t>2025-FYYB-038S</w:t>
            </w:r>
          </w:p>
        </w:tc>
        <w:tc>
          <w:tcPr>
            <w:tcW w:w="3383" w:type="dxa"/>
            <w:shd w:val="clear" w:color="auto" w:fill="auto"/>
            <w:vAlign w:val="center"/>
          </w:tcPr>
          <w:p w14:paraId="7CB970EC" w14:textId="6831F0F6" w:rsidR="0097237A" w:rsidRPr="00C96476" w:rsidRDefault="0097237A" w:rsidP="0097237A">
            <w:pPr>
              <w:ind w:rightChars="-18" w:right="-38"/>
              <w:rPr>
                <w:rFonts w:ascii="宋体" w:eastAsia="宋体" w:hAnsi="宋体" w:cs="宋体" w:hint="eastAsia"/>
                <w:color w:val="000000"/>
                <w:sz w:val="22"/>
              </w:rPr>
            </w:pPr>
            <w:r w:rsidRPr="00544F3C">
              <w:rPr>
                <w:rFonts w:ascii="宋体" w:eastAsia="宋体" w:hAnsi="宋体" w:cs="宋体" w:hint="eastAsia"/>
                <w:color w:val="000000"/>
                <w:sz w:val="22"/>
              </w:rPr>
              <w:t>成人教育中篆刻艺术的专业教学策略与传承模式研究</w:t>
            </w:r>
          </w:p>
        </w:tc>
        <w:tc>
          <w:tcPr>
            <w:tcW w:w="1188" w:type="dxa"/>
            <w:shd w:val="clear" w:color="auto" w:fill="auto"/>
            <w:noWrap/>
            <w:vAlign w:val="center"/>
          </w:tcPr>
          <w:p w14:paraId="712E0D42" w14:textId="02BF78DA" w:rsidR="0097237A" w:rsidRPr="00C96476" w:rsidRDefault="0097237A" w:rsidP="0097237A">
            <w:pPr>
              <w:widowControl/>
              <w:jc w:val="center"/>
              <w:rPr>
                <w:rFonts w:ascii="宋体" w:eastAsia="宋体" w:hAnsi="宋体" w:cs="宋体" w:hint="eastAsia"/>
                <w:color w:val="000000"/>
                <w:kern w:val="0"/>
                <w:sz w:val="24"/>
                <w:szCs w:val="24"/>
              </w:rPr>
            </w:pPr>
            <w:proofErr w:type="gramStart"/>
            <w:r w:rsidRPr="00544F3C">
              <w:rPr>
                <w:rFonts w:ascii="宋体" w:eastAsia="宋体" w:hAnsi="宋体" w:cs="宋体" w:hint="eastAsia"/>
                <w:color w:val="000000"/>
                <w:kern w:val="0"/>
                <w:sz w:val="24"/>
                <w:szCs w:val="24"/>
              </w:rPr>
              <w:t>刘舒予</w:t>
            </w:r>
            <w:proofErr w:type="gramEnd"/>
          </w:p>
        </w:tc>
        <w:tc>
          <w:tcPr>
            <w:tcW w:w="2473" w:type="dxa"/>
            <w:shd w:val="clear" w:color="auto" w:fill="auto"/>
            <w:vAlign w:val="center"/>
          </w:tcPr>
          <w:p w14:paraId="0EBFA32D" w14:textId="17841E31" w:rsidR="0097237A" w:rsidRPr="00C96476" w:rsidRDefault="0097237A" w:rsidP="0097237A">
            <w:pPr>
              <w:widowControl/>
              <w:jc w:val="center"/>
              <w:rPr>
                <w:rFonts w:ascii="宋体" w:eastAsia="宋体" w:hAnsi="宋体" w:cs="宋体" w:hint="eastAsia"/>
                <w:color w:val="000000"/>
                <w:kern w:val="0"/>
                <w:sz w:val="24"/>
                <w:szCs w:val="24"/>
              </w:rPr>
            </w:pPr>
            <w:r w:rsidRPr="00544F3C">
              <w:rPr>
                <w:rFonts w:ascii="宋体" w:eastAsia="宋体" w:hAnsi="宋体" w:cs="宋体" w:hint="eastAsia"/>
                <w:color w:val="000000"/>
                <w:kern w:val="0"/>
                <w:sz w:val="24"/>
                <w:szCs w:val="24"/>
              </w:rPr>
              <w:t>西安开放大学</w:t>
            </w:r>
          </w:p>
        </w:tc>
      </w:tr>
      <w:tr w:rsidR="0097237A" w14:paraId="52E954AD" w14:textId="77777777" w:rsidTr="000011C9">
        <w:trPr>
          <w:trHeight w:val="566"/>
          <w:jc w:val="center"/>
        </w:trPr>
        <w:tc>
          <w:tcPr>
            <w:tcW w:w="767" w:type="dxa"/>
            <w:noWrap/>
            <w:vAlign w:val="center"/>
          </w:tcPr>
          <w:p w14:paraId="308F578F" w14:textId="288A8900"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39</w:t>
            </w:r>
          </w:p>
        </w:tc>
        <w:tc>
          <w:tcPr>
            <w:tcW w:w="1941" w:type="dxa"/>
            <w:shd w:val="clear" w:color="auto" w:fill="auto"/>
            <w:noWrap/>
            <w:vAlign w:val="center"/>
          </w:tcPr>
          <w:p w14:paraId="061EC904" w14:textId="65B69AB7" w:rsidR="0097237A" w:rsidRPr="00C96476" w:rsidRDefault="0097237A" w:rsidP="0097237A">
            <w:pPr>
              <w:widowControl/>
              <w:jc w:val="center"/>
              <w:rPr>
                <w:rFonts w:ascii="宋体" w:eastAsia="宋体" w:hAnsi="宋体" w:cs="宋体" w:hint="eastAsia"/>
                <w:color w:val="000000"/>
                <w:kern w:val="0"/>
                <w:sz w:val="24"/>
                <w:szCs w:val="24"/>
              </w:rPr>
            </w:pPr>
            <w:r w:rsidRPr="00D23776">
              <w:rPr>
                <w:rFonts w:ascii="宋体" w:eastAsia="宋体" w:hAnsi="宋体" w:cs="宋体" w:hint="eastAsia"/>
                <w:color w:val="000000"/>
                <w:kern w:val="0"/>
                <w:sz w:val="24"/>
                <w:szCs w:val="24"/>
              </w:rPr>
              <w:t>2025-FYYB-039S</w:t>
            </w:r>
          </w:p>
        </w:tc>
        <w:tc>
          <w:tcPr>
            <w:tcW w:w="3383" w:type="dxa"/>
            <w:shd w:val="clear" w:color="auto" w:fill="auto"/>
            <w:vAlign w:val="center"/>
          </w:tcPr>
          <w:p w14:paraId="66125D8A" w14:textId="4C61807E" w:rsidR="0097237A" w:rsidRPr="00C96476" w:rsidRDefault="0097237A" w:rsidP="0097237A">
            <w:pPr>
              <w:ind w:rightChars="-18" w:right="-38"/>
              <w:rPr>
                <w:rFonts w:ascii="宋体" w:eastAsia="宋体" w:hAnsi="宋体" w:cs="宋体" w:hint="eastAsia"/>
                <w:color w:val="000000"/>
                <w:sz w:val="22"/>
              </w:rPr>
            </w:pPr>
            <w:r w:rsidRPr="00D23776">
              <w:rPr>
                <w:rFonts w:ascii="宋体" w:eastAsia="宋体" w:hAnsi="宋体" w:cs="宋体" w:hint="eastAsia"/>
                <w:color w:val="000000"/>
                <w:sz w:val="22"/>
              </w:rPr>
              <w:t>价值与困境：安塞腰鼓校园传承创新路径研究</w:t>
            </w:r>
          </w:p>
        </w:tc>
        <w:tc>
          <w:tcPr>
            <w:tcW w:w="1188" w:type="dxa"/>
            <w:shd w:val="clear" w:color="auto" w:fill="auto"/>
            <w:noWrap/>
            <w:vAlign w:val="center"/>
          </w:tcPr>
          <w:p w14:paraId="699B7516" w14:textId="6E643AD7" w:rsidR="0097237A" w:rsidRPr="00C96476" w:rsidRDefault="0097237A" w:rsidP="0097237A">
            <w:pPr>
              <w:widowControl/>
              <w:jc w:val="center"/>
              <w:rPr>
                <w:rFonts w:ascii="宋体" w:eastAsia="宋体" w:hAnsi="宋体" w:cs="宋体" w:hint="eastAsia"/>
                <w:color w:val="000000"/>
                <w:kern w:val="0"/>
                <w:sz w:val="24"/>
                <w:szCs w:val="24"/>
              </w:rPr>
            </w:pPr>
            <w:r w:rsidRPr="00D23776">
              <w:rPr>
                <w:rFonts w:ascii="宋体" w:eastAsia="宋体" w:hAnsi="宋体" w:cs="宋体" w:hint="eastAsia"/>
                <w:color w:val="000000"/>
                <w:kern w:val="0"/>
                <w:sz w:val="24"/>
                <w:szCs w:val="24"/>
              </w:rPr>
              <w:t>刘向东</w:t>
            </w:r>
          </w:p>
        </w:tc>
        <w:tc>
          <w:tcPr>
            <w:tcW w:w="2473" w:type="dxa"/>
            <w:shd w:val="clear" w:color="auto" w:fill="auto"/>
            <w:vAlign w:val="center"/>
          </w:tcPr>
          <w:p w14:paraId="0BE7B3CC" w14:textId="52FBDD71" w:rsidR="0097237A" w:rsidRPr="00C96476" w:rsidRDefault="0097237A" w:rsidP="0097237A">
            <w:pPr>
              <w:widowControl/>
              <w:jc w:val="center"/>
              <w:rPr>
                <w:rFonts w:ascii="宋体" w:eastAsia="宋体" w:hAnsi="宋体" w:cs="宋体" w:hint="eastAsia"/>
                <w:color w:val="000000"/>
                <w:kern w:val="0"/>
                <w:sz w:val="24"/>
                <w:szCs w:val="24"/>
              </w:rPr>
            </w:pPr>
            <w:r w:rsidRPr="00D23776">
              <w:rPr>
                <w:rFonts w:ascii="宋体" w:eastAsia="宋体" w:hAnsi="宋体" w:cs="宋体" w:hint="eastAsia"/>
                <w:color w:val="000000"/>
                <w:kern w:val="0"/>
                <w:sz w:val="24"/>
                <w:szCs w:val="24"/>
              </w:rPr>
              <w:t>延安大学</w:t>
            </w:r>
          </w:p>
        </w:tc>
      </w:tr>
      <w:tr w:rsidR="0097237A" w14:paraId="17643C28" w14:textId="77777777" w:rsidTr="000011C9">
        <w:trPr>
          <w:trHeight w:val="560"/>
          <w:jc w:val="center"/>
        </w:trPr>
        <w:tc>
          <w:tcPr>
            <w:tcW w:w="767" w:type="dxa"/>
            <w:noWrap/>
            <w:vAlign w:val="center"/>
          </w:tcPr>
          <w:p w14:paraId="3B808E3C" w14:textId="6BD58CDC"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40</w:t>
            </w:r>
          </w:p>
        </w:tc>
        <w:tc>
          <w:tcPr>
            <w:tcW w:w="1941" w:type="dxa"/>
            <w:shd w:val="clear" w:color="auto" w:fill="auto"/>
            <w:noWrap/>
            <w:vAlign w:val="center"/>
          </w:tcPr>
          <w:p w14:paraId="4DDD5AD4" w14:textId="7A89B540" w:rsidR="0097237A" w:rsidRPr="00C96476" w:rsidRDefault="0097237A" w:rsidP="0097237A">
            <w:pPr>
              <w:widowControl/>
              <w:jc w:val="center"/>
              <w:rPr>
                <w:rFonts w:ascii="宋体" w:eastAsia="宋体" w:hAnsi="宋体" w:cs="宋体" w:hint="eastAsia"/>
                <w:color w:val="000000"/>
                <w:kern w:val="0"/>
                <w:sz w:val="24"/>
                <w:szCs w:val="24"/>
              </w:rPr>
            </w:pPr>
            <w:r w:rsidRPr="00D23776">
              <w:rPr>
                <w:rFonts w:ascii="宋体" w:eastAsia="宋体" w:hAnsi="宋体" w:cs="宋体" w:hint="eastAsia"/>
                <w:color w:val="000000"/>
                <w:kern w:val="0"/>
                <w:sz w:val="24"/>
                <w:szCs w:val="24"/>
              </w:rPr>
              <w:t>2025-FYYB-040S</w:t>
            </w:r>
          </w:p>
        </w:tc>
        <w:tc>
          <w:tcPr>
            <w:tcW w:w="3383" w:type="dxa"/>
            <w:shd w:val="clear" w:color="auto" w:fill="auto"/>
            <w:vAlign w:val="center"/>
          </w:tcPr>
          <w:p w14:paraId="3FF25859" w14:textId="6CA0D91B" w:rsidR="0097237A" w:rsidRPr="00C96476" w:rsidRDefault="0097237A" w:rsidP="0097237A">
            <w:pPr>
              <w:ind w:rightChars="-18" w:right="-38"/>
              <w:rPr>
                <w:rFonts w:ascii="宋体" w:eastAsia="宋体" w:hAnsi="宋体" w:cs="宋体" w:hint="eastAsia"/>
                <w:color w:val="000000"/>
                <w:sz w:val="22"/>
              </w:rPr>
            </w:pPr>
            <w:r w:rsidRPr="00D23776">
              <w:rPr>
                <w:rFonts w:ascii="宋体" w:eastAsia="宋体" w:hAnsi="宋体" w:cs="宋体" w:hint="eastAsia"/>
                <w:color w:val="000000"/>
                <w:sz w:val="22"/>
              </w:rPr>
              <w:t>设计赋能与传承人共生：湖</w:t>
            </w:r>
            <w:proofErr w:type="gramStart"/>
            <w:r w:rsidRPr="00D23776">
              <w:rPr>
                <w:rFonts w:ascii="宋体" w:eastAsia="宋体" w:hAnsi="宋体" w:cs="宋体" w:hint="eastAsia"/>
                <w:color w:val="000000"/>
                <w:sz w:val="22"/>
              </w:rPr>
              <w:t>湘纸影</w:t>
            </w:r>
            <w:proofErr w:type="gramEnd"/>
            <w:r w:rsidRPr="00D23776">
              <w:rPr>
                <w:rFonts w:ascii="宋体" w:eastAsia="宋体" w:hAnsi="宋体" w:cs="宋体" w:hint="eastAsia"/>
                <w:color w:val="000000"/>
                <w:sz w:val="22"/>
              </w:rPr>
              <w:t>技艺的扎根理论探析</w:t>
            </w:r>
          </w:p>
        </w:tc>
        <w:tc>
          <w:tcPr>
            <w:tcW w:w="1188" w:type="dxa"/>
            <w:shd w:val="clear" w:color="auto" w:fill="auto"/>
            <w:noWrap/>
            <w:vAlign w:val="center"/>
          </w:tcPr>
          <w:p w14:paraId="4F34264C" w14:textId="7D032E7E" w:rsidR="0097237A" w:rsidRPr="00C96476" w:rsidRDefault="0097237A" w:rsidP="0097237A">
            <w:pPr>
              <w:widowControl/>
              <w:jc w:val="center"/>
              <w:rPr>
                <w:rFonts w:ascii="宋体" w:eastAsia="宋体" w:hAnsi="宋体" w:cs="宋体" w:hint="eastAsia"/>
                <w:color w:val="000000"/>
                <w:kern w:val="0"/>
                <w:sz w:val="24"/>
                <w:szCs w:val="24"/>
              </w:rPr>
            </w:pPr>
            <w:r w:rsidRPr="00D23776">
              <w:rPr>
                <w:rFonts w:ascii="宋体" w:eastAsia="宋体" w:hAnsi="宋体" w:cs="宋体" w:hint="eastAsia"/>
                <w:color w:val="000000"/>
                <w:kern w:val="0"/>
                <w:sz w:val="24"/>
                <w:szCs w:val="24"/>
              </w:rPr>
              <w:t>刘晓婷</w:t>
            </w:r>
          </w:p>
        </w:tc>
        <w:tc>
          <w:tcPr>
            <w:tcW w:w="2473" w:type="dxa"/>
            <w:shd w:val="clear" w:color="auto" w:fill="auto"/>
            <w:vAlign w:val="center"/>
          </w:tcPr>
          <w:p w14:paraId="1EAE14E4" w14:textId="5EC7C30A" w:rsidR="0097237A" w:rsidRPr="00C96476" w:rsidRDefault="0097237A" w:rsidP="0097237A">
            <w:pPr>
              <w:widowControl/>
              <w:jc w:val="center"/>
              <w:rPr>
                <w:rFonts w:ascii="宋体" w:eastAsia="宋体" w:hAnsi="宋体" w:cs="宋体" w:hint="eastAsia"/>
                <w:color w:val="000000"/>
                <w:kern w:val="0"/>
                <w:sz w:val="24"/>
                <w:szCs w:val="24"/>
              </w:rPr>
            </w:pPr>
            <w:r w:rsidRPr="00D23776">
              <w:rPr>
                <w:rFonts w:ascii="宋体" w:eastAsia="宋体" w:hAnsi="宋体" w:cs="宋体" w:hint="eastAsia"/>
                <w:color w:val="000000"/>
                <w:kern w:val="0"/>
                <w:sz w:val="24"/>
                <w:szCs w:val="24"/>
              </w:rPr>
              <w:t>益阳职业技术学院</w:t>
            </w:r>
          </w:p>
        </w:tc>
      </w:tr>
      <w:tr w:rsidR="0097237A" w14:paraId="3C0A32D2" w14:textId="77777777" w:rsidTr="000011C9">
        <w:trPr>
          <w:trHeight w:val="540"/>
          <w:jc w:val="center"/>
        </w:trPr>
        <w:tc>
          <w:tcPr>
            <w:tcW w:w="767" w:type="dxa"/>
            <w:noWrap/>
            <w:vAlign w:val="center"/>
          </w:tcPr>
          <w:p w14:paraId="3268344E" w14:textId="69DF78C0"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41</w:t>
            </w:r>
          </w:p>
        </w:tc>
        <w:tc>
          <w:tcPr>
            <w:tcW w:w="1941" w:type="dxa"/>
            <w:shd w:val="clear" w:color="auto" w:fill="auto"/>
            <w:noWrap/>
            <w:vAlign w:val="center"/>
          </w:tcPr>
          <w:p w14:paraId="62AB5B5E" w14:textId="3D2858C8" w:rsidR="0097237A" w:rsidRPr="00C96476" w:rsidRDefault="0097237A" w:rsidP="0097237A">
            <w:pPr>
              <w:widowControl/>
              <w:jc w:val="center"/>
              <w:rPr>
                <w:rFonts w:ascii="宋体" w:eastAsia="宋体" w:hAnsi="宋体" w:cs="宋体" w:hint="eastAsia"/>
                <w:color w:val="000000"/>
                <w:kern w:val="0"/>
                <w:sz w:val="24"/>
                <w:szCs w:val="24"/>
              </w:rPr>
            </w:pPr>
            <w:r w:rsidRPr="00FF46C1">
              <w:rPr>
                <w:rFonts w:ascii="宋体" w:eastAsia="宋体" w:hAnsi="宋体" w:cs="宋体" w:hint="eastAsia"/>
                <w:color w:val="000000"/>
                <w:kern w:val="0"/>
                <w:sz w:val="24"/>
                <w:szCs w:val="24"/>
              </w:rPr>
              <w:t>2025-FYYB-041S</w:t>
            </w:r>
          </w:p>
        </w:tc>
        <w:tc>
          <w:tcPr>
            <w:tcW w:w="3383" w:type="dxa"/>
            <w:shd w:val="clear" w:color="auto" w:fill="auto"/>
            <w:vAlign w:val="center"/>
          </w:tcPr>
          <w:p w14:paraId="62DD067A" w14:textId="7DE73480" w:rsidR="0097237A" w:rsidRPr="00C96476" w:rsidRDefault="0097237A" w:rsidP="0097237A">
            <w:pPr>
              <w:ind w:rightChars="-18" w:right="-38"/>
              <w:rPr>
                <w:rFonts w:ascii="宋体" w:eastAsia="宋体" w:hAnsi="宋体" w:cs="宋体" w:hint="eastAsia"/>
                <w:color w:val="000000"/>
                <w:sz w:val="22"/>
              </w:rPr>
            </w:pPr>
            <w:r w:rsidRPr="00D23776">
              <w:rPr>
                <w:rFonts w:ascii="宋体" w:eastAsia="宋体" w:hAnsi="宋体" w:cs="宋体" w:hint="eastAsia"/>
                <w:color w:val="000000"/>
                <w:sz w:val="22"/>
              </w:rPr>
              <w:t>巴蜀非遗文化在艺术职业本科校内的活态传承与教育</w:t>
            </w:r>
            <w:proofErr w:type="gramStart"/>
            <w:r w:rsidRPr="00D23776">
              <w:rPr>
                <w:rFonts w:ascii="宋体" w:eastAsia="宋体" w:hAnsi="宋体" w:cs="宋体" w:hint="eastAsia"/>
                <w:color w:val="000000"/>
                <w:sz w:val="22"/>
              </w:rPr>
              <w:t>融创研究</w:t>
            </w:r>
            <w:proofErr w:type="gramEnd"/>
          </w:p>
        </w:tc>
        <w:tc>
          <w:tcPr>
            <w:tcW w:w="1188" w:type="dxa"/>
            <w:shd w:val="clear" w:color="auto" w:fill="auto"/>
            <w:noWrap/>
            <w:vAlign w:val="center"/>
          </w:tcPr>
          <w:p w14:paraId="544E74A6" w14:textId="31AF5622" w:rsidR="0097237A" w:rsidRPr="00C96476" w:rsidRDefault="0097237A" w:rsidP="0097237A">
            <w:pPr>
              <w:widowControl/>
              <w:jc w:val="center"/>
              <w:rPr>
                <w:rFonts w:ascii="宋体" w:eastAsia="宋体" w:hAnsi="宋体" w:cs="宋体" w:hint="eastAsia"/>
                <w:color w:val="000000"/>
                <w:kern w:val="0"/>
                <w:sz w:val="24"/>
                <w:szCs w:val="24"/>
              </w:rPr>
            </w:pPr>
            <w:r w:rsidRPr="00D23776">
              <w:rPr>
                <w:rFonts w:ascii="宋体" w:eastAsia="宋体" w:hAnsi="宋体" w:cs="宋体" w:hint="eastAsia"/>
                <w:color w:val="000000"/>
                <w:kern w:val="0"/>
                <w:sz w:val="24"/>
                <w:szCs w:val="24"/>
              </w:rPr>
              <w:t>卢鹿</w:t>
            </w:r>
          </w:p>
        </w:tc>
        <w:tc>
          <w:tcPr>
            <w:tcW w:w="2473" w:type="dxa"/>
            <w:shd w:val="clear" w:color="auto" w:fill="auto"/>
            <w:vAlign w:val="center"/>
          </w:tcPr>
          <w:p w14:paraId="60DDE795" w14:textId="4D44B085" w:rsidR="0097237A" w:rsidRPr="00C96476" w:rsidRDefault="0097237A" w:rsidP="0097237A">
            <w:pPr>
              <w:widowControl/>
              <w:jc w:val="center"/>
              <w:rPr>
                <w:rFonts w:ascii="宋体" w:eastAsia="宋体" w:hAnsi="宋体" w:cs="宋体" w:hint="eastAsia"/>
                <w:color w:val="000000"/>
                <w:kern w:val="0"/>
                <w:sz w:val="24"/>
                <w:szCs w:val="24"/>
              </w:rPr>
            </w:pPr>
            <w:r w:rsidRPr="00D23776">
              <w:rPr>
                <w:rFonts w:ascii="宋体" w:eastAsia="宋体" w:hAnsi="宋体" w:cs="宋体" w:hint="eastAsia"/>
                <w:color w:val="000000"/>
                <w:kern w:val="0"/>
                <w:sz w:val="24"/>
                <w:szCs w:val="24"/>
              </w:rPr>
              <w:t>成都艺术职业大学</w:t>
            </w:r>
          </w:p>
        </w:tc>
      </w:tr>
      <w:tr w:rsidR="0097237A" w14:paraId="48B1D434" w14:textId="77777777" w:rsidTr="000011C9">
        <w:trPr>
          <w:trHeight w:val="540"/>
          <w:jc w:val="center"/>
        </w:trPr>
        <w:tc>
          <w:tcPr>
            <w:tcW w:w="767" w:type="dxa"/>
            <w:noWrap/>
            <w:vAlign w:val="center"/>
          </w:tcPr>
          <w:p w14:paraId="1A61DB0A" w14:textId="762D0C73"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42</w:t>
            </w:r>
          </w:p>
        </w:tc>
        <w:tc>
          <w:tcPr>
            <w:tcW w:w="1941" w:type="dxa"/>
            <w:shd w:val="clear" w:color="auto" w:fill="auto"/>
            <w:noWrap/>
            <w:vAlign w:val="center"/>
          </w:tcPr>
          <w:p w14:paraId="371CDF7B" w14:textId="39439C40" w:rsidR="0097237A" w:rsidRPr="00D23776" w:rsidRDefault="0097237A" w:rsidP="0097237A">
            <w:pPr>
              <w:widowControl/>
              <w:jc w:val="center"/>
              <w:rPr>
                <w:rFonts w:ascii="宋体" w:eastAsia="宋体" w:hAnsi="宋体" w:cs="宋体" w:hint="eastAsia"/>
                <w:color w:val="000000"/>
                <w:kern w:val="0"/>
                <w:sz w:val="24"/>
                <w:szCs w:val="24"/>
              </w:rPr>
            </w:pPr>
            <w:r w:rsidRPr="00FF46C1">
              <w:rPr>
                <w:rFonts w:ascii="宋体" w:eastAsia="宋体" w:hAnsi="宋体" w:cs="宋体" w:hint="eastAsia"/>
                <w:color w:val="000000"/>
                <w:kern w:val="0"/>
                <w:sz w:val="24"/>
                <w:szCs w:val="24"/>
              </w:rPr>
              <w:t>2025-FYYB-042S</w:t>
            </w:r>
          </w:p>
        </w:tc>
        <w:tc>
          <w:tcPr>
            <w:tcW w:w="3383" w:type="dxa"/>
            <w:shd w:val="clear" w:color="auto" w:fill="auto"/>
            <w:vAlign w:val="center"/>
          </w:tcPr>
          <w:p w14:paraId="69B64B25" w14:textId="273711D6" w:rsidR="0097237A" w:rsidRPr="00D23776" w:rsidRDefault="0097237A" w:rsidP="0097237A">
            <w:pPr>
              <w:ind w:rightChars="-18" w:right="-38"/>
              <w:rPr>
                <w:rFonts w:ascii="宋体" w:eastAsia="宋体" w:hAnsi="宋体" w:cs="宋体" w:hint="eastAsia"/>
                <w:color w:val="000000"/>
                <w:sz w:val="22"/>
              </w:rPr>
            </w:pPr>
            <w:r w:rsidRPr="00FF46C1">
              <w:rPr>
                <w:rFonts w:ascii="宋体" w:eastAsia="宋体" w:hAnsi="宋体" w:cs="宋体" w:hint="eastAsia"/>
                <w:color w:val="000000"/>
                <w:sz w:val="22"/>
              </w:rPr>
              <w:t>产教融合视域下五年制高职烹饪工艺与营养专业非遗技艺传承与课程思政协同育人模式研究</w:t>
            </w:r>
          </w:p>
        </w:tc>
        <w:tc>
          <w:tcPr>
            <w:tcW w:w="1188" w:type="dxa"/>
            <w:shd w:val="clear" w:color="auto" w:fill="auto"/>
            <w:noWrap/>
            <w:vAlign w:val="center"/>
          </w:tcPr>
          <w:p w14:paraId="7EA8A424" w14:textId="77777777" w:rsidR="0097237A" w:rsidRPr="00FF46C1" w:rsidRDefault="0097237A" w:rsidP="0097237A">
            <w:pPr>
              <w:widowControl/>
              <w:jc w:val="center"/>
              <w:rPr>
                <w:rFonts w:ascii="宋体" w:eastAsia="宋体" w:hAnsi="宋体" w:cs="宋体" w:hint="eastAsia"/>
                <w:color w:val="000000"/>
                <w:kern w:val="0"/>
                <w:sz w:val="24"/>
                <w:szCs w:val="24"/>
              </w:rPr>
            </w:pPr>
            <w:r w:rsidRPr="00FF46C1">
              <w:rPr>
                <w:rFonts w:ascii="宋体" w:eastAsia="宋体" w:hAnsi="宋体" w:cs="宋体" w:hint="eastAsia"/>
                <w:color w:val="000000"/>
                <w:kern w:val="0"/>
                <w:sz w:val="24"/>
                <w:szCs w:val="24"/>
              </w:rPr>
              <w:t>罗飞</w:t>
            </w:r>
          </w:p>
          <w:p w14:paraId="116DC600" w14:textId="26ADFE61" w:rsidR="0097237A" w:rsidRPr="00D23776" w:rsidRDefault="0097237A" w:rsidP="0097237A">
            <w:pPr>
              <w:widowControl/>
              <w:jc w:val="center"/>
              <w:rPr>
                <w:rFonts w:ascii="宋体" w:eastAsia="宋体" w:hAnsi="宋体" w:cs="宋体" w:hint="eastAsia"/>
                <w:color w:val="000000"/>
                <w:kern w:val="0"/>
                <w:sz w:val="24"/>
                <w:szCs w:val="24"/>
              </w:rPr>
            </w:pPr>
            <w:proofErr w:type="gramStart"/>
            <w:r w:rsidRPr="00FF46C1">
              <w:rPr>
                <w:rFonts w:ascii="宋体" w:eastAsia="宋体" w:hAnsi="宋体" w:cs="宋体" w:hint="eastAsia"/>
                <w:color w:val="000000"/>
                <w:kern w:val="0"/>
                <w:sz w:val="24"/>
                <w:szCs w:val="24"/>
              </w:rPr>
              <w:t>宁霞</w:t>
            </w:r>
            <w:proofErr w:type="gramEnd"/>
          </w:p>
        </w:tc>
        <w:tc>
          <w:tcPr>
            <w:tcW w:w="2473" w:type="dxa"/>
            <w:shd w:val="clear" w:color="auto" w:fill="auto"/>
            <w:vAlign w:val="center"/>
          </w:tcPr>
          <w:p w14:paraId="3B51B5A2" w14:textId="11828D20" w:rsidR="0097237A" w:rsidRPr="00D23776" w:rsidRDefault="0097237A" w:rsidP="0097237A">
            <w:pPr>
              <w:widowControl/>
              <w:jc w:val="center"/>
              <w:rPr>
                <w:rFonts w:ascii="宋体" w:eastAsia="宋体" w:hAnsi="宋体" w:cs="宋体" w:hint="eastAsia"/>
                <w:color w:val="000000"/>
                <w:kern w:val="0"/>
                <w:sz w:val="24"/>
                <w:szCs w:val="24"/>
              </w:rPr>
            </w:pPr>
            <w:r w:rsidRPr="00FF46C1">
              <w:rPr>
                <w:rFonts w:ascii="宋体" w:eastAsia="宋体" w:hAnsi="宋体" w:cs="宋体" w:hint="eastAsia"/>
                <w:color w:val="000000"/>
                <w:kern w:val="0"/>
                <w:sz w:val="24"/>
                <w:szCs w:val="24"/>
              </w:rPr>
              <w:t>南京商业学校</w:t>
            </w:r>
          </w:p>
        </w:tc>
      </w:tr>
      <w:tr w:rsidR="0097237A" w14:paraId="75194B37" w14:textId="77777777" w:rsidTr="000011C9">
        <w:trPr>
          <w:trHeight w:val="540"/>
          <w:jc w:val="center"/>
        </w:trPr>
        <w:tc>
          <w:tcPr>
            <w:tcW w:w="767" w:type="dxa"/>
            <w:noWrap/>
            <w:vAlign w:val="center"/>
          </w:tcPr>
          <w:p w14:paraId="2098588C" w14:textId="3394EF49"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lastRenderedPageBreak/>
              <w:t>43</w:t>
            </w:r>
          </w:p>
        </w:tc>
        <w:tc>
          <w:tcPr>
            <w:tcW w:w="1941" w:type="dxa"/>
            <w:shd w:val="clear" w:color="auto" w:fill="auto"/>
            <w:noWrap/>
            <w:vAlign w:val="center"/>
          </w:tcPr>
          <w:p w14:paraId="0F89A597" w14:textId="73ACA1B4" w:rsidR="0097237A" w:rsidRPr="00D23776" w:rsidRDefault="0097237A" w:rsidP="0097237A">
            <w:pPr>
              <w:widowControl/>
              <w:jc w:val="center"/>
              <w:rPr>
                <w:rFonts w:ascii="宋体" w:eastAsia="宋体" w:hAnsi="宋体" w:cs="宋体" w:hint="eastAsia"/>
                <w:color w:val="000000"/>
                <w:kern w:val="0"/>
                <w:sz w:val="24"/>
                <w:szCs w:val="24"/>
              </w:rPr>
            </w:pPr>
            <w:r w:rsidRPr="00FF46C1">
              <w:rPr>
                <w:rFonts w:ascii="宋体" w:eastAsia="宋体" w:hAnsi="宋体" w:cs="宋体" w:hint="eastAsia"/>
                <w:color w:val="000000"/>
                <w:kern w:val="0"/>
                <w:sz w:val="24"/>
                <w:szCs w:val="24"/>
              </w:rPr>
              <w:t>2025-FYYB-043S</w:t>
            </w:r>
          </w:p>
        </w:tc>
        <w:tc>
          <w:tcPr>
            <w:tcW w:w="3383" w:type="dxa"/>
            <w:shd w:val="clear" w:color="auto" w:fill="auto"/>
            <w:vAlign w:val="center"/>
          </w:tcPr>
          <w:p w14:paraId="2EA24435" w14:textId="27F8C0B3" w:rsidR="0097237A" w:rsidRPr="00D23776" w:rsidRDefault="0097237A" w:rsidP="0097237A">
            <w:pPr>
              <w:ind w:rightChars="-18" w:right="-38"/>
              <w:rPr>
                <w:rFonts w:ascii="宋体" w:eastAsia="宋体" w:hAnsi="宋体" w:cs="宋体" w:hint="eastAsia"/>
                <w:color w:val="000000"/>
                <w:sz w:val="22"/>
              </w:rPr>
            </w:pPr>
            <w:r w:rsidRPr="00FF46C1">
              <w:rPr>
                <w:rFonts w:ascii="宋体" w:eastAsia="宋体" w:hAnsi="宋体" w:cs="宋体" w:hint="eastAsia"/>
                <w:color w:val="000000"/>
                <w:sz w:val="22"/>
              </w:rPr>
              <w:t>蒙古族</w:t>
            </w:r>
            <w:proofErr w:type="gramStart"/>
            <w:r w:rsidRPr="00FF46C1">
              <w:rPr>
                <w:rFonts w:ascii="宋体" w:eastAsia="宋体" w:hAnsi="宋体" w:cs="宋体" w:hint="eastAsia"/>
                <w:color w:val="000000"/>
                <w:sz w:val="22"/>
              </w:rPr>
              <w:t>呼麦艺术</w:t>
            </w:r>
            <w:proofErr w:type="gramEnd"/>
            <w:r w:rsidRPr="00FF46C1">
              <w:rPr>
                <w:rFonts w:ascii="宋体" w:eastAsia="宋体" w:hAnsi="宋体" w:cs="宋体" w:hint="eastAsia"/>
                <w:color w:val="000000"/>
                <w:sz w:val="22"/>
              </w:rPr>
              <w:t>在校园内的传承与创新路径研究</w:t>
            </w:r>
          </w:p>
        </w:tc>
        <w:tc>
          <w:tcPr>
            <w:tcW w:w="1188" w:type="dxa"/>
            <w:shd w:val="clear" w:color="auto" w:fill="auto"/>
            <w:noWrap/>
            <w:vAlign w:val="center"/>
          </w:tcPr>
          <w:p w14:paraId="221F817E" w14:textId="2CF054AC" w:rsidR="0097237A" w:rsidRPr="00D23776" w:rsidRDefault="0097237A" w:rsidP="0097237A">
            <w:pPr>
              <w:widowControl/>
              <w:jc w:val="center"/>
              <w:rPr>
                <w:rFonts w:ascii="宋体" w:eastAsia="宋体" w:hAnsi="宋体" w:cs="宋体" w:hint="eastAsia"/>
                <w:color w:val="000000"/>
                <w:kern w:val="0"/>
                <w:sz w:val="24"/>
                <w:szCs w:val="24"/>
              </w:rPr>
            </w:pPr>
            <w:r w:rsidRPr="00FF46C1">
              <w:rPr>
                <w:rFonts w:ascii="宋体" w:eastAsia="宋体" w:hAnsi="宋体" w:cs="宋体" w:hint="eastAsia"/>
                <w:color w:val="000000"/>
                <w:kern w:val="0"/>
                <w:sz w:val="24"/>
                <w:szCs w:val="24"/>
              </w:rPr>
              <w:t>欧仁</w:t>
            </w:r>
          </w:p>
        </w:tc>
        <w:tc>
          <w:tcPr>
            <w:tcW w:w="2473" w:type="dxa"/>
            <w:shd w:val="clear" w:color="auto" w:fill="auto"/>
            <w:vAlign w:val="center"/>
          </w:tcPr>
          <w:p w14:paraId="2DB78941" w14:textId="26148345" w:rsidR="0097237A" w:rsidRPr="00D23776" w:rsidRDefault="0097237A" w:rsidP="0097237A">
            <w:pPr>
              <w:widowControl/>
              <w:jc w:val="center"/>
              <w:rPr>
                <w:rFonts w:ascii="宋体" w:eastAsia="宋体" w:hAnsi="宋体" w:cs="宋体" w:hint="eastAsia"/>
                <w:color w:val="000000"/>
                <w:kern w:val="0"/>
                <w:sz w:val="24"/>
                <w:szCs w:val="24"/>
              </w:rPr>
            </w:pPr>
            <w:r w:rsidRPr="00FF46C1">
              <w:rPr>
                <w:rFonts w:ascii="宋体" w:eastAsia="宋体" w:hAnsi="宋体" w:cs="宋体" w:hint="eastAsia"/>
                <w:color w:val="000000"/>
                <w:kern w:val="0"/>
                <w:sz w:val="24"/>
                <w:szCs w:val="24"/>
              </w:rPr>
              <w:t>锡林郭勒职业学院</w:t>
            </w:r>
          </w:p>
        </w:tc>
      </w:tr>
      <w:tr w:rsidR="0097237A" w14:paraId="06D06537" w14:textId="77777777" w:rsidTr="000011C9">
        <w:trPr>
          <w:trHeight w:val="540"/>
          <w:jc w:val="center"/>
        </w:trPr>
        <w:tc>
          <w:tcPr>
            <w:tcW w:w="767" w:type="dxa"/>
            <w:noWrap/>
            <w:vAlign w:val="center"/>
          </w:tcPr>
          <w:p w14:paraId="4891BC28" w14:textId="40E4026C"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44</w:t>
            </w:r>
          </w:p>
        </w:tc>
        <w:tc>
          <w:tcPr>
            <w:tcW w:w="1941" w:type="dxa"/>
            <w:shd w:val="clear" w:color="auto" w:fill="auto"/>
            <w:noWrap/>
            <w:vAlign w:val="center"/>
          </w:tcPr>
          <w:p w14:paraId="19EC14B7" w14:textId="063DB212" w:rsidR="0097237A" w:rsidRPr="00D23776" w:rsidRDefault="0097237A" w:rsidP="0097237A">
            <w:pPr>
              <w:widowControl/>
              <w:jc w:val="center"/>
              <w:rPr>
                <w:rFonts w:ascii="宋体" w:eastAsia="宋体" w:hAnsi="宋体" w:cs="宋体" w:hint="eastAsia"/>
                <w:color w:val="000000"/>
                <w:kern w:val="0"/>
                <w:sz w:val="24"/>
                <w:szCs w:val="24"/>
              </w:rPr>
            </w:pPr>
            <w:r w:rsidRPr="00FF46C1">
              <w:rPr>
                <w:rFonts w:ascii="宋体" w:eastAsia="宋体" w:hAnsi="宋体" w:cs="宋体" w:hint="eastAsia"/>
                <w:color w:val="000000"/>
                <w:kern w:val="0"/>
                <w:sz w:val="24"/>
                <w:szCs w:val="24"/>
              </w:rPr>
              <w:t>2025-FYYB-044S</w:t>
            </w:r>
          </w:p>
        </w:tc>
        <w:tc>
          <w:tcPr>
            <w:tcW w:w="3383" w:type="dxa"/>
            <w:shd w:val="clear" w:color="auto" w:fill="auto"/>
            <w:vAlign w:val="center"/>
          </w:tcPr>
          <w:p w14:paraId="10E35D37" w14:textId="0A6A69EE" w:rsidR="0097237A" w:rsidRPr="00D23776" w:rsidRDefault="0097237A" w:rsidP="0097237A">
            <w:pPr>
              <w:ind w:rightChars="-18" w:right="-38"/>
              <w:rPr>
                <w:rFonts w:ascii="宋体" w:eastAsia="宋体" w:hAnsi="宋体" w:cs="宋体" w:hint="eastAsia"/>
                <w:color w:val="000000"/>
                <w:sz w:val="22"/>
              </w:rPr>
            </w:pPr>
            <w:r w:rsidRPr="00FF46C1">
              <w:rPr>
                <w:rFonts w:ascii="宋体" w:eastAsia="宋体" w:hAnsi="宋体" w:cs="宋体" w:hint="eastAsia"/>
                <w:color w:val="000000"/>
                <w:sz w:val="22"/>
              </w:rPr>
              <w:t>基于文化创意视角的非遗产品包装设计研究—以传统锡器为例</w:t>
            </w:r>
          </w:p>
        </w:tc>
        <w:tc>
          <w:tcPr>
            <w:tcW w:w="1188" w:type="dxa"/>
            <w:shd w:val="clear" w:color="auto" w:fill="auto"/>
            <w:noWrap/>
            <w:vAlign w:val="center"/>
          </w:tcPr>
          <w:p w14:paraId="7D7BCB50" w14:textId="342E4DE8" w:rsidR="0097237A" w:rsidRPr="00D23776" w:rsidRDefault="0097237A" w:rsidP="0097237A">
            <w:pPr>
              <w:widowControl/>
              <w:jc w:val="center"/>
              <w:rPr>
                <w:rFonts w:ascii="宋体" w:eastAsia="宋体" w:hAnsi="宋体" w:cs="宋体" w:hint="eastAsia"/>
                <w:color w:val="000000"/>
                <w:kern w:val="0"/>
                <w:sz w:val="24"/>
                <w:szCs w:val="24"/>
              </w:rPr>
            </w:pPr>
            <w:proofErr w:type="gramStart"/>
            <w:r w:rsidRPr="00FF46C1">
              <w:rPr>
                <w:rFonts w:ascii="宋体" w:eastAsia="宋体" w:hAnsi="宋体" w:cs="宋体" w:hint="eastAsia"/>
                <w:color w:val="000000"/>
                <w:kern w:val="0"/>
                <w:sz w:val="24"/>
                <w:szCs w:val="24"/>
              </w:rPr>
              <w:t>秦思</w:t>
            </w:r>
            <w:proofErr w:type="gramEnd"/>
          </w:p>
        </w:tc>
        <w:tc>
          <w:tcPr>
            <w:tcW w:w="2473" w:type="dxa"/>
            <w:shd w:val="clear" w:color="auto" w:fill="auto"/>
            <w:vAlign w:val="center"/>
          </w:tcPr>
          <w:p w14:paraId="1133AF15" w14:textId="7B1310F0" w:rsidR="0097237A" w:rsidRPr="00D23776" w:rsidRDefault="0097237A" w:rsidP="0097237A">
            <w:pPr>
              <w:widowControl/>
              <w:jc w:val="center"/>
              <w:rPr>
                <w:rFonts w:ascii="宋体" w:eastAsia="宋体" w:hAnsi="宋体" w:cs="宋体" w:hint="eastAsia"/>
                <w:color w:val="000000"/>
                <w:kern w:val="0"/>
                <w:sz w:val="24"/>
                <w:szCs w:val="24"/>
              </w:rPr>
            </w:pPr>
            <w:r w:rsidRPr="00FF46C1">
              <w:rPr>
                <w:rFonts w:ascii="宋体" w:eastAsia="宋体" w:hAnsi="宋体" w:cs="宋体" w:hint="eastAsia"/>
                <w:color w:val="000000"/>
                <w:sz w:val="22"/>
              </w:rPr>
              <w:t>西安开放大学</w:t>
            </w:r>
          </w:p>
        </w:tc>
      </w:tr>
      <w:tr w:rsidR="0097237A" w14:paraId="77BC2289" w14:textId="77777777" w:rsidTr="000011C9">
        <w:trPr>
          <w:trHeight w:val="540"/>
          <w:jc w:val="center"/>
        </w:trPr>
        <w:tc>
          <w:tcPr>
            <w:tcW w:w="767" w:type="dxa"/>
            <w:noWrap/>
            <w:vAlign w:val="center"/>
          </w:tcPr>
          <w:p w14:paraId="5E8A2930" w14:textId="7457D1DE"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45</w:t>
            </w:r>
          </w:p>
        </w:tc>
        <w:tc>
          <w:tcPr>
            <w:tcW w:w="1941" w:type="dxa"/>
            <w:shd w:val="clear" w:color="auto" w:fill="auto"/>
            <w:noWrap/>
            <w:vAlign w:val="center"/>
          </w:tcPr>
          <w:p w14:paraId="755AF525" w14:textId="681B1E4B" w:rsidR="0097237A" w:rsidRPr="00D23776" w:rsidRDefault="0097237A" w:rsidP="0097237A">
            <w:pPr>
              <w:widowControl/>
              <w:jc w:val="center"/>
              <w:rPr>
                <w:rFonts w:ascii="宋体" w:eastAsia="宋体" w:hAnsi="宋体" w:cs="宋体" w:hint="eastAsia"/>
                <w:color w:val="000000"/>
                <w:kern w:val="0"/>
                <w:sz w:val="24"/>
                <w:szCs w:val="24"/>
              </w:rPr>
            </w:pPr>
            <w:r w:rsidRPr="0091228A">
              <w:rPr>
                <w:rFonts w:ascii="宋体" w:eastAsia="宋体" w:hAnsi="宋体" w:cs="宋体" w:hint="eastAsia"/>
                <w:color w:val="000000"/>
                <w:kern w:val="0"/>
                <w:sz w:val="24"/>
                <w:szCs w:val="24"/>
              </w:rPr>
              <w:t>2025-FYYB-045S</w:t>
            </w:r>
          </w:p>
        </w:tc>
        <w:tc>
          <w:tcPr>
            <w:tcW w:w="3383" w:type="dxa"/>
            <w:shd w:val="clear" w:color="auto" w:fill="auto"/>
            <w:vAlign w:val="center"/>
          </w:tcPr>
          <w:p w14:paraId="3D7B7D0F" w14:textId="47E1F789" w:rsidR="0097237A" w:rsidRPr="00D23776" w:rsidRDefault="0097237A" w:rsidP="0097237A">
            <w:pPr>
              <w:ind w:rightChars="-18" w:right="-38"/>
              <w:rPr>
                <w:rFonts w:ascii="宋体" w:eastAsia="宋体" w:hAnsi="宋体" w:cs="宋体" w:hint="eastAsia"/>
                <w:color w:val="000000"/>
                <w:sz w:val="22"/>
              </w:rPr>
            </w:pPr>
            <w:r w:rsidRPr="00FF46C1">
              <w:rPr>
                <w:rFonts w:ascii="宋体" w:eastAsia="宋体" w:hAnsi="宋体" w:cs="宋体" w:hint="eastAsia"/>
                <w:color w:val="000000"/>
                <w:sz w:val="22"/>
              </w:rPr>
              <w:t>四川省非物质文化遗产时空分布及旅游开发研究</w:t>
            </w:r>
          </w:p>
        </w:tc>
        <w:tc>
          <w:tcPr>
            <w:tcW w:w="1188" w:type="dxa"/>
            <w:shd w:val="clear" w:color="auto" w:fill="auto"/>
            <w:noWrap/>
            <w:vAlign w:val="center"/>
          </w:tcPr>
          <w:p w14:paraId="45798297" w14:textId="59095C63" w:rsidR="0097237A" w:rsidRPr="00D23776" w:rsidRDefault="0097237A" w:rsidP="0097237A">
            <w:pPr>
              <w:widowControl/>
              <w:jc w:val="center"/>
              <w:rPr>
                <w:rFonts w:ascii="宋体" w:eastAsia="宋体" w:hAnsi="宋体" w:cs="宋体" w:hint="eastAsia"/>
                <w:color w:val="000000"/>
                <w:kern w:val="0"/>
                <w:sz w:val="24"/>
                <w:szCs w:val="24"/>
              </w:rPr>
            </w:pPr>
            <w:proofErr w:type="gramStart"/>
            <w:r w:rsidRPr="00FF46C1">
              <w:rPr>
                <w:rFonts w:ascii="宋体" w:eastAsia="宋体" w:hAnsi="宋体" w:cs="宋体" w:hint="eastAsia"/>
                <w:color w:val="000000"/>
                <w:kern w:val="0"/>
                <w:sz w:val="24"/>
                <w:szCs w:val="24"/>
              </w:rPr>
              <w:t>饶晓露</w:t>
            </w:r>
            <w:proofErr w:type="gramEnd"/>
          </w:p>
        </w:tc>
        <w:tc>
          <w:tcPr>
            <w:tcW w:w="2473" w:type="dxa"/>
            <w:shd w:val="clear" w:color="auto" w:fill="auto"/>
            <w:vAlign w:val="center"/>
          </w:tcPr>
          <w:p w14:paraId="6193A209" w14:textId="6BEBCD32" w:rsidR="0097237A" w:rsidRPr="00D23776" w:rsidRDefault="0097237A" w:rsidP="0097237A">
            <w:pPr>
              <w:widowControl/>
              <w:jc w:val="center"/>
              <w:rPr>
                <w:rFonts w:ascii="宋体" w:eastAsia="宋体" w:hAnsi="宋体" w:cs="宋体" w:hint="eastAsia"/>
                <w:color w:val="000000"/>
                <w:kern w:val="0"/>
                <w:sz w:val="24"/>
                <w:szCs w:val="24"/>
              </w:rPr>
            </w:pPr>
            <w:r w:rsidRPr="00FF46C1">
              <w:rPr>
                <w:rFonts w:ascii="宋体" w:eastAsia="宋体" w:hAnsi="宋体" w:cs="宋体" w:hint="eastAsia"/>
                <w:color w:val="000000"/>
                <w:kern w:val="0"/>
                <w:sz w:val="24"/>
                <w:szCs w:val="24"/>
              </w:rPr>
              <w:t>西南科技大学</w:t>
            </w:r>
          </w:p>
        </w:tc>
      </w:tr>
      <w:tr w:rsidR="0097237A" w14:paraId="76A8D6E4" w14:textId="77777777" w:rsidTr="000011C9">
        <w:trPr>
          <w:trHeight w:val="540"/>
          <w:jc w:val="center"/>
        </w:trPr>
        <w:tc>
          <w:tcPr>
            <w:tcW w:w="767" w:type="dxa"/>
            <w:noWrap/>
            <w:vAlign w:val="center"/>
          </w:tcPr>
          <w:p w14:paraId="00972E5B" w14:textId="40C69366"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46</w:t>
            </w:r>
          </w:p>
        </w:tc>
        <w:tc>
          <w:tcPr>
            <w:tcW w:w="1941" w:type="dxa"/>
            <w:shd w:val="clear" w:color="auto" w:fill="auto"/>
            <w:noWrap/>
            <w:vAlign w:val="center"/>
          </w:tcPr>
          <w:p w14:paraId="42DA1680" w14:textId="1D117A03" w:rsidR="0097237A" w:rsidRPr="00D23776" w:rsidRDefault="0097237A" w:rsidP="0097237A">
            <w:pPr>
              <w:widowControl/>
              <w:jc w:val="center"/>
              <w:rPr>
                <w:rFonts w:ascii="宋体" w:eastAsia="宋体" w:hAnsi="宋体" w:cs="宋体" w:hint="eastAsia"/>
                <w:color w:val="000000"/>
                <w:kern w:val="0"/>
                <w:sz w:val="24"/>
                <w:szCs w:val="24"/>
              </w:rPr>
            </w:pPr>
            <w:r w:rsidRPr="0091228A">
              <w:rPr>
                <w:rFonts w:ascii="宋体" w:eastAsia="宋体" w:hAnsi="宋体" w:cs="宋体" w:hint="eastAsia"/>
                <w:color w:val="000000"/>
                <w:kern w:val="0"/>
                <w:sz w:val="24"/>
                <w:szCs w:val="24"/>
              </w:rPr>
              <w:t>2025-FYYB-046S</w:t>
            </w:r>
          </w:p>
        </w:tc>
        <w:tc>
          <w:tcPr>
            <w:tcW w:w="3383" w:type="dxa"/>
            <w:shd w:val="clear" w:color="auto" w:fill="auto"/>
            <w:vAlign w:val="center"/>
          </w:tcPr>
          <w:p w14:paraId="439E043E" w14:textId="6C348807" w:rsidR="0097237A" w:rsidRPr="00D23776" w:rsidRDefault="0097237A" w:rsidP="0097237A">
            <w:pPr>
              <w:ind w:rightChars="-18" w:right="-38"/>
              <w:rPr>
                <w:rFonts w:ascii="宋体" w:eastAsia="宋体" w:hAnsi="宋体" w:cs="宋体" w:hint="eastAsia"/>
                <w:color w:val="000000"/>
                <w:sz w:val="22"/>
              </w:rPr>
            </w:pPr>
            <w:r w:rsidRPr="0091228A">
              <w:rPr>
                <w:rFonts w:ascii="宋体" w:eastAsia="宋体" w:hAnsi="宋体" w:cs="宋体" w:hint="eastAsia"/>
                <w:color w:val="000000"/>
                <w:sz w:val="22"/>
              </w:rPr>
              <w:t>非物质文化遗产校内传承创新路径研究</w:t>
            </w:r>
          </w:p>
        </w:tc>
        <w:tc>
          <w:tcPr>
            <w:tcW w:w="1188" w:type="dxa"/>
            <w:shd w:val="clear" w:color="auto" w:fill="auto"/>
            <w:noWrap/>
            <w:vAlign w:val="center"/>
          </w:tcPr>
          <w:p w14:paraId="2015985D" w14:textId="6D4DEA41" w:rsidR="0097237A" w:rsidRPr="00D23776" w:rsidRDefault="0097237A" w:rsidP="0097237A">
            <w:pPr>
              <w:widowControl/>
              <w:jc w:val="center"/>
              <w:rPr>
                <w:rFonts w:ascii="宋体" w:eastAsia="宋体" w:hAnsi="宋体" w:cs="宋体" w:hint="eastAsia"/>
                <w:color w:val="000000"/>
                <w:kern w:val="0"/>
                <w:sz w:val="24"/>
                <w:szCs w:val="24"/>
              </w:rPr>
            </w:pPr>
            <w:r w:rsidRPr="0091228A">
              <w:rPr>
                <w:rFonts w:ascii="宋体" w:eastAsia="宋体" w:hAnsi="宋体" w:cs="宋体" w:hint="eastAsia"/>
                <w:color w:val="000000"/>
                <w:kern w:val="0"/>
                <w:sz w:val="24"/>
                <w:szCs w:val="24"/>
              </w:rPr>
              <w:t>沙子鉴</w:t>
            </w:r>
          </w:p>
        </w:tc>
        <w:tc>
          <w:tcPr>
            <w:tcW w:w="2473" w:type="dxa"/>
            <w:shd w:val="clear" w:color="auto" w:fill="auto"/>
            <w:vAlign w:val="center"/>
          </w:tcPr>
          <w:p w14:paraId="7782F974" w14:textId="635A49B4" w:rsidR="0097237A" w:rsidRPr="00D23776" w:rsidRDefault="0097237A" w:rsidP="0097237A">
            <w:pPr>
              <w:widowControl/>
              <w:jc w:val="center"/>
              <w:rPr>
                <w:rFonts w:ascii="宋体" w:eastAsia="宋体" w:hAnsi="宋体" w:cs="宋体" w:hint="eastAsia"/>
                <w:color w:val="000000"/>
                <w:kern w:val="0"/>
                <w:sz w:val="24"/>
                <w:szCs w:val="24"/>
              </w:rPr>
            </w:pPr>
            <w:r w:rsidRPr="0091228A">
              <w:rPr>
                <w:rFonts w:ascii="宋体" w:eastAsia="宋体" w:hAnsi="宋体" w:cs="宋体" w:hint="eastAsia"/>
                <w:color w:val="000000"/>
                <w:kern w:val="0"/>
                <w:sz w:val="24"/>
                <w:szCs w:val="24"/>
              </w:rPr>
              <w:t>北京理工大学</w:t>
            </w:r>
          </w:p>
        </w:tc>
      </w:tr>
      <w:tr w:rsidR="0097237A" w14:paraId="0CE0CD4A" w14:textId="77777777" w:rsidTr="000011C9">
        <w:trPr>
          <w:trHeight w:val="540"/>
          <w:jc w:val="center"/>
        </w:trPr>
        <w:tc>
          <w:tcPr>
            <w:tcW w:w="767" w:type="dxa"/>
            <w:noWrap/>
            <w:vAlign w:val="center"/>
          </w:tcPr>
          <w:p w14:paraId="525E49FE" w14:textId="41BEA8C1"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47</w:t>
            </w:r>
          </w:p>
        </w:tc>
        <w:tc>
          <w:tcPr>
            <w:tcW w:w="1941" w:type="dxa"/>
            <w:shd w:val="clear" w:color="auto" w:fill="auto"/>
            <w:noWrap/>
            <w:vAlign w:val="center"/>
          </w:tcPr>
          <w:p w14:paraId="06497808" w14:textId="4A5CBA19" w:rsidR="0097237A" w:rsidRPr="00D23776" w:rsidRDefault="0097237A" w:rsidP="0097237A">
            <w:pPr>
              <w:widowControl/>
              <w:jc w:val="center"/>
              <w:rPr>
                <w:rFonts w:ascii="宋体" w:eastAsia="宋体" w:hAnsi="宋体" w:cs="宋体" w:hint="eastAsia"/>
                <w:color w:val="000000"/>
                <w:kern w:val="0"/>
                <w:sz w:val="24"/>
                <w:szCs w:val="24"/>
              </w:rPr>
            </w:pPr>
            <w:r w:rsidRPr="0091228A">
              <w:rPr>
                <w:rFonts w:ascii="宋体" w:eastAsia="宋体" w:hAnsi="宋体" w:cs="宋体" w:hint="eastAsia"/>
                <w:color w:val="000000"/>
                <w:kern w:val="0"/>
                <w:sz w:val="24"/>
                <w:szCs w:val="24"/>
              </w:rPr>
              <w:t>2025-FYYB-047S</w:t>
            </w:r>
          </w:p>
        </w:tc>
        <w:tc>
          <w:tcPr>
            <w:tcW w:w="3383" w:type="dxa"/>
            <w:shd w:val="clear" w:color="auto" w:fill="auto"/>
            <w:vAlign w:val="center"/>
          </w:tcPr>
          <w:p w14:paraId="4B8E8DD1" w14:textId="3F21A9CA" w:rsidR="0097237A" w:rsidRPr="00D23776" w:rsidRDefault="0097237A" w:rsidP="0097237A">
            <w:pPr>
              <w:ind w:rightChars="-18" w:right="-38"/>
              <w:rPr>
                <w:rFonts w:ascii="宋体" w:eastAsia="宋体" w:hAnsi="宋体" w:cs="宋体" w:hint="eastAsia"/>
                <w:color w:val="000000"/>
                <w:sz w:val="22"/>
              </w:rPr>
            </w:pPr>
            <w:r w:rsidRPr="0091228A">
              <w:rPr>
                <w:rFonts w:ascii="宋体" w:eastAsia="宋体" w:hAnsi="宋体" w:cs="宋体" w:hint="eastAsia"/>
                <w:color w:val="000000"/>
                <w:sz w:val="22"/>
              </w:rPr>
              <w:t>纺织非遗文</w:t>
            </w:r>
            <w:proofErr w:type="gramStart"/>
            <w:r w:rsidRPr="0091228A">
              <w:rPr>
                <w:rFonts w:ascii="宋体" w:eastAsia="宋体" w:hAnsi="宋体" w:cs="宋体" w:hint="eastAsia"/>
                <w:color w:val="000000"/>
                <w:sz w:val="22"/>
              </w:rPr>
              <w:t>创产品</w:t>
            </w:r>
            <w:proofErr w:type="gramEnd"/>
            <w:r w:rsidRPr="0091228A">
              <w:rPr>
                <w:rFonts w:ascii="宋体" w:eastAsia="宋体" w:hAnsi="宋体" w:cs="宋体" w:hint="eastAsia"/>
                <w:color w:val="000000"/>
                <w:sz w:val="22"/>
              </w:rPr>
              <w:t>设计与教育实践的协同创新研究</w:t>
            </w:r>
          </w:p>
        </w:tc>
        <w:tc>
          <w:tcPr>
            <w:tcW w:w="1188" w:type="dxa"/>
            <w:shd w:val="clear" w:color="auto" w:fill="auto"/>
            <w:noWrap/>
            <w:vAlign w:val="center"/>
          </w:tcPr>
          <w:p w14:paraId="36E36CA2" w14:textId="791FFF72" w:rsidR="0097237A" w:rsidRPr="00D23776" w:rsidRDefault="0097237A" w:rsidP="0097237A">
            <w:pPr>
              <w:widowControl/>
              <w:jc w:val="center"/>
              <w:rPr>
                <w:rFonts w:ascii="宋体" w:eastAsia="宋体" w:hAnsi="宋体" w:cs="宋体" w:hint="eastAsia"/>
                <w:color w:val="000000"/>
                <w:kern w:val="0"/>
                <w:sz w:val="24"/>
                <w:szCs w:val="24"/>
              </w:rPr>
            </w:pPr>
            <w:r w:rsidRPr="0091228A">
              <w:rPr>
                <w:rFonts w:ascii="宋体" w:eastAsia="宋体" w:hAnsi="宋体" w:cs="宋体" w:hint="eastAsia"/>
                <w:color w:val="000000"/>
                <w:kern w:val="0"/>
                <w:sz w:val="24"/>
                <w:szCs w:val="24"/>
              </w:rPr>
              <w:t>邵月云</w:t>
            </w:r>
          </w:p>
        </w:tc>
        <w:tc>
          <w:tcPr>
            <w:tcW w:w="2473" w:type="dxa"/>
            <w:shd w:val="clear" w:color="auto" w:fill="auto"/>
            <w:vAlign w:val="center"/>
          </w:tcPr>
          <w:p w14:paraId="4DCB574C" w14:textId="25CCC244" w:rsidR="0097237A" w:rsidRPr="00D23776" w:rsidRDefault="0097237A" w:rsidP="0097237A">
            <w:pPr>
              <w:widowControl/>
              <w:jc w:val="center"/>
              <w:rPr>
                <w:rFonts w:ascii="宋体" w:eastAsia="宋体" w:hAnsi="宋体" w:cs="宋体" w:hint="eastAsia"/>
                <w:color w:val="000000"/>
                <w:kern w:val="0"/>
                <w:sz w:val="24"/>
                <w:szCs w:val="24"/>
              </w:rPr>
            </w:pPr>
            <w:r w:rsidRPr="0091228A">
              <w:rPr>
                <w:rFonts w:ascii="宋体" w:eastAsia="宋体" w:hAnsi="宋体" w:cs="宋体" w:hint="eastAsia"/>
                <w:color w:val="000000"/>
                <w:kern w:val="0"/>
                <w:sz w:val="24"/>
                <w:szCs w:val="24"/>
              </w:rPr>
              <w:t>浙江纺织服装职业技术学院</w:t>
            </w:r>
          </w:p>
        </w:tc>
      </w:tr>
      <w:tr w:rsidR="0097237A" w14:paraId="33C44B9A" w14:textId="77777777" w:rsidTr="000011C9">
        <w:trPr>
          <w:trHeight w:val="540"/>
          <w:jc w:val="center"/>
        </w:trPr>
        <w:tc>
          <w:tcPr>
            <w:tcW w:w="767" w:type="dxa"/>
            <w:noWrap/>
            <w:vAlign w:val="center"/>
          </w:tcPr>
          <w:p w14:paraId="7B838ACC" w14:textId="4D63C187"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48</w:t>
            </w:r>
          </w:p>
        </w:tc>
        <w:tc>
          <w:tcPr>
            <w:tcW w:w="1941" w:type="dxa"/>
            <w:shd w:val="clear" w:color="auto" w:fill="auto"/>
            <w:noWrap/>
            <w:vAlign w:val="center"/>
          </w:tcPr>
          <w:p w14:paraId="0070C061" w14:textId="07043974" w:rsidR="0097237A" w:rsidRPr="00D23776" w:rsidRDefault="0097237A" w:rsidP="0097237A">
            <w:pPr>
              <w:widowControl/>
              <w:jc w:val="center"/>
              <w:rPr>
                <w:rFonts w:ascii="宋体" w:eastAsia="宋体" w:hAnsi="宋体" w:cs="宋体" w:hint="eastAsia"/>
                <w:color w:val="000000"/>
                <w:kern w:val="0"/>
                <w:sz w:val="24"/>
                <w:szCs w:val="24"/>
              </w:rPr>
            </w:pPr>
            <w:r w:rsidRPr="00BB5150">
              <w:rPr>
                <w:rFonts w:ascii="宋体" w:eastAsia="宋体" w:hAnsi="宋体" w:cs="宋体" w:hint="eastAsia"/>
                <w:color w:val="000000"/>
                <w:kern w:val="0"/>
                <w:sz w:val="24"/>
                <w:szCs w:val="24"/>
              </w:rPr>
              <w:t>2025-FYYB-048S</w:t>
            </w:r>
          </w:p>
        </w:tc>
        <w:tc>
          <w:tcPr>
            <w:tcW w:w="3383" w:type="dxa"/>
            <w:shd w:val="clear" w:color="auto" w:fill="auto"/>
            <w:vAlign w:val="center"/>
          </w:tcPr>
          <w:p w14:paraId="0090FDEB" w14:textId="63056FC4" w:rsidR="0097237A" w:rsidRPr="00D23776" w:rsidRDefault="0097237A" w:rsidP="0097237A">
            <w:pPr>
              <w:ind w:rightChars="-18" w:right="-38"/>
              <w:rPr>
                <w:rFonts w:ascii="宋体" w:eastAsia="宋体" w:hAnsi="宋体" w:cs="宋体" w:hint="eastAsia"/>
                <w:color w:val="000000"/>
                <w:sz w:val="22"/>
              </w:rPr>
            </w:pPr>
            <w:r w:rsidRPr="0091228A">
              <w:rPr>
                <w:rFonts w:ascii="宋体" w:eastAsia="宋体" w:hAnsi="宋体" w:cs="宋体" w:hint="eastAsia"/>
                <w:color w:val="000000"/>
                <w:sz w:val="22"/>
              </w:rPr>
              <w:t>数字技术</w:t>
            </w:r>
            <w:proofErr w:type="gramStart"/>
            <w:r w:rsidRPr="0091228A">
              <w:rPr>
                <w:rFonts w:ascii="宋体" w:eastAsia="宋体" w:hAnsi="宋体" w:cs="宋体" w:hint="eastAsia"/>
                <w:color w:val="000000"/>
                <w:sz w:val="22"/>
              </w:rPr>
              <w:t>助力非</w:t>
            </w:r>
            <w:proofErr w:type="gramEnd"/>
            <w:r w:rsidRPr="0091228A">
              <w:rPr>
                <w:rFonts w:ascii="宋体" w:eastAsia="宋体" w:hAnsi="宋体" w:cs="宋体" w:hint="eastAsia"/>
                <w:color w:val="000000"/>
                <w:sz w:val="22"/>
              </w:rPr>
              <w:t>物质文化遗产的现代传承研究</w:t>
            </w:r>
          </w:p>
        </w:tc>
        <w:tc>
          <w:tcPr>
            <w:tcW w:w="1188" w:type="dxa"/>
            <w:shd w:val="clear" w:color="auto" w:fill="auto"/>
            <w:noWrap/>
            <w:vAlign w:val="center"/>
          </w:tcPr>
          <w:p w14:paraId="4EE1E23F" w14:textId="77777777" w:rsidR="0097237A" w:rsidRPr="0091228A" w:rsidRDefault="0097237A" w:rsidP="0097237A">
            <w:pPr>
              <w:widowControl/>
              <w:jc w:val="center"/>
              <w:rPr>
                <w:rFonts w:ascii="宋体" w:eastAsia="宋体" w:hAnsi="宋体" w:cs="宋体" w:hint="eastAsia"/>
                <w:color w:val="000000"/>
                <w:kern w:val="0"/>
                <w:sz w:val="24"/>
                <w:szCs w:val="24"/>
              </w:rPr>
            </w:pPr>
            <w:proofErr w:type="gramStart"/>
            <w:r w:rsidRPr="0091228A">
              <w:rPr>
                <w:rFonts w:ascii="宋体" w:eastAsia="宋体" w:hAnsi="宋体" w:cs="宋体" w:hint="eastAsia"/>
                <w:color w:val="000000"/>
                <w:kern w:val="0"/>
                <w:sz w:val="24"/>
                <w:szCs w:val="24"/>
              </w:rPr>
              <w:t>申卫明</w:t>
            </w:r>
            <w:proofErr w:type="gramEnd"/>
          </w:p>
          <w:p w14:paraId="5569C815" w14:textId="4AB15D88" w:rsidR="0097237A" w:rsidRPr="00D23776" w:rsidRDefault="0097237A" w:rsidP="0097237A">
            <w:pPr>
              <w:widowControl/>
              <w:jc w:val="center"/>
              <w:rPr>
                <w:rFonts w:ascii="宋体" w:eastAsia="宋体" w:hAnsi="宋体" w:cs="宋体" w:hint="eastAsia"/>
                <w:color w:val="000000"/>
                <w:kern w:val="0"/>
                <w:sz w:val="24"/>
                <w:szCs w:val="24"/>
              </w:rPr>
            </w:pPr>
            <w:proofErr w:type="gramStart"/>
            <w:r w:rsidRPr="0091228A">
              <w:rPr>
                <w:rFonts w:ascii="宋体" w:eastAsia="宋体" w:hAnsi="宋体" w:cs="宋体" w:hint="eastAsia"/>
                <w:color w:val="000000"/>
                <w:kern w:val="0"/>
                <w:sz w:val="24"/>
                <w:szCs w:val="24"/>
              </w:rPr>
              <w:t>周钦青</w:t>
            </w:r>
            <w:proofErr w:type="gramEnd"/>
          </w:p>
        </w:tc>
        <w:tc>
          <w:tcPr>
            <w:tcW w:w="2473" w:type="dxa"/>
            <w:shd w:val="clear" w:color="auto" w:fill="auto"/>
            <w:vAlign w:val="center"/>
          </w:tcPr>
          <w:p w14:paraId="562DBD4E" w14:textId="34199D69" w:rsidR="0097237A" w:rsidRPr="00D23776" w:rsidRDefault="0097237A" w:rsidP="0097237A">
            <w:pPr>
              <w:widowControl/>
              <w:jc w:val="center"/>
              <w:rPr>
                <w:rFonts w:ascii="宋体" w:eastAsia="宋体" w:hAnsi="宋体" w:cs="宋体" w:hint="eastAsia"/>
                <w:color w:val="000000"/>
                <w:kern w:val="0"/>
                <w:sz w:val="24"/>
                <w:szCs w:val="24"/>
              </w:rPr>
            </w:pPr>
            <w:r w:rsidRPr="0091228A">
              <w:rPr>
                <w:rFonts w:ascii="宋体" w:eastAsia="宋体" w:hAnsi="宋体" w:cs="宋体" w:hint="eastAsia"/>
                <w:color w:val="000000"/>
                <w:kern w:val="0"/>
                <w:sz w:val="24"/>
                <w:szCs w:val="24"/>
              </w:rPr>
              <w:t>广东亚视演艺职业学院</w:t>
            </w:r>
          </w:p>
        </w:tc>
      </w:tr>
      <w:tr w:rsidR="0097237A" w14:paraId="3D5C2040" w14:textId="77777777" w:rsidTr="000011C9">
        <w:trPr>
          <w:trHeight w:val="540"/>
          <w:jc w:val="center"/>
        </w:trPr>
        <w:tc>
          <w:tcPr>
            <w:tcW w:w="767" w:type="dxa"/>
            <w:noWrap/>
            <w:vAlign w:val="center"/>
          </w:tcPr>
          <w:p w14:paraId="27D47D7A" w14:textId="0C1F4AC7"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49</w:t>
            </w:r>
          </w:p>
        </w:tc>
        <w:tc>
          <w:tcPr>
            <w:tcW w:w="1941" w:type="dxa"/>
            <w:shd w:val="clear" w:color="auto" w:fill="auto"/>
            <w:noWrap/>
            <w:vAlign w:val="center"/>
          </w:tcPr>
          <w:p w14:paraId="1DDE73A2" w14:textId="27847A6D" w:rsidR="0097237A" w:rsidRPr="00D23776" w:rsidRDefault="0097237A" w:rsidP="0097237A">
            <w:pPr>
              <w:widowControl/>
              <w:jc w:val="center"/>
              <w:rPr>
                <w:rFonts w:ascii="宋体" w:eastAsia="宋体" w:hAnsi="宋体" w:cs="宋体" w:hint="eastAsia"/>
                <w:color w:val="000000"/>
                <w:kern w:val="0"/>
                <w:sz w:val="24"/>
                <w:szCs w:val="24"/>
              </w:rPr>
            </w:pPr>
            <w:r w:rsidRPr="00BB5150">
              <w:rPr>
                <w:rFonts w:ascii="宋体" w:eastAsia="宋体" w:hAnsi="宋体" w:cs="宋体" w:hint="eastAsia"/>
                <w:color w:val="000000"/>
                <w:kern w:val="0"/>
                <w:sz w:val="24"/>
                <w:szCs w:val="24"/>
              </w:rPr>
              <w:t>2025-FYYB-049S</w:t>
            </w:r>
          </w:p>
        </w:tc>
        <w:tc>
          <w:tcPr>
            <w:tcW w:w="3383" w:type="dxa"/>
            <w:shd w:val="clear" w:color="auto" w:fill="auto"/>
            <w:vAlign w:val="center"/>
          </w:tcPr>
          <w:p w14:paraId="7A06DE2C" w14:textId="6481DFC6" w:rsidR="0097237A" w:rsidRPr="00D23776" w:rsidRDefault="0097237A" w:rsidP="0097237A">
            <w:pPr>
              <w:ind w:rightChars="-18" w:right="-38"/>
              <w:rPr>
                <w:rFonts w:ascii="宋体" w:eastAsia="宋体" w:hAnsi="宋体" w:cs="宋体" w:hint="eastAsia"/>
                <w:color w:val="000000"/>
                <w:sz w:val="22"/>
              </w:rPr>
            </w:pPr>
            <w:r w:rsidRPr="00BB5150">
              <w:rPr>
                <w:rFonts w:ascii="宋体" w:eastAsia="宋体" w:hAnsi="宋体" w:cs="宋体" w:hint="eastAsia"/>
                <w:color w:val="000000"/>
                <w:sz w:val="22"/>
              </w:rPr>
              <w:t>社区教育赋能非遗传承的互动机制与路径研究</w:t>
            </w:r>
          </w:p>
        </w:tc>
        <w:tc>
          <w:tcPr>
            <w:tcW w:w="1188" w:type="dxa"/>
            <w:shd w:val="clear" w:color="auto" w:fill="auto"/>
            <w:noWrap/>
            <w:vAlign w:val="center"/>
          </w:tcPr>
          <w:p w14:paraId="74863365" w14:textId="5B71867E" w:rsidR="0097237A" w:rsidRPr="00D23776" w:rsidRDefault="0097237A" w:rsidP="0097237A">
            <w:pPr>
              <w:widowControl/>
              <w:jc w:val="center"/>
              <w:rPr>
                <w:rFonts w:ascii="宋体" w:eastAsia="宋体" w:hAnsi="宋体" w:cs="宋体" w:hint="eastAsia"/>
                <w:color w:val="000000"/>
                <w:kern w:val="0"/>
                <w:sz w:val="24"/>
                <w:szCs w:val="24"/>
              </w:rPr>
            </w:pPr>
            <w:r w:rsidRPr="00BB5150">
              <w:rPr>
                <w:rFonts w:ascii="宋体" w:eastAsia="宋体" w:hAnsi="宋体" w:cs="宋体" w:hint="eastAsia"/>
                <w:color w:val="000000"/>
                <w:kern w:val="0"/>
                <w:sz w:val="24"/>
                <w:szCs w:val="24"/>
              </w:rPr>
              <w:t>沈燕</w:t>
            </w:r>
          </w:p>
        </w:tc>
        <w:tc>
          <w:tcPr>
            <w:tcW w:w="2473" w:type="dxa"/>
            <w:shd w:val="clear" w:color="auto" w:fill="auto"/>
            <w:vAlign w:val="center"/>
          </w:tcPr>
          <w:p w14:paraId="5B6E9BCE" w14:textId="0090B7C1" w:rsidR="0097237A" w:rsidRPr="00D23776" w:rsidRDefault="0097237A" w:rsidP="0097237A">
            <w:pPr>
              <w:widowControl/>
              <w:jc w:val="center"/>
              <w:rPr>
                <w:rFonts w:ascii="宋体" w:eastAsia="宋体" w:hAnsi="宋体" w:cs="宋体" w:hint="eastAsia"/>
                <w:color w:val="000000"/>
                <w:kern w:val="0"/>
                <w:sz w:val="24"/>
                <w:szCs w:val="24"/>
              </w:rPr>
            </w:pPr>
            <w:r w:rsidRPr="00BB5150">
              <w:rPr>
                <w:rFonts w:ascii="宋体" w:eastAsia="宋体" w:hAnsi="宋体" w:cs="宋体" w:hint="eastAsia"/>
                <w:color w:val="000000"/>
                <w:kern w:val="0"/>
                <w:sz w:val="24"/>
                <w:szCs w:val="24"/>
              </w:rPr>
              <w:t>南通开放大学</w:t>
            </w:r>
          </w:p>
        </w:tc>
      </w:tr>
      <w:tr w:rsidR="0097237A" w14:paraId="51DDD1ED" w14:textId="77777777" w:rsidTr="000011C9">
        <w:trPr>
          <w:trHeight w:val="540"/>
          <w:jc w:val="center"/>
        </w:trPr>
        <w:tc>
          <w:tcPr>
            <w:tcW w:w="767" w:type="dxa"/>
            <w:noWrap/>
            <w:vAlign w:val="center"/>
          </w:tcPr>
          <w:p w14:paraId="774CF74D" w14:textId="2E495202"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50</w:t>
            </w:r>
          </w:p>
        </w:tc>
        <w:tc>
          <w:tcPr>
            <w:tcW w:w="1941" w:type="dxa"/>
            <w:shd w:val="clear" w:color="auto" w:fill="auto"/>
            <w:noWrap/>
            <w:vAlign w:val="center"/>
          </w:tcPr>
          <w:p w14:paraId="5EB84194" w14:textId="4DDBDA29" w:rsidR="0097237A" w:rsidRPr="00D23776" w:rsidRDefault="0097237A" w:rsidP="0097237A">
            <w:pPr>
              <w:widowControl/>
              <w:jc w:val="center"/>
              <w:rPr>
                <w:rFonts w:ascii="宋体" w:eastAsia="宋体" w:hAnsi="宋体" w:cs="宋体" w:hint="eastAsia"/>
                <w:color w:val="000000"/>
                <w:kern w:val="0"/>
                <w:sz w:val="24"/>
                <w:szCs w:val="24"/>
              </w:rPr>
            </w:pPr>
            <w:r w:rsidRPr="00BB5150">
              <w:rPr>
                <w:rFonts w:ascii="宋体" w:eastAsia="宋体" w:hAnsi="宋体" w:cs="宋体" w:hint="eastAsia"/>
                <w:color w:val="000000"/>
                <w:kern w:val="0"/>
                <w:sz w:val="24"/>
                <w:szCs w:val="24"/>
              </w:rPr>
              <w:t>2025-FYYB-050S</w:t>
            </w:r>
          </w:p>
        </w:tc>
        <w:tc>
          <w:tcPr>
            <w:tcW w:w="3383" w:type="dxa"/>
            <w:shd w:val="clear" w:color="auto" w:fill="auto"/>
            <w:vAlign w:val="center"/>
          </w:tcPr>
          <w:p w14:paraId="5DB8A74D" w14:textId="189C964B" w:rsidR="0097237A" w:rsidRPr="00D23776" w:rsidRDefault="0097237A" w:rsidP="0097237A">
            <w:pPr>
              <w:ind w:rightChars="-18" w:right="-38"/>
              <w:rPr>
                <w:rFonts w:ascii="宋体" w:eastAsia="宋体" w:hAnsi="宋体" w:cs="宋体" w:hint="eastAsia"/>
                <w:color w:val="000000"/>
                <w:sz w:val="22"/>
              </w:rPr>
            </w:pPr>
            <w:r w:rsidRPr="00BB5150">
              <w:rPr>
                <w:rFonts w:ascii="宋体" w:eastAsia="宋体" w:hAnsi="宋体" w:cs="宋体" w:hint="eastAsia"/>
                <w:color w:val="000000"/>
                <w:sz w:val="22"/>
              </w:rPr>
              <w:t>县级非物质文化遗产的数字化保护与传播方式探究</w:t>
            </w:r>
          </w:p>
        </w:tc>
        <w:tc>
          <w:tcPr>
            <w:tcW w:w="1188" w:type="dxa"/>
            <w:shd w:val="clear" w:color="auto" w:fill="auto"/>
            <w:noWrap/>
            <w:vAlign w:val="center"/>
          </w:tcPr>
          <w:p w14:paraId="0FF71B54" w14:textId="45BD629E" w:rsidR="0097237A" w:rsidRPr="00D23776" w:rsidRDefault="0097237A" w:rsidP="0097237A">
            <w:pPr>
              <w:widowControl/>
              <w:jc w:val="center"/>
              <w:rPr>
                <w:rFonts w:ascii="宋体" w:eastAsia="宋体" w:hAnsi="宋体" w:cs="宋体" w:hint="eastAsia"/>
                <w:color w:val="000000"/>
                <w:kern w:val="0"/>
                <w:sz w:val="24"/>
                <w:szCs w:val="24"/>
              </w:rPr>
            </w:pPr>
            <w:r w:rsidRPr="00BB5150">
              <w:rPr>
                <w:rFonts w:ascii="宋体" w:eastAsia="宋体" w:hAnsi="宋体" w:cs="宋体" w:hint="eastAsia"/>
                <w:color w:val="000000"/>
                <w:kern w:val="0"/>
                <w:sz w:val="24"/>
                <w:szCs w:val="24"/>
              </w:rPr>
              <w:t>史永哲</w:t>
            </w:r>
          </w:p>
        </w:tc>
        <w:tc>
          <w:tcPr>
            <w:tcW w:w="2473" w:type="dxa"/>
            <w:shd w:val="clear" w:color="auto" w:fill="auto"/>
            <w:vAlign w:val="center"/>
          </w:tcPr>
          <w:p w14:paraId="15E01DA4" w14:textId="296629ED" w:rsidR="0097237A" w:rsidRPr="00D23776" w:rsidRDefault="0097237A" w:rsidP="0097237A">
            <w:pPr>
              <w:widowControl/>
              <w:jc w:val="center"/>
              <w:rPr>
                <w:rFonts w:ascii="宋体" w:eastAsia="宋体" w:hAnsi="宋体" w:cs="宋体" w:hint="eastAsia"/>
                <w:color w:val="000000"/>
                <w:kern w:val="0"/>
                <w:sz w:val="24"/>
                <w:szCs w:val="24"/>
              </w:rPr>
            </w:pPr>
            <w:r w:rsidRPr="00BB5150">
              <w:rPr>
                <w:rFonts w:ascii="宋体" w:eastAsia="宋体" w:hAnsi="宋体" w:cs="宋体" w:hint="eastAsia"/>
                <w:color w:val="000000"/>
                <w:kern w:val="0"/>
                <w:sz w:val="24"/>
                <w:szCs w:val="24"/>
              </w:rPr>
              <w:t>西安开放大学</w:t>
            </w:r>
          </w:p>
        </w:tc>
      </w:tr>
      <w:tr w:rsidR="0097237A" w14:paraId="1C1F891F" w14:textId="77777777" w:rsidTr="000011C9">
        <w:trPr>
          <w:trHeight w:val="540"/>
          <w:jc w:val="center"/>
        </w:trPr>
        <w:tc>
          <w:tcPr>
            <w:tcW w:w="767" w:type="dxa"/>
            <w:noWrap/>
            <w:vAlign w:val="center"/>
          </w:tcPr>
          <w:p w14:paraId="0F4C35B3" w14:textId="0599251E"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51</w:t>
            </w:r>
          </w:p>
        </w:tc>
        <w:tc>
          <w:tcPr>
            <w:tcW w:w="1941" w:type="dxa"/>
            <w:shd w:val="clear" w:color="auto" w:fill="auto"/>
            <w:noWrap/>
            <w:vAlign w:val="center"/>
          </w:tcPr>
          <w:p w14:paraId="79B4DC41" w14:textId="5F3198CF" w:rsidR="0097237A" w:rsidRPr="00D23776" w:rsidRDefault="0097237A" w:rsidP="0097237A">
            <w:pPr>
              <w:widowControl/>
              <w:jc w:val="center"/>
              <w:rPr>
                <w:rFonts w:ascii="宋体" w:eastAsia="宋体" w:hAnsi="宋体" w:cs="宋体" w:hint="eastAsia"/>
                <w:color w:val="000000"/>
                <w:kern w:val="0"/>
                <w:sz w:val="24"/>
                <w:szCs w:val="24"/>
              </w:rPr>
            </w:pPr>
            <w:r w:rsidRPr="00623892">
              <w:rPr>
                <w:rFonts w:ascii="宋体" w:eastAsia="宋体" w:hAnsi="宋体" w:cs="宋体" w:hint="eastAsia"/>
                <w:color w:val="000000"/>
                <w:kern w:val="0"/>
                <w:sz w:val="24"/>
                <w:szCs w:val="24"/>
              </w:rPr>
              <w:t>2025-FYYB-051S</w:t>
            </w:r>
          </w:p>
        </w:tc>
        <w:tc>
          <w:tcPr>
            <w:tcW w:w="3383" w:type="dxa"/>
            <w:shd w:val="clear" w:color="auto" w:fill="auto"/>
            <w:vAlign w:val="center"/>
          </w:tcPr>
          <w:p w14:paraId="2A72ADB7" w14:textId="5418F3E5" w:rsidR="0097237A" w:rsidRPr="00D23776" w:rsidRDefault="0097237A" w:rsidP="0097237A">
            <w:pPr>
              <w:ind w:rightChars="-18" w:right="-38"/>
              <w:rPr>
                <w:rFonts w:ascii="宋体" w:eastAsia="宋体" w:hAnsi="宋体" w:cs="宋体" w:hint="eastAsia"/>
                <w:color w:val="000000"/>
                <w:sz w:val="22"/>
              </w:rPr>
            </w:pPr>
            <w:r w:rsidRPr="00BB5150">
              <w:rPr>
                <w:rFonts w:ascii="宋体" w:eastAsia="宋体" w:hAnsi="宋体" w:cs="宋体" w:hint="eastAsia"/>
                <w:color w:val="000000"/>
                <w:sz w:val="22"/>
              </w:rPr>
              <w:t>非物质文化遗产校内传承创新路径研究</w:t>
            </w:r>
          </w:p>
        </w:tc>
        <w:tc>
          <w:tcPr>
            <w:tcW w:w="1188" w:type="dxa"/>
            <w:shd w:val="clear" w:color="auto" w:fill="auto"/>
            <w:noWrap/>
            <w:vAlign w:val="center"/>
          </w:tcPr>
          <w:p w14:paraId="0C7F01F3" w14:textId="2615631C" w:rsidR="0097237A" w:rsidRPr="00D23776" w:rsidRDefault="0097237A" w:rsidP="0097237A">
            <w:pPr>
              <w:widowControl/>
              <w:jc w:val="center"/>
              <w:rPr>
                <w:rFonts w:ascii="宋体" w:eastAsia="宋体" w:hAnsi="宋体" w:cs="宋体" w:hint="eastAsia"/>
                <w:color w:val="000000"/>
                <w:kern w:val="0"/>
                <w:sz w:val="24"/>
                <w:szCs w:val="24"/>
              </w:rPr>
            </w:pPr>
            <w:r w:rsidRPr="00BB5150">
              <w:rPr>
                <w:rFonts w:ascii="宋体" w:eastAsia="宋体" w:hAnsi="宋体" w:cs="宋体" w:hint="eastAsia"/>
                <w:color w:val="000000"/>
                <w:kern w:val="0"/>
                <w:sz w:val="24"/>
                <w:szCs w:val="24"/>
              </w:rPr>
              <w:t>宋红莲</w:t>
            </w:r>
          </w:p>
        </w:tc>
        <w:tc>
          <w:tcPr>
            <w:tcW w:w="2473" w:type="dxa"/>
            <w:shd w:val="clear" w:color="auto" w:fill="auto"/>
            <w:vAlign w:val="center"/>
          </w:tcPr>
          <w:p w14:paraId="7F7A9127" w14:textId="0450D7A0" w:rsidR="0097237A" w:rsidRPr="00D23776" w:rsidRDefault="0097237A" w:rsidP="0097237A">
            <w:pPr>
              <w:widowControl/>
              <w:jc w:val="center"/>
              <w:rPr>
                <w:rFonts w:ascii="宋体" w:eastAsia="宋体" w:hAnsi="宋体" w:cs="宋体" w:hint="eastAsia"/>
                <w:color w:val="000000"/>
                <w:kern w:val="0"/>
                <w:sz w:val="24"/>
                <w:szCs w:val="24"/>
              </w:rPr>
            </w:pPr>
            <w:r w:rsidRPr="00BB5150">
              <w:rPr>
                <w:rFonts w:ascii="宋体" w:eastAsia="宋体" w:hAnsi="宋体" w:cs="宋体" w:hint="eastAsia"/>
                <w:color w:val="000000"/>
                <w:kern w:val="0"/>
                <w:sz w:val="24"/>
                <w:szCs w:val="24"/>
              </w:rPr>
              <w:t>南京林业大学体育教育部</w:t>
            </w:r>
          </w:p>
        </w:tc>
      </w:tr>
      <w:tr w:rsidR="0097237A" w14:paraId="072940EB" w14:textId="77777777" w:rsidTr="000011C9">
        <w:trPr>
          <w:trHeight w:val="540"/>
          <w:jc w:val="center"/>
        </w:trPr>
        <w:tc>
          <w:tcPr>
            <w:tcW w:w="767" w:type="dxa"/>
            <w:noWrap/>
            <w:vAlign w:val="center"/>
          </w:tcPr>
          <w:p w14:paraId="19CBD8A2" w14:textId="394545DD"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52</w:t>
            </w:r>
          </w:p>
        </w:tc>
        <w:tc>
          <w:tcPr>
            <w:tcW w:w="1941" w:type="dxa"/>
            <w:shd w:val="clear" w:color="auto" w:fill="auto"/>
            <w:noWrap/>
            <w:vAlign w:val="center"/>
          </w:tcPr>
          <w:p w14:paraId="3C4279F8" w14:textId="319603F5" w:rsidR="0097237A" w:rsidRPr="00D23776" w:rsidRDefault="0097237A" w:rsidP="0097237A">
            <w:pPr>
              <w:widowControl/>
              <w:jc w:val="center"/>
              <w:rPr>
                <w:rFonts w:ascii="宋体" w:eastAsia="宋体" w:hAnsi="宋体" w:cs="宋体" w:hint="eastAsia"/>
                <w:color w:val="000000"/>
                <w:kern w:val="0"/>
                <w:sz w:val="24"/>
                <w:szCs w:val="24"/>
              </w:rPr>
            </w:pPr>
            <w:r w:rsidRPr="00623892">
              <w:rPr>
                <w:rFonts w:ascii="宋体" w:eastAsia="宋体" w:hAnsi="宋体" w:cs="宋体" w:hint="eastAsia"/>
                <w:color w:val="000000"/>
                <w:kern w:val="0"/>
                <w:sz w:val="24"/>
                <w:szCs w:val="24"/>
              </w:rPr>
              <w:t>2025-FYYB-052S</w:t>
            </w:r>
          </w:p>
        </w:tc>
        <w:tc>
          <w:tcPr>
            <w:tcW w:w="3383" w:type="dxa"/>
            <w:shd w:val="clear" w:color="auto" w:fill="auto"/>
            <w:vAlign w:val="center"/>
          </w:tcPr>
          <w:p w14:paraId="5D4E04FF" w14:textId="350847FF" w:rsidR="0097237A" w:rsidRPr="00D23776" w:rsidRDefault="0097237A" w:rsidP="0097237A">
            <w:pPr>
              <w:ind w:rightChars="-18" w:right="-38"/>
              <w:rPr>
                <w:rFonts w:ascii="宋体" w:eastAsia="宋体" w:hAnsi="宋体" w:cs="宋体" w:hint="eastAsia"/>
                <w:color w:val="000000"/>
                <w:sz w:val="22"/>
              </w:rPr>
            </w:pPr>
            <w:proofErr w:type="gramStart"/>
            <w:r w:rsidRPr="00623892">
              <w:rPr>
                <w:rFonts w:ascii="宋体" w:eastAsia="宋体" w:hAnsi="宋体" w:cs="宋体" w:hint="eastAsia"/>
                <w:color w:val="000000"/>
                <w:sz w:val="22"/>
              </w:rPr>
              <w:t>数智技术</w:t>
            </w:r>
            <w:proofErr w:type="gramEnd"/>
            <w:r w:rsidRPr="00623892">
              <w:rPr>
                <w:rFonts w:ascii="宋体" w:eastAsia="宋体" w:hAnsi="宋体" w:cs="宋体" w:hint="eastAsia"/>
                <w:color w:val="000000"/>
                <w:sz w:val="22"/>
              </w:rPr>
              <w:t>赋能江永女书的传承与创新研究</w:t>
            </w:r>
          </w:p>
        </w:tc>
        <w:tc>
          <w:tcPr>
            <w:tcW w:w="1188" w:type="dxa"/>
            <w:shd w:val="clear" w:color="auto" w:fill="auto"/>
            <w:noWrap/>
            <w:vAlign w:val="center"/>
          </w:tcPr>
          <w:p w14:paraId="152285AD" w14:textId="5C0D3320" w:rsidR="0097237A" w:rsidRPr="00D23776" w:rsidRDefault="0097237A" w:rsidP="0097237A">
            <w:pPr>
              <w:widowControl/>
              <w:jc w:val="center"/>
              <w:rPr>
                <w:rFonts w:ascii="宋体" w:eastAsia="宋体" w:hAnsi="宋体" w:cs="宋体" w:hint="eastAsia"/>
                <w:color w:val="000000"/>
                <w:kern w:val="0"/>
                <w:sz w:val="24"/>
                <w:szCs w:val="24"/>
              </w:rPr>
            </w:pPr>
            <w:r w:rsidRPr="00623892">
              <w:rPr>
                <w:rFonts w:ascii="宋体" w:eastAsia="宋体" w:hAnsi="宋体" w:cs="宋体" w:hint="eastAsia"/>
                <w:color w:val="000000"/>
                <w:kern w:val="0"/>
                <w:sz w:val="24"/>
                <w:szCs w:val="24"/>
              </w:rPr>
              <w:t>苏文</w:t>
            </w:r>
          </w:p>
        </w:tc>
        <w:tc>
          <w:tcPr>
            <w:tcW w:w="2473" w:type="dxa"/>
            <w:shd w:val="clear" w:color="auto" w:fill="auto"/>
            <w:vAlign w:val="center"/>
          </w:tcPr>
          <w:p w14:paraId="686F0BEC" w14:textId="71E54C79" w:rsidR="0097237A" w:rsidRPr="00D23776" w:rsidRDefault="0097237A" w:rsidP="0097237A">
            <w:pPr>
              <w:widowControl/>
              <w:jc w:val="center"/>
              <w:rPr>
                <w:rFonts w:ascii="宋体" w:eastAsia="宋体" w:hAnsi="宋体" w:cs="宋体" w:hint="eastAsia"/>
                <w:color w:val="000000"/>
                <w:kern w:val="0"/>
                <w:sz w:val="24"/>
                <w:szCs w:val="24"/>
              </w:rPr>
            </w:pPr>
            <w:r w:rsidRPr="00623892">
              <w:rPr>
                <w:rFonts w:ascii="宋体" w:eastAsia="宋体" w:hAnsi="宋体" w:cs="宋体" w:hint="eastAsia"/>
                <w:color w:val="000000"/>
                <w:kern w:val="0"/>
                <w:sz w:val="24"/>
                <w:szCs w:val="24"/>
              </w:rPr>
              <w:t>西安开放大学</w:t>
            </w:r>
          </w:p>
        </w:tc>
      </w:tr>
      <w:tr w:rsidR="0097237A" w14:paraId="2591EF66" w14:textId="77777777" w:rsidTr="000011C9">
        <w:trPr>
          <w:trHeight w:val="540"/>
          <w:jc w:val="center"/>
        </w:trPr>
        <w:tc>
          <w:tcPr>
            <w:tcW w:w="767" w:type="dxa"/>
            <w:noWrap/>
            <w:vAlign w:val="center"/>
          </w:tcPr>
          <w:p w14:paraId="50AAB02B" w14:textId="79DB9C07"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53</w:t>
            </w:r>
          </w:p>
        </w:tc>
        <w:tc>
          <w:tcPr>
            <w:tcW w:w="1941" w:type="dxa"/>
            <w:shd w:val="clear" w:color="auto" w:fill="auto"/>
            <w:noWrap/>
            <w:vAlign w:val="center"/>
          </w:tcPr>
          <w:p w14:paraId="3F354C2B" w14:textId="78FDB166" w:rsidR="0097237A" w:rsidRPr="00D23776" w:rsidRDefault="0097237A" w:rsidP="0097237A">
            <w:pPr>
              <w:widowControl/>
              <w:jc w:val="center"/>
              <w:rPr>
                <w:rFonts w:ascii="宋体" w:eastAsia="宋体" w:hAnsi="宋体" w:cs="宋体" w:hint="eastAsia"/>
                <w:color w:val="000000"/>
                <w:kern w:val="0"/>
                <w:sz w:val="24"/>
                <w:szCs w:val="24"/>
              </w:rPr>
            </w:pPr>
            <w:r w:rsidRPr="00F36644">
              <w:rPr>
                <w:rFonts w:ascii="宋体" w:eastAsia="宋体" w:hAnsi="宋体" w:cs="宋体" w:hint="eastAsia"/>
                <w:color w:val="000000"/>
                <w:kern w:val="0"/>
                <w:sz w:val="24"/>
                <w:szCs w:val="24"/>
              </w:rPr>
              <w:t>2025-FYYB-053S</w:t>
            </w:r>
          </w:p>
        </w:tc>
        <w:tc>
          <w:tcPr>
            <w:tcW w:w="3383" w:type="dxa"/>
            <w:shd w:val="clear" w:color="auto" w:fill="auto"/>
            <w:vAlign w:val="center"/>
          </w:tcPr>
          <w:p w14:paraId="7AB7F2B2" w14:textId="17EA3C39" w:rsidR="0097237A" w:rsidRPr="00D23776" w:rsidRDefault="0097237A" w:rsidP="0097237A">
            <w:pPr>
              <w:ind w:rightChars="-18" w:right="-38"/>
              <w:rPr>
                <w:rFonts w:ascii="宋体" w:eastAsia="宋体" w:hAnsi="宋体" w:cs="宋体" w:hint="eastAsia"/>
                <w:color w:val="000000"/>
                <w:sz w:val="22"/>
              </w:rPr>
            </w:pPr>
            <w:r w:rsidRPr="00623892">
              <w:rPr>
                <w:rFonts w:ascii="宋体" w:eastAsia="宋体" w:hAnsi="宋体" w:cs="宋体" w:hint="eastAsia"/>
                <w:color w:val="000000"/>
                <w:sz w:val="22"/>
              </w:rPr>
              <w:t>非物质文化遗产校内传承创新路径研究</w:t>
            </w:r>
          </w:p>
        </w:tc>
        <w:tc>
          <w:tcPr>
            <w:tcW w:w="1188" w:type="dxa"/>
            <w:shd w:val="clear" w:color="auto" w:fill="auto"/>
            <w:noWrap/>
            <w:vAlign w:val="center"/>
          </w:tcPr>
          <w:p w14:paraId="7DE69823" w14:textId="28B31DDF" w:rsidR="0097237A" w:rsidRPr="00D23776" w:rsidRDefault="0097237A" w:rsidP="0097237A">
            <w:pPr>
              <w:widowControl/>
              <w:jc w:val="center"/>
              <w:rPr>
                <w:rFonts w:ascii="宋体" w:eastAsia="宋体" w:hAnsi="宋体" w:cs="宋体" w:hint="eastAsia"/>
                <w:color w:val="000000"/>
                <w:kern w:val="0"/>
                <w:sz w:val="24"/>
                <w:szCs w:val="24"/>
              </w:rPr>
            </w:pPr>
            <w:r w:rsidRPr="00623892">
              <w:rPr>
                <w:rFonts w:ascii="宋体" w:eastAsia="宋体" w:hAnsi="宋体" w:cs="宋体" w:hint="eastAsia"/>
                <w:color w:val="000000"/>
                <w:kern w:val="0"/>
                <w:sz w:val="24"/>
                <w:szCs w:val="24"/>
              </w:rPr>
              <w:t>孙静</w:t>
            </w:r>
          </w:p>
        </w:tc>
        <w:tc>
          <w:tcPr>
            <w:tcW w:w="2473" w:type="dxa"/>
            <w:shd w:val="clear" w:color="auto" w:fill="auto"/>
            <w:vAlign w:val="center"/>
          </w:tcPr>
          <w:p w14:paraId="12677220" w14:textId="5761D208" w:rsidR="0097237A" w:rsidRPr="00D23776" w:rsidRDefault="0097237A" w:rsidP="0097237A">
            <w:pPr>
              <w:widowControl/>
              <w:jc w:val="center"/>
              <w:rPr>
                <w:rFonts w:ascii="宋体" w:eastAsia="宋体" w:hAnsi="宋体" w:cs="宋体" w:hint="eastAsia"/>
                <w:color w:val="000000"/>
                <w:kern w:val="0"/>
                <w:sz w:val="24"/>
                <w:szCs w:val="24"/>
              </w:rPr>
            </w:pPr>
            <w:r w:rsidRPr="00623892">
              <w:rPr>
                <w:rFonts w:ascii="宋体" w:eastAsia="宋体" w:hAnsi="宋体" w:cs="宋体" w:hint="eastAsia"/>
                <w:color w:val="000000"/>
                <w:kern w:val="0"/>
                <w:sz w:val="24"/>
                <w:szCs w:val="24"/>
              </w:rPr>
              <w:t>益阳职业技术学院</w:t>
            </w:r>
          </w:p>
        </w:tc>
      </w:tr>
      <w:tr w:rsidR="0097237A" w14:paraId="1DE79066" w14:textId="77777777" w:rsidTr="000011C9">
        <w:trPr>
          <w:trHeight w:val="540"/>
          <w:jc w:val="center"/>
        </w:trPr>
        <w:tc>
          <w:tcPr>
            <w:tcW w:w="767" w:type="dxa"/>
            <w:noWrap/>
            <w:vAlign w:val="center"/>
          </w:tcPr>
          <w:p w14:paraId="166240BA" w14:textId="1738F1BA"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54</w:t>
            </w:r>
          </w:p>
        </w:tc>
        <w:tc>
          <w:tcPr>
            <w:tcW w:w="1941" w:type="dxa"/>
            <w:shd w:val="clear" w:color="auto" w:fill="auto"/>
            <w:noWrap/>
            <w:vAlign w:val="center"/>
          </w:tcPr>
          <w:p w14:paraId="5259DA8A" w14:textId="7E9E3433" w:rsidR="0097237A" w:rsidRPr="00D23776" w:rsidRDefault="0097237A" w:rsidP="0097237A">
            <w:pPr>
              <w:widowControl/>
              <w:jc w:val="center"/>
              <w:rPr>
                <w:rFonts w:ascii="宋体" w:eastAsia="宋体" w:hAnsi="宋体" w:cs="宋体" w:hint="eastAsia"/>
                <w:color w:val="000000"/>
                <w:kern w:val="0"/>
                <w:sz w:val="24"/>
                <w:szCs w:val="24"/>
              </w:rPr>
            </w:pPr>
            <w:r w:rsidRPr="002D1734">
              <w:rPr>
                <w:rFonts w:ascii="宋体" w:eastAsia="宋体" w:hAnsi="宋体" w:cs="宋体" w:hint="eastAsia"/>
                <w:color w:val="000000"/>
                <w:kern w:val="0"/>
                <w:sz w:val="24"/>
                <w:szCs w:val="24"/>
              </w:rPr>
              <w:t>2025-FYYB-054S</w:t>
            </w:r>
          </w:p>
        </w:tc>
        <w:tc>
          <w:tcPr>
            <w:tcW w:w="3383" w:type="dxa"/>
            <w:shd w:val="clear" w:color="auto" w:fill="auto"/>
            <w:vAlign w:val="center"/>
          </w:tcPr>
          <w:p w14:paraId="5C21B819" w14:textId="6EEAAB18" w:rsidR="0097237A" w:rsidRPr="00D23776" w:rsidRDefault="0097237A" w:rsidP="0097237A">
            <w:pPr>
              <w:ind w:rightChars="-18" w:right="-38"/>
              <w:rPr>
                <w:rFonts w:ascii="宋体" w:eastAsia="宋体" w:hAnsi="宋体" w:cs="宋体" w:hint="eastAsia"/>
                <w:color w:val="000000"/>
                <w:sz w:val="22"/>
              </w:rPr>
            </w:pPr>
            <w:r w:rsidRPr="00F36644">
              <w:rPr>
                <w:rFonts w:ascii="宋体" w:eastAsia="宋体" w:hAnsi="宋体" w:cs="宋体" w:hint="eastAsia"/>
                <w:color w:val="000000"/>
                <w:sz w:val="22"/>
              </w:rPr>
              <w:t>传统医学文化在非</w:t>
            </w:r>
            <w:proofErr w:type="gramStart"/>
            <w:r w:rsidRPr="00F36644">
              <w:rPr>
                <w:rFonts w:ascii="宋体" w:eastAsia="宋体" w:hAnsi="宋体" w:cs="宋体" w:hint="eastAsia"/>
                <w:color w:val="000000"/>
                <w:sz w:val="22"/>
              </w:rPr>
              <w:t>遗</w:t>
            </w:r>
            <w:proofErr w:type="gramEnd"/>
            <w:r w:rsidRPr="00F36644">
              <w:rPr>
                <w:rFonts w:ascii="宋体" w:eastAsia="宋体" w:hAnsi="宋体" w:cs="宋体" w:hint="eastAsia"/>
                <w:color w:val="000000"/>
                <w:sz w:val="22"/>
              </w:rPr>
              <w:t>活态传承导向下的数字化保护与发展研究</w:t>
            </w:r>
          </w:p>
        </w:tc>
        <w:tc>
          <w:tcPr>
            <w:tcW w:w="1188" w:type="dxa"/>
            <w:shd w:val="clear" w:color="auto" w:fill="auto"/>
            <w:noWrap/>
            <w:vAlign w:val="center"/>
          </w:tcPr>
          <w:p w14:paraId="14A07A5D" w14:textId="6F302C86" w:rsidR="0097237A" w:rsidRPr="00D23776" w:rsidRDefault="0097237A" w:rsidP="0097237A">
            <w:pPr>
              <w:widowControl/>
              <w:jc w:val="center"/>
              <w:rPr>
                <w:rFonts w:ascii="宋体" w:eastAsia="宋体" w:hAnsi="宋体" w:cs="宋体" w:hint="eastAsia"/>
                <w:color w:val="000000"/>
                <w:kern w:val="0"/>
                <w:sz w:val="24"/>
                <w:szCs w:val="24"/>
              </w:rPr>
            </w:pPr>
            <w:r w:rsidRPr="00F36644">
              <w:rPr>
                <w:rFonts w:ascii="宋体" w:eastAsia="宋体" w:hAnsi="宋体" w:cs="宋体" w:hint="eastAsia"/>
                <w:color w:val="000000"/>
                <w:kern w:val="0"/>
                <w:sz w:val="24"/>
                <w:szCs w:val="24"/>
              </w:rPr>
              <w:t>孙薇薇</w:t>
            </w:r>
          </w:p>
        </w:tc>
        <w:tc>
          <w:tcPr>
            <w:tcW w:w="2473" w:type="dxa"/>
            <w:shd w:val="clear" w:color="auto" w:fill="auto"/>
            <w:vAlign w:val="center"/>
          </w:tcPr>
          <w:p w14:paraId="6B830F1C" w14:textId="083CB003" w:rsidR="0097237A" w:rsidRPr="00D23776" w:rsidRDefault="0097237A" w:rsidP="0097237A">
            <w:pPr>
              <w:widowControl/>
              <w:jc w:val="center"/>
              <w:rPr>
                <w:rFonts w:ascii="宋体" w:eastAsia="宋体" w:hAnsi="宋体" w:cs="宋体" w:hint="eastAsia"/>
                <w:color w:val="000000"/>
                <w:kern w:val="0"/>
                <w:sz w:val="24"/>
                <w:szCs w:val="24"/>
              </w:rPr>
            </w:pPr>
            <w:r w:rsidRPr="00F36644">
              <w:rPr>
                <w:rFonts w:ascii="宋体" w:eastAsia="宋体" w:hAnsi="宋体" w:cs="宋体" w:hint="eastAsia"/>
                <w:color w:val="000000"/>
                <w:kern w:val="0"/>
                <w:sz w:val="24"/>
                <w:szCs w:val="24"/>
              </w:rPr>
              <w:t>青岛恒星科技学院</w:t>
            </w:r>
          </w:p>
        </w:tc>
      </w:tr>
      <w:tr w:rsidR="0097237A" w14:paraId="4A2835CE" w14:textId="77777777" w:rsidTr="000011C9">
        <w:trPr>
          <w:trHeight w:val="540"/>
          <w:jc w:val="center"/>
        </w:trPr>
        <w:tc>
          <w:tcPr>
            <w:tcW w:w="767" w:type="dxa"/>
            <w:noWrap/>
            <w:vAlign w:val="center"/>
          </w:tcPr>
          <w:p w14:paraId="7ABA97B6" w14:textId="5E9B4ABB"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55</w:t>
            </w:r>
          </w:p>
        </w:tc>
        <w:tc>
          <w:tcPr>
            <w:tcW w:w="1941" w:type="dxa"/>
            <w:shd w:val="clear" w:color="auto" w:fill="auto"/>
            <w:noWrap/>
            <w:vAlign w:val="center"/>
          </w:tcPr>
          <w:p w14:paraId="635B1554" w14:textId="068EC9DE"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2025-FYYB-055S</w:t>
            </w:r>
          </w:p>
        </w:tc>
        <w:tc>
          <w:tcPr>
            <w:tcW w:w="3383" w:type="dxa"/>
            <w:shd w:val="clear" w:color="auto" w:fill="auto"/>
            <w:vAlign w:val="center"/>
          </w:tcPr>
          <w:p w14:paraId="384E2D3B" w14:textId="670BD211" w:rsidR="0097237A" w:rsidRPr="00D23776" w:rsidRDefault="0097237A" w:rsidP="0097237A">
            <w:pPr>
              <w:ind w:rightChars="-18" w:right="-38"/>
              <w:rPr>
                <w:rFonts w:ascii="宋体" w:eastAsia="宋体" w:hAnsi="宋体" w:cs="宋体" w:hint="eastAsia"/>
                <w:color w:val="000000"/>
                <w:sz w:val="22"/>
              </w:rPr>
            </w:pPr>
            <w:r w:rsidRPr="002D1734">
              <w:rPr>
                <w:rFonts w:ascii="宋体" w:eastAsia="宋体" w:hAnsi="宋体" w:cs="宋体" w:hint="eastAsia"/>
                <w:color w:val="000000"/>
                <w:sz w:val="22"/>
              </w:rPr>
              <w:t>民俗元素融入非遗文创手工艺品制作的教学研究</w:t>
            </w:r>
          </w:p>
        </w:tc>
        <w:tc>
          <w:tcPr>
            <w:tcW w:w="1188" w:type="dxa"/>
            <w:shd w:val="clear" w:color="auto" w:fill="auto"/>
            <w:noWrap/>
            <w:vAlign w:val="center"/>
          </w:tcPr>
          <w:p w14:paraId="265DE79A" w14:textId="77777777" w:rsidR="0097237A" w:rsidRPr="002D1734" w:rsidRDefault="0097237A" w:rsidP="0097237A">
            <w:pPr>
              <w:widowControl/>
              <w:jc w:val="center"/>
              <w:rPr>
                <w:rFonts w:ascii="宋体" w:eastAsia="宋体" w:hAnsi="宋体" w:cs="宋体" w:hint="eastAsia"/>
                <w:color w:val="000000"/>
                <w:kern w:val="0"/>
                <w:sz w:val="24"/>
                <w:szCs w:val="24"/>
              </w:rPr>
            </w:pPr>
            <w:r w:rsidRPr="002D1734">
              <w:rPr>
                <w:rFonts w:ascii="宋体" w:eastAsia="宋体" w:hAnsi="宋体" w:cs="宋体" w:hint="eastAsia"/>
                <w:color w:val="000000"/>
                <w:kern w:val="0"/>
                <w:sz w:val="24"/>
                <w:szCs w:val="24"/>
              </w:rPr>
              <w:t>孙月坤</w:t>
            </w:r>
          </w:p>
          <w:p w14:paraId="2A29F19F" w14:textId="7B8ABC29" w:rsidR="0097237A" w:rsidRPr="00D23776" w:rsidRDefault="0097237A" w:rsidP="0097237A">
            <w:pPr>
              <w:widowControl/>
              <w:jc w:val="center"/>
              <w:rPr>
                <w:rFonts w:ascii="宋体" w:eastAsia="宋体" w:hAnsi="宋体" w:cs="宋体" w:hint="eastAsia"/>
                <w:color w:val="000000"/>
                <w:kern w:val="0"/>
                <w:sz w:val="24"/>
                <w:szCs w:val="24"/>
              </w:rPr>
            </w:pPr>
            <w:r w:rsidRPr="002D1734">
              <w:rPr>
                <w:rFonts w:ascii="宋体" w:eastAsia="宋体" w:hAnsi="宋体" w:cs="宋体" w:hint="eastAsia"/>
                <w:color w:val="000000"/>
                <w:kern w:val="0"/>
                <w:sz w:val="24"/>
                <w:szCs w:val="24"/>
              </w:rPr>
              <w:t>祁昌宝</w:t>
            </w:r>
          </w:p>
        </w:tc>
        <w:tc>
          <w:tcPr>
            <w:tcW w:w="2473" w:type="dxa"/>
            <w:shd w:val="clear" w:color="auto" w:fill="auto"/>
            <w:vAlign w:val="center"/>
          </w:tcPr>
          <w:p w14:paraId="26273BA7" w14:textId="64089479" w:rsidR="0097237A" w:rsidRPr="00D23776" w:rsidRDefault="0097237A" w:rsidP="0097237A">
            <w:pPr>
              <w:widowControl/>
              <w:jc w:val="center"/>
              <w:rPr>
                <w:rFonts w:ascii="宋体" w:eastAsia="宋体" w:hAnsi="宋体" w:cs="宋体" w:hint="eastAsia"/>
                <w:color w:val="000000"/>
                <w:kern w:val="0"/>
                <w:sz w:val="24"/>
                <w:szCs w:val="24"/>
              </w:rPr>
            </w:pPr>
            <w:r w:rsidRPr="002D1734">
              <w:rPr>
                <w:rFonts w:ascii="宋体" w:eastAsia="宋体" w:hAnsi="宋体" w:cs="宋体" w:hint="eastAsia"/>
                <w:color w:val="000000"/>
                <w:kern w:val="0"/>
                <w:sz w:val="24"/>
                <w:szCs w:val="24"/>
              </w:rPr>
              <w:t>连云港市赣榆区青口镇社区教育中心</w:t>
            </w:r>
          </w:p>
        </w:tc>
      </w:tr>
      <w:tr w:rsidR="0097237A" w14:paraId="2F961E32" w14:textId="77777777" w:rsidTr="000011C9">
        <w:trPr>
          <w:trHeight w:val="540"/>
          <w:jc w:val="center"/>
        </w:trPr>
        <w:tc>
          <w:tcPr>
            <w:tcW w:w="767" w:type="dxa"/>
            <w:noWrap/>
            <w:vAlign w:val="center"/>
          </w:tcPr>
          <w:p w14:paraId="365FB83A" w14:textId="4A20DDC0"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56</w:t>
            </w:r>
          </w:p>
        </w:tc>
        <w:tc>
          <w:tcPr>
            <w:tcW w:w="1941" w:type="dxa"/>
            <w:shd w:val="clear" w:color="auto" w:fill="auto"/>
            <w:noWrap/>
            <w:vAlign w:val="center"/>
          </w:tcPr>
          <w:p w14:paraId="112B4FE1" w14:textId="69E7E07F"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2025-FYYB-056S</w:t>
            </w:r>
          </w:p>
        </w:tc>
        <w:tc>
          <w:tcPr>
            <w:tcW w:w="3383" w:type="dxa"/>
            <w:shd w:val="clear" w:color="auto" w:fill="auto"/>
            <w:vAlign w:val="center"/>
          </w:tcPr>
          <w:p w14:paraId="45A4372A" w14:textId="1213EE08" w:rsidR="0097237A" w:rsidRPr="00D23776" w:rsidRDefault="0097237A" w:rsidP="0097237A">
            <w:pPr>
              <w:ind w:rightChars="-18" w:right="-38"/>
              <w:rPr>
                <w:rFonts w:ascii="宋体" w:eastAsia="宋体" w:hAnsi="宋体" w:cs="宋体" w:hint="eastAsia"/>
                <w:color w:val="000000"/>
                <w:sz w:val="22"/>
              </w:rPr>
            </w:pPr>
            <w:r w:rsidRPr="00100105">
              <w:rPr>
                <w:rFonts w:ascii="宋体" w:eastAsia="宋体" w:hAnsi="宋体" w:cs="宋体" w:hint="eastAsia"/>
                <w:color w:val="000000"/>
                <w:sz w:val="22"/>
              </w:rPr>
              <w:t>以文</w:t>
            </w:r>
            <w:proofErr w:type="gramStart"/>
            <w:r w:rsidRPr="00100105">
              <w:rPr>
                <w:rFonts w:ascii="宋体" w:eastAsia="宋体" w:hAnsi="宋体" w:cs="宋体" w:hint="eastAsia"/>
                <w:color w:val="000000"/>
                <w:sz w:val="22"/>
              </w:rPr>
              <w:t>润城视域</w:t>
            </w:r>
            <w:proofErr w:type="gramEnd"/>
            <w:r w:rsidRPr="00100105">
              <w:rPr>
                <w:rFonts w:ascii="宋体" w:eastAsia="宋体" w:hAnsi="宋体" w:cs="宋体" w:hint="eastAsia"/>
                <w:color w:val="000000"/>
                <w:sz w:val="22"/>
              </w:rPr>
              <w:t>下的非遗代表性项目和传承人保护体系研究</w:t>
            </w:r>
          </w:p>
        </w:tc>
        <w:tc>
          <w:tcPr>
            <w:tcW w:w="1188" w:type="dxa"/>
            <w:shd w:val="clear" w:color="auto" w:fill="auto"/>
            <w:noWrap/>
            <w:vAlign w:val="center"/>
          </w:tcPr>
          <w:p w14:paraId="47E52A96" w14:textId="01AF51EC"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孙月阳</w:t>
            </w:r>
          </w:p>
        </w:tc>
        <w:tc>
          <w:tcPr>
            <w:tcW w:w="2473" w:type="dxa"/>
            <w:shd w:val="clear" w:color="auto" w:fill="auto"/>
            <w:vAlign w:val="center"/>
          </w:tcPr>
          <w:p w14:paraId="3D9F9EA6" w14:textId="49E16C2D"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天津美术学院</w:t>
            </w:r>
          </w:p>
        </w:tc>
      </w:tr>
      <w:tr w:rsidR="0097237A" w14:paraId="3179031A" w14:textId="77777777" w:rsidTr="000011C9">
        <w:trPr>
          <w:trHeight w:val="540"/>
          <w:jc w:val="center"/>
        </w:trPr>
        <w:tc>
          <w:tcPr>
            <w:tcW w:w="767" w:type="dxa"/>
            <w:noWrap/>
            <w:vAlign w:val="center"/>
          </w:tcPr>
          <w:p w14:paraId="62424B51" w14:textId="23092F37"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57</w:t>
            </w:r>
          </w:p>
        </w:tc>
        <w:tc>
          <w:tcPr>
            <w:tcW w:w="1941" w:type="dxa"/>
            <w:shd w:val="clear" w:color="auto" w:fill="auto"/>
            <w:noWrap/>
            <w:vAlign w:val="center"/>
          </w:tcPr>
          <w:p w14:paraId="24504256" w14:textId="32650428"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2025-FYYB-057S</w:t>
            </w:r>
          </w:p>
        </w:tc>
        <w:tc>
          <w:tcPr>
            <w:tcW w:w="3383" w:type="dxa"/>
            <w:shd w:val="clear" w:color="auto" w:fill="auto"/>
            <w:vAlign w:val="center"/>
          </w:tcPr>
          <w:p w14:paraId="360DA3E7" w14:textId="4B7A5D9F" w:rsidR="0097237A" w:rsidRPr="00D23776" w:rsidRDefault="0097237A" w:rsidP="0097237A">
            <w:pPr>
              <w:ind w:rightChars="-18" w:right="-38"/>
              <w:rPr>
                <w:rFonts w:ascii="宋体" w:eastAsia="宋体" w:hAnsi="宋体" w:cs="宋体" w:hint="eastAsia"/>
                <w:color w:val="000000"/>
                <w:sz w:val="22"/>
              </w:rPr>
            </w:pPr>
            <w:r w:rsidRPr="00100105">
              <w:rPr>
                <w:rFonts w:ascii="宋体" w:eastAsia="宋体" w:hAnsi="宋体" w:cs="宋体" w:hint="eastAsia"/>
                <w:color w:val="000000"/>
                <w:sz w:val="22"/>
              </w:rPr>
              <w:t>非遗体</w:t>
            </w:r>
            <w:proofErr w:type="gramStart"/>
            <w:r w:rsidRPr="00100105">
              <w:rPr>
                <w:rFonts w:ascii="宋体" w:eastAsia="宋体" w:hAnsi="宋体" w:cs="宋体" w:hint="eastAsia"/>
                <w:color w:val="000000"/>
                <w:sz w:val="22"/>
              </w:rPr>
              <w:t>育项目</w:t>
            </w:r>
            <w:proofErr w:type="gramEnd"/>
            <w:r w:rsidRPr="00100105">
              <w:rPr>
                <w:rFonts w:ascii="宋体" w:eastAsia="宋体" w:hAnsi="宋体" w:cs="宋体" w:hint="eastAsia"/>
                <w:color w:val="000000"/>
                <w:sz w:val="22"/>
              </w:rPr>
              <w:t>展演展示路径及创新性发展研究</w:t>
            </w:r>
          </w:p>
        </w:tc>
        <w:tc>
          <w:tcPr>
            <w:tcW w:w="1188" w:type="dxa"/>
            <w:shd w:val="clear" w:color="auto" w:fill="auto"/>
            <w:noWrap/>
            <w:vAlign w:val="center"/>
          </w:tcPr>
          <w:p w14:paraId="44559369" w14:textId="4307094F"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谭乐华</w:t>
            </w:r>
          </w:p>
        </w:tc>
        <w:tc>
          <w:tcPr>
            <w:tcW w:w="2473" w:type="dxa"/>
            <w:shd w:val="clear" w:color="auto" w:fill="auto"/>
            <w:vAlign w:val="center"/>
          </w:tcPr>
          <w:p w14:paraId="2204E95B" w14:textId="7211170C"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莱芜职业技术学院</w:t>
            </w:r>
          </w:p>
        </w:tc>
      </w:tr>
      <w:tr w:rsidR="0097237A" w14:paraId="74AF7E8E" w14:textId="77777777" w:rsidTr="000011C9">
        <w:trPr>
          <w:trHeight w:val="540"/>
          <w:jc w:val="center"/>
        </w:trPr>
        <w:tc>
          <w:tcPr>
            <w:tcW w:w="767" w:type="dxa"/>
            <w:noWrap/>
            <w:vAlign w:val="center"/>
          </w:tcPr>
          <w:p w14:paraId="2DE28613" w14:textId="748DDF4A"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58</w:t>
            </w:r>
          </w:p>
        </w:tc>
        <w:tc>
          <w:tcPr>
            <w:tcW w:w="1941" w:type="dxa"/>
            <w:shd w:val="clear" w:color="auto" w:fill="auto"/>
            <w:noWrap/>
            <w:vAlign w:val="center"/>
          </w:tcPr>
          <w:p w14:paraId="663E4C6F" w14:textId="01BC1658"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2025-FYYB-058S</w:t>
            </w:r>
          </w:p>
        </w:tc>
        <w:tc>
          <w:tcPr>
            <w:tcW w:w="3383" w:type="dxa"/>
            <w:shd w:val="clear" w:color="auto" w:fill="auto"/>
            <w:vAlign w:val="center"/>
          </w:tcPr>
          <w:p w14:paraId="7F072DBD" w14:textId="6FC160D9" w:rsidR="0097237A" w:rsidRPr="00D23776" w:rsidRDefault="0097237A" w:rsidP="0097237A">
            <w:pPr>
              <w:ind w:rightChars="-18" w:right="-38"/>
              <w:rPr>
                <w:rFonts w:ascii="宋体" w:eastAsia="宋体" w:hAnsi="宋体" w:cs="宋体" w:hint="eastAsia"/>
                <w:color w:val="000000"/>
                <w:sz w:val="22"/>
              </w:rPr>
            </w:pPr>
            <w:r w:rsidRPr="00100105">
              <w:rPr>
                <w:rFonts w:ascii="宋体" w:eastAsia="宋体" w:hAnsi="宋体" w:cs="宋体" w:hint="eastAsia"/>
                <w:color w:val="000000"/>
                <w:sz w:val="22"/>
              </w:rPr>
              <w:t>文化“两创”视域下新媒体交互技术赋能巴蜀戏曲非</w:t>
            </w:r>
            <w:proofErr w:type="gramStart"/>
            <w:r w:rsidRPr="00100105">
              <w:rPr>
                <w:rFonts w:ascii="宋体" w:eastAsia="宋体" w:hAnsi="宋体" w:cs="宋体" w:hint="eastAsia"/>
                <w:color w:val="000000"/>
                <w:sz w:val="22"/>
              </w:rPr>
              <w:t>遗保护</w:t>
            </w:r>
            <w:proofErr w:type="gramEnd"/>
            <w:r w:rsidRPr="00100105">
              <w:rPr>
                <w:rFonts w:ascii="宋体" w:eastAsia="宋体" w:hAnsi="宋体" w:cs="宋体" w:hint="eastAsia"/>
                <w:color w:val="000000"/>
                <w:sz w:val="22"/>
              </w:rPr>
              <w:t>与传承发展研究</w:t>
            </w:r>
          </w:p>
        </w:tc>
        <w:tc>
          <w:tcPr>
            <w:tcW w:w="1188" w:type="dxa"/>
            <w:shd w:val="clear" w:color="auto" w:fill="auto"/>
            <w:noWrap/>
            <w:vAlign w:val="center"/>
          </w:tcPr>
          <w:p w14:paraId="5172AFAF" w14:textId="624C4CEB"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谭巧</w:t>
            </w:r>
          </w:p>
        </w:tc>
        <w:tc>
          <w:tcPr>
            <w:tcW w:w="2473" w:type="dxa"/>
            <w:shd w:val="clear" w:color="auto" w:fill="auto"/>
            <w:vAlign w:val="center"/>
          </w:tcPr>
          <w:p w14:paraId="37CAA883" w14:textId="530617DD"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重庆对外经贸学院</w:t>
            </w:r>
          </w:p>
        </w:tc>
      </w:tr>
      <w:tr w:rsidR="0097237A" w14:paraId="1CD7D034" w14:textId="77777777" w:rsidTr="000011C9">
        <w:trPr>
          <w:trHeight w:val="540"/>
          <w:jc w:val="center"/>
        </w:trPr>
        <w:tc>
          <w:tcPr>
            <w:tcW w:w="767" w:type="dxa"/>
            <w:noWrap/>
            <w:vAlign w:val="center"/>
          </w:tcPr>
          <w:p w14:paraId="53D90CC0" w14:textId="78FA24EF"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59</w:t>
            </w:r>
          </w:p>
        </w:tc>
        <w:tc>
          <w:tcPr>
            <w:tcW w:w="1941" w:type="dxa"/>
            <w:shd w:val="clear" w:color="auto" w:fill="auto"/>
            <w:noWrap/>
            <w:vAlign w:val="center"/>
          </w:tcPr>
          <w:p w14:paraId="48CB0B79" w14:textId="2F67DCB6"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2025-FYYB-059S</w:t>
            </w:r>
          </w:p>
        </w:tc>
        <w:tc>
          <w:tcPr>
            <w:tcW w:w="3383" w:type="dxa"/>
            <w:shd w:val="clear" w:color="auto" w:fill="auto"/>
            <w:vAlign w:val="center"/>
          </w:tcPr>
          <w:p w14:paraId="3084061D" w14:textId="71FEC1FA" w:rsidR="0097237A" w:rsidRPr="00D23776" w:rsidRDefault="0097237A" w:rsidP="0097237A">
            <w:pPr>
              <w:ind w:rightChars="-18" w:right="-38"/>
              <w:rPr>
                <w:rFonts w:ascii="宋体" w:eastAsia="宋体" w:hAnsi="宋体" w:cs="宋体" w:hint="eastAsia"/>
                <w:color w:val="000000"/>
                <w:sz w:val="22"/>
              </w:rPr>
            </w:pPr>
            <w:r w:rsidRPr="00100105">
              <w:rPr>
                <w:rFonts w:ascii="宋体" w:eastAsia="宋体" w:hAnsi="宋体" w:cs="宋体" w:hint="eastAsia"/>
                <w:color w:val="000000"/>
                <w:sz w:val="22"/>
              </w:rPr>
              <w:t>大运河文化带非遗社区</w:t>
            </w:r>
            <w:proofErr w:type="gramStart"/>
            <w:r w:rsidRPr="00100105">
              <w:rPr>
                <w:rFonts w:ascii="宋体" w:eastAsia="宋体" w:hAnsi="宋体" w:cs="宋体" w:hint="eastAsia"/>
                <w:color w:val="000000"/>
                <w:sz w:val="22"/>
              </w:rPr>
              <w:t>研学基地</w:t>
            </w:r>
            <w:proofErr w:type="gramEnd"/>
            <w:r w:rsidRPr="00100105">
              <w:rPr>
                <w:rFonts w:ascii="宋体" w:eastAsia="宋体" w:hAnsi="宋体" w:cs="宋体" w:hint="eastAsia"/>
                <w:color w:val="000000"/>
                <w:sz w:val="22"/>
              </w:rPr>
              <w:t>数字化教学资源实施案例研究</w:t>
            </w:r>
          </w:p>
        </w:tc>
        <w:tc>
          <w:tcPr>
            <w:tcW w:w="1188" w:type="dxa"/>
            <w:shd w:val="clear" w:color="auto" w:fill="auto"/>
            <w:noWrap/>
            <w:vAlign w:val="center"/>
          </w:tcPr>
          <w:p w14:paraId="59D9892B" w14:textId="77777777" w:rsidR="0097237A" w:rsidRPr="00100105"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仝涵琦</w:t>
            </w:r>
          </w:p>
          <w:p w14:paraId="53EB4241" w14:textId="097017E2"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刘 强</w:t>
            </w:r>
          </w:p>
        </w:tc>
        <w:tc>
          <w:tcPr>
            <w:tcW w:w="2473" w:type="dxa"/>
            <w:shd w:val="clear" w:color="auto" w:fill="auto"/>
            <w:vAlign w:val="center"/>
          </w:tcPr>
          <w:p w14:paraId="0359888A" w14:textId="2FF80001"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江苏信息职业技术学院</w:t>
            </w:r>
          </w:p>
        </w:tc>
      </w:tr>
      <w:tr w:rsidR="0097237A" w14:paraId="6D3DD9BC" w14:textId="77777777" w:rsidTr="000011C9">
        <w:trPr>
          <w:trHeight w:val="540"/>
          <w:jc w:val="center"/>
        </w:trPr>
        <w:tc>
          <w:tcPr>
            <w:tcW w:w="767" w:type="dxa"/>
            <w:noWrap/>
            <w:vAlign w:val="center"/>
          </w:tcPr>
          <w:p w14:paraId="3C26402A" w14:textId="3B459F80"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60</w:t>
            </w:r>
          </w:p>
        </w:tc>
        <w:tc>
          <w:tcPr>
            <w:tcW w:w="1941" w:type="dxa"/>
            <w:shd w:val="clear" w:color="auto" w:fill="auto"/>
            <w:noWrap/>
            <w:vAlign w:val="center"/>
          </w:tcPr>
          <w:p w14:paraId="22784D0C" w14:textId="7904BDD9"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2025-FYYB-060S</w:t>
            </w:r>
          </w:p>
        </w:tc>
        <w:tc>
          <w:tcPr>
            <w:tcW w:w="3383" w:type="dxa"/>
            <w:shd w:val="clear" w:color="auto" w:fill="auto"/>
            <w:vAlign w:val="center"/>
          </w:tcPr>
          <w:p w14:paraId="7C308B44" w14:textId="246881CF" w:rsidR="0097237A" w:rsidRPr="00D23776" w:rsidRDefault="0097237A" w:rsidP="0097237A">
            <w:pPr>
              <w:ind w:rightChars="-18" w:right="-38"/>
              <w:rPr>
                <w:rFonts w:ascii="宋体" w:eastAsia="宋体" w:hAnsi="宋体" w:cs="宋体" w:hint="eastAsia"/>
                <w:color w:val="000000"/>
                <w:sz w:val="22"/>
              </w:rPr>
            </w:pPr>
            <w:r w:rsidRPr="00100105">
              <w:rPr>
                <w:rFonts w:ascii="宋体" w:eastAsia="宋体" w:hAnsi="宋体" w:cs="宋体" w:hint="eastAsia"/>
                <w:color w:val="000000"/>
                <w:sz w:val="22"/>
              </w:rPr>
              <w:t>饮食类非物质文化遗产校内传承创新路径研究</w:t>
            </w:r>
          </w:p>
        </w:tc>
        <w:tc>
          <w:tcPr>
            <w:tcW w:w="1188" w:type="dxa"/>
            <w:shd w:val="clear" w:color="auto" w:fill="auto"/>
            <w:noWrap/>
            <w:vAlign w:val="center"/>
          </w:tcPr>
          <w:p w14:paraId="6D5B9B99" w14:textId="18D91F3A"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王东</w:t>
            </w:r>
          </w:p>
        </w:tc>
        <w:tc>
          <w:tcPr>
            <w:tcW w:w="2473" w:type="dxa"/>
            <w:shd w:val="clear" w:color="auto" w:fill="auto"/>
            <w:vAlign w:val="center"/>
          </w:tcPr>
          <w:p w14:paraId="6E6D2BFF" w14:textId="1270301A"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常州旅游商贸高等职业技术学校</w:t>
            </w:r>
          </w:p>
        </w:tc>
      </w:tr>
      <w:tr w:rsidR="0097237A" w14:paraId="37153261" w14:textId="77777777" w:rsidTr="000011C9">
        <w:trPr>
          <w:trHeight w:val="540"/>
          <w:jc w:val="center"/>
        </w:trPr>
        <w:tc>
          <w:tcPr>
            <w:tcW w:w="767" w:type="dxa"/>
            <w:noWrap/>
            <w:vAlign w:val="center"/>
          </w:tcPr>
          <w:p w14:paraId="2B25FB67" w14:textId="6ACEEC30"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61</w:t>
            </w:r>
          </w:p>
        </w:tc>
        <w:tc>
          <w:tcPr>
            <w:tcW w:w="1941" w:type="dxa"/>
            <w:shd w:val="clear" w:color="auto" w:fill="auto"/>
            <w:noWrap/>
            <w:vAlign w:val="center"/>
          </w:tcPr>
          <w:p w14:paraId="6B2A5F14" w14:textId="1F47CEC6" w:rsidR="0097237A" w:rsidRPr="00D23776" w:rsidRDefault="0097237A" w:rsidP="0097237A">
            <w:pPr>
              <w:widowControl/>
              <w:jc w:val="center"/>
              <w:rPr>
                <w:rFonts w:ascii="宋体" w:eastAsia="宋体" w:hAnsi="宋体" w:cs="宋体" w:hint="eastAsia"/>
                <w:color w:val="000000"/>
                <w:kern w:val="0"/>
                <w:sz w:val="24"/>
                <w:szCs w:val="24"/>
              </w:rPr>
            </w:pPr>
            <w:r w:rsidRPr="00121F4D">
              <w:rPr>
                <w:rFonts w:ascii="宋体" w:eastAsia="宋体" w:hAnsi="宋体" w:cs="宋体" w:hint="eastAsia"/>
                <w:color w:val="000000"/>
                <w:kern w:val="0"/>
                <w:sz w:val="24"/>
                <w:szCs w:val="24"/>
              </w:rPr>
              <w:t>2025-FYYB-061S</w:t>
            </w:r>
          </w:p>
        </w:tc>
        <w:tc>
          <w:tcPr>
            <w:tcW w:w="3383" w:type="dxa"/>
            <w:shd w:val="clear" w:color="auto" w:fill="auto"/>
            <w:vAlign w:val="center"/>
          </w:tcPr>
          <w:p w14:paraId="538E791A" w14:textId="048D75CD" w:rsidR="0097237A" w:rsidRPr="00D23776" w:rsidRDefault="0097237A" w:rsidP="0097237A">
            <w:pPr>
              <w:ind w:rightChars="-18" w:right="-38"/>
              <w:rPr>
                <w:rFonts w:ascii="宋体" w:eastAsia="宋体" w:hAnsi="宋体" w:cs="宋体" w:hint="eastAsia"/>
                <w:color w:val="000000"/>
                <w:sz w:val="22"/>
              </w:rPr>
            </w:pPr>
            <w:r w:rsidRPr="00100105">
              <w:rPr>
                <w:rFonts w:ascii="宋体" w:eastAsia="宋体" w:hAnsi="宋体" w:cs="宋体" w:hint="eastAsia"/>
                <w:color w:val="000000"/>
                <w:sz w:val="22"/>
              </w:rPr>
              <w:t>非物质文化遗产校内传承创新路径研究</w:t>
            </w:r>
          </w:p>
        </w:tc>
        <w:tc>
          <w:tcPr>
            <w:tcW w:w="1188" w:type="dxa"/>
            <w:shd w:val="clear" w:color="auto" w:fill="auto"/>
            <w:noWrap/>
            <w:vAlign w:val="center"/>
          </w:tcPr>
          <w:p w14:paraId="1BC8B795" w14:textId="65AB2E2A"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王菲</w:t>
            </w:r>
          </w:p>
        </w:tc>
        <w:tc>
          <w:tcPr>
            <w:tcW w:w="2473" w:type="dxa"/>
            <w:shd w:val="clear" w:color="auto" w:fill="auto"/>
            <w:vAlign w:val="center"/>
          </w:tcPr>
          <w:p w14:paraId="7E37A07F" w14:textId="4A4B1CA5" w:rsidR="0097237A" w:rsidRPr="00D23776" w:rsidRDefault="0097237A" w:rsidP="0097237A">
            <w:pPr>
              <w:widowControl/>
              <w:jc w:val="center"/>
              <w:rPr>
                <w:rFonts w:ascii="宋体" w:eastAsia="宋体" w:hAnsi="宋体" w:cs="宋体" w:hint="eastAsia"/>
                <w:color w:val="000000"/>
                <w:kern w:val="0"/>
                <w:sz w:val="24"/>
                <w:szCs w:val="24"/>
              </w:rPr>
            </w:pPr>
            <w:r w:rsidRPr="00100105">
              <w:rPr>
                <w:rFonts w:ascii="宋体" w:eastAsia="宋体" w:hAnsi="宋体" w:cs="宋体" w:hint="eastAsia"/>
                <w:color w:val="000000"/>
                <w:kern w:val="0"/>
                <w:sz w:val="24"/>
                <w:szCs w:val="24"/>
              </w:rPr>
              <w:t>广州华夏职业学院</w:t>
            </w:r>
          </w:p>
        </w:tc>
      </w:tr>
      <w:tr w:rsidR="0097237A" w14:paraId="40BF3F96" w14:textId="77777777" w:rsidTr="000011C9">
        <w:trPr>
          <w:trHeight w:val="540"/>
          <w:jc w:val="center"/>
        </w:trPr>
        <w:tc>
          <w:tcPr>
            <w:tcW w:w="767" w:type="dxa"/>
            <w:noWrap/>
            <w:vAlign w:val="center"/>
          </w:tcPr>
          <w:p w14:paraId="43C26941" w14:textId="4F099ED4"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62</w:t>
            </w:r>
          </w:p>
        </w:tc>
        <w:tc>
          <w:tcPr>
            <w:tcW w:w="1941" w:type="dxa"/>
            <w:shd w:val="clear" w:color="auto" w:fill="auto"/>
            <w:noWrap/>
            <w:vAlign w:val="center"/>
          </w:tcPr>
          <w:p w14:paraId="144CC6A5" w14:textId="3F1F19FC" w:rsidR="0097237A" w:rsidRPr="00D23776" w:rsidRDefault="0097237A" w:rsidP="0097237A">
            <w:pPr>
              <w:widowControl/>
              <w:jc w:val="center"/>
              <w:rPr>
                <w:rFonts w:ascii="宋体" w:eastAsia="宋体" w:hAnsi="宋体" w:cs="宋体" w:hint="eastAsia"/>
                <w:color w:val="000000"/>
                <w:kern w:val="0"/>
                <w:sz w:val="24"/>
                <w:szCs w:val="24"/>
              </w:rPr>
            </w:pPr>
            <w:r w:rsidRPr="0023508F">
              <w:rPr>
                <w:rFonts w:ascii="宋体" w:eastAsia="宋体" w:hAnsi="宋体" w:cs="宋体" w:hint="eastAsia"/>
                <w:color w:val="000000"/>
                <w:kern w:val="0"/>
                <w:sz w:val="24"/>
                <w:szCs w:val="24"/>
              </w:rPr>
              <w:t>2025-FYYB-062S</w:t>
            </w:r>
          </w:p>
        </w:tc>
        <w:tc>
          <w:tcPr>
            <w:tcW w:w="3383" w:type="dxa"/>
            <w:shd w:val="clear" w:color="auto" w:fill="auto"/>
            <w:vAlign w:val="center"/>
          </w:tcPr>
          <w:p w14:paraId="606D6E39" w14:textId="6108D3CC" w:rsidR="0097237A" w:rsidRPr="00D23776" w:rsidRDefault="0097237A" w:rsidP="0097237A">
            <w:pPr>
              <w:ind w:rightChars="-18" w:right="-38"/>
              <w:rPr>
                <w:rFonts w:ascii="宋体" w:eastAsia="宋体" w:hAnsi="宋体" w:cs="宋体" w:hint="eastAsia"/>
                <w:color w:val="000000"/>
                <w:sz w:val="22"/>
              </w:rPr>
            </w:pPr>
            <w:r w:rsidRPr="00121F4D">
              <w:rPr>
                <w:rFonts w:ascii="宋体" w:eastAsia="宋体" w:hAnsi="宋体" w:cs="宋体" w:hint="eastAsia"/>
                <w:color w:val="000000"/>
                <w:sz w:val="22"/>
              </w:rPr>
              <w:t>聚焦非遗体育项目：青州花</w:t>
            </w:r>
            <w:proofErr w:type="gramStart"/>
            <w:r w:rsidRPr="00121F4D">
              <w:rPr>
                <w:rFonts w:ascii="宋体" w:eastAsia="宋体" w:hAnsi="宋体" w:cs="宋体" w:hint="eastAsia"/>
                <w:color w:val="000000"/>
                <w:sz w:val="22"/>
              </w:rPr>
              <w:t>毽</w:t>
            </w:r>
            <w:proofErr w:type="gramEnd"/>
            <w:r w:rsidRPr="00121F4D">
              <w:rPr>
                <w:rFonts w:ascii="宋体" w:eastAsia="宋体" w:hAnsi="宋体" w:cs="宋体" w:hint="eastAsia"/>
                <w:color w:val="000000"/>
                <w:sz w:val="22"/>
              </w:rPr>
              <w:t>展演展示现状剖析与可持续发展策略研究</w:t>
            </w:r>
          </w:p>
        </w:tc>
        <w:tc>
          <w:tcPr>
            <w:tcW w:w="1188" w:type="dxa"/>
            <w:shd w:val="clear" w:color="auto" w:fill="auto"/>
            <w:noWrap/>
            <w:vAlign w:val="center"/>
          </w:tcPr>
          <w:p w14:paraId="612A6915" w14:textId="4E0CDE4B" w:rsidR="0097237A" w:rsidRPr="00D23776" w:rsidRDefault="0097237A" w:rsidP="0097237A">
            <w:pPr>
              <w:widowControl/>
              <w:jc w:val="center"/>
              <w:rPr>
                <w:rFonts w:ascii="宋体" w:eastAsia="宋体" w:hAnsi="宋体" w:cs="宋体" w:hint="eastAsia"/>
                <w:color w:val="000000"/>
                <w:kern w:val="0"/>
                <w:sz w:val="24"/>
                <w:szCs w:val="24"/>
              </w:rPr>
            </w:pPr>
            <w:r w:rsidRPr="00121F4D">
              <w:rPr>
                <w:rFonts w:ascii="宋体" w:eastAsia="宋体" w:hAnsi="宋体" w:cs="宋体" w:hint="eastAsia"/>
                <w:color w:val="000000"/>
                <w:kern w:val="0"/>
                <w:sz w:val="24"/>
                <w:szCs w:val="24"/>
              </w:rPr>
              <w:t>王汝斌</w:t>
            </w:r>
          </w:p>
        </w:tc>
        <w:tc>
          <w:tcPr>
            <w:tcW w:w="2473" w:type="dxa"/>
            <w:shd w:val="clear" w:color="auto" w:fill="auto"/>
            <w:vAlign w:val="center"/>
          </w:tcPr>
          <w:p w14:paraId="330E2571" w14:textId="7D11D217" w:rsidR="0097237A" w:rsidRPr="00D23776" w:rsidRDefault="0097237A" w:rsidP="0097237A">
            <w:pPr>
              <w:widowControl/>
              <w:jc w:val="center"/>
              <w:rPr>
                <w:rFonts w:ascii="宋体" w:eastAsia="宋体" w:hAnsi="宋体" w:cs="宋体" w:hint="eastAsia"/>
                <w:color w:val="000000"/>
                <w:kern w:val="0"/>
                <w:sz w:val="24"/>
                <w:szCs w:val="24"/>
              </w:rPr>
            </w:pPr>
            <w:r w:rsidRPr="00121F4D">
              <w:rPr>
                <w:rFonts w:ascii="宋体" w:eastAsia="宋体" w:hAnsi="宋体" w:cs="宋体" w:hint="eastAsia"/>
                <w:color w:val="000000"/>
                <w:kern w:val="0"/>
                <w:sz w:val="24"/>
                <w:szCs w:val="24"/>
              </w:rPr>
              <w:t>莱芜职业技术学院</w:t>
            </w:r>
          </w:p>
        </w:tc>
      </w:tr>
      <w:tr w:rsidR="0097237A" w14:paraId="3E1D6370" w14:textId="77777777" w:rsidTr="000011C9">
        <w:trPr>
          <w:trHeight w:val="540"/>
          <w:jc w:val="center"/>
        </w:trPr>
        <w:tc>
          <w:tcPr>
            <w:tcW w:w="767" w:type="dxa"/>
            <w:noWrap/>
            <w:vAlign w:val="center"/>
          </w:tcPr>
          <w:p w14:paraId="0EEFC6BB" w14:textId="743B8CE1"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63</w:t>
            </w:r>
          </w:p>
        </w:tc>
        <w:tc>
          <w:tcPr>
            <w:tcW w:w="1941" w:type="dxa"/>
            <w:shd w:val="clear" w:color="auto" w:fill="auto"/>
            <w:noWrap/>
            <w:vAlign w:val="center"/>
          </w:tcPr>
          <w:p w14:paraId="1FA7B9C5" w14:textId="2B988315" w:rsidR="0097237A" w:rsidRPr="00D23776"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2025-FYYB-063S</w:t>
            </w:r>
          </w:p>
        </w:tc>
        <w:tc>
          <w:tcPr>
            <w:tcW w:w="3383" w:type="dxa"/>
            <w:shd w:val="clear" w:color="auto" w:fill="auto"/>
            <w:vAlign w:val="center"/>
          </w:tcPr>
          <w:p w14:paraId="008E7923" w14:textId="3A810177" w:rsidR="0097237A" w:rsidRPr="00D23776" w:rsidRDefault="0097237A" w:rsidP="0097237A">
            <w:pPr>
              <w:ind w:rightChars="-18" w:right="-38"/>
              <w:rPr>
                <w:rFonts w:ascii="宋体" w:eastAsia="宋体" w:hAnsi="宋体" w:cs="宋体" w:hint="eastAsia"/>
                <w:color w:val="000000"/>
                <w:sz w:val="22"/>
              </w:rPr>
            </w:pPr>
            <w:r w:rsidRPr="0023508F">
              <w:rPr>
                <w:rFonts w:ascii="宋体" w:eastAsia="宋体" w:hAnsi="宋体" w:cs="宋体" w:hint="eastAsia"/>
                <w:color w:val="000000"/>
                <w:sz w:val="22"/>
              </w:rPr>
              <w:t>数字化场景下高校非遗美育的审</w:t>
            </w:r>
            <w:r w:rsidRPr="0023508F">
              <w:rPr>
                <w:rFonts w:ascii="宋体" w:eastAsia="宋体" w:hAnsi="宋体" w:cs="宋体" w:hint="eastAsia"/>
                <w:color w:val="000000"/>
                <w:sz w:val="22"/>
              </w:rPr>
              <w:lastRenderedPageBreak/>
              <w:t>美传播机制创新研究</w:t>
            </w:r>
          </w:p>
        </w:tc>
        <w:tc>
          <w:tcPr>
            <w:tcW w:w="1188" w:type="dxa"/>
            <w:shd w:val="clear" w:color="auto" w:fill="auto"/>
            <w:noWrap/>
            <w:vAlign w:val="center"/>
          </w:tcPr>
          <w:p w14:paraId="74C9DA86" w14:textId="3184AD72" w:rsidR="0097237A" w:rsidRPr="00D23776" w:rsidRDefault="0097237A" w:rsidP="0097237A">
            <w:pPr>
              <w:widowControl/>
              <w:jc w:val="center"/>
              <w:rPr>
                <w:rFonts w:ascii="宋体" w:eastAsia="宋体" w:hAnsi="宋体" w:cs="宋体" w:hint="eastAsia"/>
                <w:color w:val="000000"/>
                <w:kern w:val="0"/>
                <w:sz w:val="24"/>
                <w:szCs w:val="24"/>
              </w:rPr>
            </w:pPr>
            <w:r w:rsidRPr="0023508F">
              <w:rPr>
                <w:rFonts w:ascii="宋体" w:eastAsia="宋体" w:hAnsi="宋体" w:cs="宋体" w:hint="eastAsia"/>
                <w:color w:val="000000"/>
                <w:kern w:val="0"/>
                <w:sz w:val="24"/>
                <w:szCs w:val="24"/>
              </w:rPr>
              <w:lastRenderedPageBreak/>
              <w:t>王筱祺</w:t>
            </w:r>
          </w:p>
        </w:tc>
        <w:tc>
          <w:tcPr>
            <w:tcW w:w="2473" w:type="dxa"/>
            <w:shd w:val="clear" w:color="auto" w:fill="auto"/>
            <w:vAlign w:val="center"/>
          </w:tcPr>
          <w:p w14:paraId="7ED14A54" w14:textId="7CDD9908" w:rsidR="0097237A" w:rsidRPr="00D23776" w:rsidRDefault="0097237A" w:rsidP="0097237A">
            <w:pPr>
              <w:widowControl/>
              <w:jc w:val="center"/>
              <w:rPr>
                <w:rFonts w:ascii="宋体" w:eastAsia="宋体" w:hAnsi="宋体" w:cs="宋体" w:hint="eastAsia"/>
                <w:color w:val="000000"/>
                <w:kern w:val="0"/>
                <w:sz w:val="24"/>
                <w:szCs w:val="24"/>
              </w:rPr>
            </w:pPr>
            <w:r w:rsidRPr="0023508F">
              <w:rPr>
                <w:rFonts w:ascii="宋体" w:eastAsia="宋体" w:hAnsi="宋体" w:cs="宋体" w:hint="eastAsia"/>
                <w:color w:val="000000"/>
                <w:kern w:val="0"/>
                <w:sz w:val="24"/>
                <w:szCs w:val="24"/>
              </w:rPr>
              <w:t>益阳职业技术学院</w:t>
            </w:r>
          </w:p>
        </w:tc>
      </w:tr>
      <w:tr w:rsidR="0097237A" w14:paraId="5DFF4509" w14:textId="77777777" w:rsidTr="000011C9">
        <w:trPr>
          <w:trHeight w:val="540"/>
          <w:jc w:val="center"/>
        </w:trPr>
        <w:tc>
          <w:tcPr>
            <w:tcW w:w="767" w:type="dxa"/>
            <w:noWrap/>
            <w:vAlign w:val="center"/>
          </w:tcPr>
          <w:p w14:paraId="36581182" w14:textId="2F40860B"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64</w:t>
            </w:r>
          </w:p>
        </w:tc>
        <w:tc>
          <w:tcPr>
            <w:tcW w:w="1941" w:type="dxa"/>
            <w:shd w:val="clear" w:color="auto" w:fill="auto"/>
            <w:noWrap/>
            <w:vAlign w:val="center"/>
          </w:tcPr>
          <w:p w14:paraId="6BA47361" w14:textId="5963115C"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2025-FYYB-064S</w:t>
            </w:r>
          </w:p>
        </w:tc>
        <w:tc>
          <w:tcPr>
            <w:tcW w:w="3383" w:type="dxa"/>
            <w:shd w:val="clear" w:color="auto" w:fill="auto"/>
            <w:vAlign w:val="center"/>
          </w:tcPr>
          <w:p w14:paraId="1EEB3133" w14:textId="4AB5B80D" w:rsidR="0097237A" w:rsidRPr="0023508F" w:rsidRDefault="0097237A" w:rsidP="0097237A">
            <w:pPr>
              <w:ind w:rightChars="-18" w:right="-38"/>
              <w:rPr>
                <w:rFonts w:ascii="宋体" w:eastAsia="宋体" w:hAnsi="宋体" w:cs="宋体" w:hint="eastAsia"/>
                <w:color w:val="000000"/>
                <w:sz w:val="22"/>
              </w:rPr>
            </w:pPr>
            <w:r w:rsidRPr="0057129A">
              <w:rPr>
                <w:rFonts w:ascii="宋体" w:eastAsia="宋体" w:hAnsi="宋体" w:cs="宋体" w:hint="eastAsia"/>
                <w:color w:val="000000"/>
                <w:sz w:val="22"/>
              </w:rPr>
              <w:t>基于跨境电商的黑茶非遗文</w:t>
            </w:r>
            <w:proofErr w:type="gramStart"/>
            <w:r w:rsidRPr="0057129A">
              <w:rPr>
                <w:rFonts w:ascii="宋体" w:eastAsia="宋体" w:hAnsi="宋体" w:cs="宋体" w:hint="eastAsia"/>
                <w:color w:val="000000"/>
                <w:sz w:val="22"/>
              </w:rPr>
              <w:t>化海外</w:t>
            </w:r>
            <w:proofErr w:type="gramEnd"/>
            <w:r w:rsidRPr="0057129A">
              <w:rPr>
                <w:rFonts w:ascii="宋体" w:eastAsia="宋体" w:hAnsi="宋体" w:cs="宋体" w:hint="eastAsia"/>
                <w:color w:val="000000"/>
                <w:sz w:val="22"/>
              </w:rPr>
              <w:t>传播策略——以非洲直播培训实践为切入点</w:t>
            </w:r>
          </w:p>
        </w:tc>
        <w:tc>
          <w:tcPr>
            <w:tcW w:w="1188" w:type="dxa"/>
            <w:shd w:val="clear" w:color="auto" w:fill="auto"/>
            <w:noWrap/>
            <w:vAlign w:val="center"/>
          </w:tcPr>
          <w:p w14:paraId="3FCB26CD" w14:textId="40EE56D1"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王秀娟</w:t>
            </w:r>
          </w:p>
        </w:tc>
        <w:tc>
          <w:tcPr>
            <w:tcW w:w="2473" w:type="dxa"/>
            <w:shd w:val="clear" w:color="auto" w:fill="auto"/>
            <w:vAlign w:val="center"/>
          </w:tcPr>
          <w:p w14:paraId="6F9C65EE" w14:textId="3AA67855"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益阳职业技术学院</w:t>
            </w:r>
          </w:p>
        </w:tc>
      </w:tr>
      <w:tr w:rsidR="0097237A" w14:paraId="27677028" w14:textId="77777777" w:rsidTr="000011C9">
        <w:trPr>
          <w:trHeight w:val="540"/>
          <w:jc w:val="center"/>
        </w:trPr>
        <w:tc>
          <w:tcPr>
            <w:tcW w:w="767" w:type="dxa"/>
            <w:noWrap/>
            <w:vAlign w:val="center"/>
          </w:tcPr>
          <w:p w14:paraId="4665EDAB" w14:textId="112D9925"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65</w:t>
            </w:r>
          </w:p>
        </w:tc>
        <w:tc>
          <w:tcPr>
            <w:tcW w:w="1941" w:type="dxa"/>
            <w:shd w:val="clear" w:color="auto" w:fill="auto"/>
            <w:noWrap/>
            <w:vAlign w:val="center"/>
          </w:tcPr>
          <w:p w14:paraId="4F5B9176" w14:textId="1D58DA5D"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2025-FYYB-065S</w:t>
            </w:r>
          </w:p>
        </w:tc>
        <w:tc>
          <w:tcPr>
            <w:tcW w:w="3383" w:type="dxa"/>
            <w:shd w:val="clear" w:color="auto" w:fill="auto"/>
            <w:vAlign w:val="center"/>
          </w:tcPr>
          <w:p w14:paraId="06E83BA1" w14:textId="265406E5" w:rsidR="0097237A" w:rsidRPr="0023508F" w:rsidRDefault="0097237A" w:rsidP="0097237A">
            <w:pPr>
              <w:ind w:rightChars="-18" w:right="-38"/>
              <w:rPr>
                <w:rFonts w:ascii="宋体" w:eastAsia="宋体" w:hAnsi="宋体" w:cs="宋体" w:hint="eastAsia"/>
                <w:color w:val="000000"/>
                <w:sz w:val="22"/>
              </w:rPr>
            </w:pPr>
            <w:r w:rsidRPr="0057129A">
              <w:rPr>
                <w:rFonts w:ascii="宋体" w:eastAsia="宋体" w:hAnsi="宋体" w:cs="宋体" w:hint="eastAsia"/>
                <w:color w:val="000000"/>
                <w:sz w:val="22"/>
              </w:rPr>
              <w:t>非遗体</w:t>
            </w:r>
            <w:proofErr w:type="gramStart"/>
            <w:r w:rsidRPr="0057129A">
              <w:rPr>
                <w:rFonts w:ascii="宋体" w:eastAsia="宋体" w:hAnsi="宋体" w:cs="宋体" w:hint="eastAsia"/>
                <w:color w:val="000000"/>
                <w:sz w:val="22"/>
              </w:rPr>
              <w:t>育项目</w:t>
            </w:r>
            <w:proofErr w:type="gramEnd"/>
            <w:r w:rsidRPr="0057129A">
              <w:rPr>
                <w:rFonts w:ascii="宋体" w:eastAsia="宋体" w:hAnsi="宋体" w:cs="宋体" w:hint="eastAsia"/>
                <w:color w:val="000000"/>
                <w:sz w:val="22"/>
              </w:rPr>
              <w:t>融入高职院校校园文化的展演实践与创新研究</w:t>
            </w:r>
          </w:p>
        </w:tc>
        <w:tc>
          <w:tcPr>
            <w:tcW w:w="1188" w:type="dxa"/>
            <w:shd w:val="clear" w:color="auto" w:fill="auto"/>
            <w:noWrap/>
            <w:vAlign w:val="center"/>
          </w:tcPr>
          <w:p w14:paraId="16444836" w14:textId="638A2BCB"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王志敏</w:t>
            </w:r>
          </w:p>
        </w:tc>
        <w:tc>
          <w:tcPr>
            <w:tcW w:w="2473" w:type="dxa"/>
            <w:shd w:val="clear" w:color="auto" w:fill="auto"/>
            <w:vAlign w:val="center"/>
          </w:tcPr>
          <w:p w14:paraId="54930659" w14:textId="49CF02B1"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长春早期教育职业学院</w:t>
            </w:r>
          </w:p>
        </w:tc>
      </w:tr>
      <w:tr w:rsidR="0097237A" w14:paraId="380EEDB6" w14:textId="77777777" w:rsidTr="000011C9">
        <w:trPr>
          <w:trHeight w:val="540"/>
          <w:jc w:val="center"/>
        </w:trPr>
        <w:tc>
          <w:tcPr>
            <w:tcW w:w="767" w:type="dxa"/>
            <w:noWrap/>
            <w:vAlign w:val="center"/>
          </w:tcPr>
          <w:p w14:paraId="27954C7D" w14:textId="1CDD0A84"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66</w:t>
            </w:r>
          </w:p>
        </w:tc>
        <w:tc>
          <w:tcPr>
            <w:tcW w:w="1941" w:type="dxa"/>
            <w:shd w:val="clear" w:color="auto" w:fill="auto"/>
            <w:noWrap/>
            <w:vAlign w:val="center"/>
          </w:tcPr>
          <w:p w14:paraId="25A41FF1" w14:textId="66E92E49"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2025-FYYB-066S</w:t>
            </w:r>
          </w:p>
        </w:tc>
        <w:tc>
          <w:tcPr>
            <w:tcW w:w="3383" w:type="dxa"/>
            <w:shd w:val="clear" w:color="auto" w:fill="auto"/>
            <w:vAlign w:val="center"/>
          </w:tcPr>
          <w:p w14:paraId="246A33CC" w14:textId="2A03A02C" w:rsidR="0097237A" w:rsidRPr="0023508F" w:rsidRDefault="0097237A" w:rsidP="0097237A">
            <w:pPr>
              <w:ind w:rightChars="-18" w:right="-38"/>
              <w:rPr>
                <w:rFonts w:ascii="宋体" w:eastAsia="宋体" w:hAnsi="宋体" w:cs="宋体" w:hint="eastAsia"/>
                <w:color w:val="000000"/>
                <w:sz w:val="22"/>
              </w:rPr>
            </w:pPr>
            <w:r w:rsidRPr="0057129A">
              <w:rPr>
                <w:rFonts w:ascii="宋体" w:eastAsia="宋体" w:hAnsi="宋体" w:cs="宋体" w:hint="eastAsia"/>
                <w:color w:val="000000"/>
                <w:sz w:val="22"/>
              </w:rPr>
              <w:t>社区教育与非遗传承的互动模式研究</w:t>
            </w:r>
          </w:p>
        </w:tc>
        <w:tc>
          <w:tcPr>
            <w:tcW w:w="1188" w:type="dxa"/>
            <w:shd w:val="clear" w:color="auto" w:fill="auto"/>
            <w:noWrap/>
            <w:vAlign w:val="center"/>
          </w:tcPr>
          <w:p w14:paraId="1951EB62" w14:textId="35B1C79A" w:rsidR="0097237A" w:rsidRPr="0023508F" w:rsidRDefault="0097237A" w:rsidP="0097237A">
            <w:pPr>
              <w:widowControl/>
              <w:jc w:val="center"/>
              <w:rPr>
                <w:rFonts w:ascii="宋体" w:eastAsia="宋体" w:hAnsi="宋体" w:cs="宋体" w:hint="eastAsia"/>
                <w:color w:val="000000"/>
                <w:kern w:val="0"/>
                <w:sz w:val="24"/>
                <w:szCs w:val="24"/>
              </w:rPr>
            </w:pPr>
            <w:proofErr w:type="gramStart"/>
            <w:r w:rsidRPr="0057129A">
              <w:rPr>
                <w:rFonts w:ascii="宋体" w:eastAsia="宋体" w:hAnsi="宋体" w:cs="宋体" w:hint="eastAsia"/>
                <w:color w:val="000000"/>
                <w:kern w:val="0"/>
                <w:sz w:val="24"/>
                <w:szCs w:val="24"/>
              </w:rPr>
              <w:t>魏谨</w:t>
            </w:r>
            <w:proofErr w:type="gramEnd"/>
          </w:p>
        </w:tc>
        <w:tc>
          <w:tcPr>
            <w:tcW w:w="2473" w:type="dxa"/>
            <w:shd w:val="clear" w:color="auto" w:fill="auto"/>
            <w:vAlign w:val="center"/>
          </w:tcPr>
          <w:p w14:paraId="76BFD302" w14:textId="5D008CCD"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武汉城市职业学院</w:t>
            </w:r>
          </w:p>
        </w:tc>
      </w:tr>
      <w:tr w:rsidR="0097237A" w14:paraId="07FB285D" w14:textId="77777777" w:rsidTr="000011C9">
        <w:trPr>
          <w:trHeight w:val="540"/>
          <w:jc w:val="center"/>
        </w:trPr>
        <w:tc>
          <w:tcPr>
            <w:tcW w:w="767" w:type="dxa"/>
            <w:noWrap/>
            <w:vAlign w:val="center"/>
          </w:tcPr>
          <w:p w14:paraId="4EED1BE4" w14:textId="480573F6"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67</w:t>
            </w:r>
          </w:p>
        </w:tc>
        <w:tc>
          <w:tcPr>
            <w:tcW w:w="1941" w:type="dxa"/>
            <w:shd w:val="clear" w:color="auto" w:fill="auto"/>
            <w:noWrap/>
            <w:vAlign w:val="center"/>
          </w:tcPr>
          <w:p w14:paraId="7953E8CB" w14:textId="143E7CA3"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2025-FYYB-067S</w:t>
            </w:r>
          </w:p>
        </w:tc>
        <w:tc>
          <w:tcPr>
            <w:tcW w:w="3383" w:type="dxa"/>
            <w:shd w:val="clear" w:color="auto" w:fill="auto"/>
            <w:vAlign w:val="center"/>
          </w:tcPr>
          <w:p w14:paraId="2316B453" w14:textId="10FF59F0" w:rsidR="0097237A" w:rsidRPr="0023508F" w:rsidRDefault="0097237A" w:rsidP="0097237A">
            <w:pPr>
              <w:ind w:rightChars="-18" w:right="-38"/>
              <w:rPr>
                <w:rFonts w:ascii="宋体" w:eastAsia="宋体" w:hAnsi="宋体" w:cs="宋体" w:hint="eastAsia"/>
                <w:color w:val="000000"/>
                <w:sz w:val="22"/>
              </w:rPr>
            </w:pPr>
            <w:r w:rsidRPr="0057129A">
              <w:rPr>
                <w:rFonts w:ascii="宋体" w:eastAsia="宋体" w:hAnsi="宋体" w:cs="宋体" w:hint="eastAsia"/>
                <w:color w:val="000000"/>
                <w:sz w:val="22"/>
              </w:rPr>
              <w:t>非物质文化遗产在职业院校内传承创新路径研究</w:t>
            </w:r>
          </w:p>
        </w:tc>
        <w:tc>
          <w:tcPr>
            <w:tcW w:w="1188" w:type="dxa"/>
            <w:shd w:val="clear" w:color="auto" w:fill="auto"/>
            <w:noWrap/>
            <w:vAlign w:val="center"/>
          </w:tcPr>
          <w:p w14:paraId="3910A24E" w14:textId="5C05CDF7" w:rsidR="0097237A" w:rsidRPr="0023508F" w:rsidRDefault="0097237A" w:rsidP="0097237A">
            <w:pPr>
              <w:widowControl/>
              <w:jc w:val="center"/>
              <w:rPr>
                <w:rFonts w:ascii="宋体" w:eastAsia="宋体" w:hAnsi="宋体" w:cs="宋体" w:hint="eastAsia"/>
                <w:color w:val="000000"/>
                <w:kern w:val="0"/>
                <w:sz w:val="24"/>
                <w:szCs w:val="24"/>
              </w:rPr>
            </w:pPr>
            <w:proofErr w:type="gramStart"/>
            <w:r w:rsidRPr="0057129A">
              <w:rPr>
                <w:rFonts w:ascii="宋体" w:eastAsia="宋体" w:hAnsi="宋体" w:cs="宋体" w:hint="eastAsia"/>
                <w:color w:val="000000"/>
                <w:kern w:val="0"/>
                <w:sz w:val="24"/>
                <w:szCs w:val="24"/>
              </w:rPr>
              <w:t>温必锋</w:t>
            </w:r>
            <w:proofErr w:type="gramEnd"/>
          </w:p>
        </w:tc>
        <w:tc>
          <w:tcPr>
            <w:tcW w:w="2473" w:type="dxa"/>
            <w:shd w:val="clear" w:color="auto" w:fill="auto"/>
            <w:vAlign w:val="center"/>
          </w:tcPr>
          <w:p w14:paraId="4E2F4F1F" w14:textId="1C7A8D0A"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广东花城工商高级技工学校</w:t>
            </w:r>
          </w:p>
        </w:tc>
      </w:tr>
      <w:tr w:rsidR="0097237A" w14:paraId="04E43410" w14:textId="77777777" w:rsidTr="000011C9">
        <w:trPr>
          <w:trHeight w:val="540"/>
          <w:jc w:val="center"/>
        </w:trPr>
        <w:tc>
          <w:tcPr>
            <w:tcW w:w="767" w:type="dxa"/>
            <w:noWrap/>
            <w:vAlign w:val="center"/>
          </w:tcPr>
          <w:p w14:paraId="10E77269" w14:textId="48CCEFFF"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68</w:t>
            </w:r>
          </w:p>
        </w:tc>
        <w:tc>
          <w:tcPr>
            <w:tcW w:w="1941" w:type="dxa"/>
            <w:shd w:val="clear" w:color="auto" w:fill="auto"/>
            <w:noWrap/>
            <w:vAlign w:val="center"/>
          </w:tcPr>
          <w:p w14:paraId="1A1CE3E3" w14:textId="791FD277" w:rsidR="0097237A" w:rsidRPr="0023508F" w:rsidRDefault="0097237A" w:rsidP="0097237A">
            <w:pPr>
              <w:widowControl/>
              <w:jc w:val="center"/>
              <w:rPr>
                <w:rFonts w:ascii="宋体" w:eastAsia="宋体" w:hAnsi="宋体" w:cs="宋体" w:hint="eastAsia"/>
                <w:color w:val="000000"/>
                <w:kern w:val="0"/>
                <w:sz w:val="24"/>
                <w:szCs w:val="24"/>
              </w:rPr>
            </w:pPr>
            <w:r w:rsidRPr="00DC78AE">
              <w:rPr>
                <w:rFonts w:ascii="宋体" w:eastAsia="宋体" w:hAnsi="宋体" w:cs="宋体" w:hint="eastAsia"/>
                <w:color w:val="000000"/>
                <w:kern w:val="0"/>
                <w:sz w:val="24"/>
                <w:szCs w:val="24"/>
              </w:rPr>
              <w:t>2025-FYYB-068S</w:t>
            </w:r>
          </w:p>
        </w:tc>
        <w:tc>
          <w:tcPr>
            <w:tcW w:w="3383" w:type="dxa"/>
            <w:shd w:val="clear" w:color="auto" w:fill="auto"/>
            <w:vAlign w:val="center"/>
          </w:tcPr>
          <w:p w14:paraId="615F48B7" w14:textId="1C74F6EE" w:rsidR="0097237A" w:rsidRPr="0023508F" w:rsidRDefault="0097237A" w:rsidP="0097237A">
            <w:pPr>
              <w:ind w:rightChars="-18" w:right="-38"/>
              <w:rPr>
                <w:rFonts w:ascii="宋体" w:eastAsia="宋体" w:hAnsi="宋体" w:cs="宋体" w:hint="eastAsia"/>
                <w:color w:val="000000"/>
                <w:sz w:val="22"/>
              </w:rPr>
            </w:pPr>
            <w:r w:rsidRPr="0057129A">
              <w:rPr>
                <w:rFonts w:ascii="宋体" w:eastAsia="宋体" w:hAnsi="宋体" w:cs="宋体" w:hint="eastAsia"/>
                <w:color w:val="000000"/>
                <w:sz w:val="22"/>
              </w:rPr>
              <w:t>蒙古族非遗手工技艺在校内传承创新路径研究</w:t>
            </w:r>
          </w:p>
        </w:tc>
        <w:tc>
          <w:tcPr>
            <w:tcW w:w="1188" w:type="dxa"/>
            <w:shd w:val="clear" w:color="auto" w:fill="auto"/>
            <w:noWrap/>
            <w:vAlign w:val="center"/>
          </w:tcPr>
          <w:p w14:paraId="1F7578BD" w14:textId="7A68EB26"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乌尼日其其格</w:t>
            </w:r>
          </w:p>
        </w:tc>
        <w:tc>
          <w:tcPr>
            <w:tcW w:w="2473" w:type="dxa"/>
            <w:shd w:val="clear" w:color="auto" w:fill="auto"/>
            <w:vAlign w:val="center"/>
          </w:tcPr>
          <w:p w14:paraId="78A59F7B" w14:textId="37E47DF3" w:rsidR="0097237A" w:rsidRPr="0023508F" w:rsidRDefault="0097237A" w:rsidP="0097237A">
            <w:pPr>
              <w:widowControl/>
              <w:jc w:val="center"/>
              <w:rPr>
                <w:rFonts w:ascii="宋体" w:eastAsia="宋体" w:hAnsi="宋体" w:cs="宋体" w:hint="eastAsia"/>
                <w:color w:val="000000"/>
                <w:kern w:val="0"/>
                <w:sz w:val="24"/>
                <w:szCs w:val="24"/>
              </w:rPr>
            </w:pPr>
            <w:r w:rsidRPr="0057129A">
              <w:rPr>
                <w:rFonts w:ascii="宋体" w:eastAsia="宋体" w:hAnsi="宋体" w:cs="宋体" w:hint="eastAsia"/>
                <w:color w:val="000000"/>
                <w:kern w:val="0"/>
                <w:sz w:val="24"/>
                <w:szCs w:val="24"/>
              </w:rPr>
              <w:t>锡林郭勒职业学院</w:t>
            </w:r>
          </w:p>
        </w:tc>
      </w:tr>
      <w:tr w:rsidR="0097237A" w14:paraId="7D1212CD" w14:textId="77777777" w:rsidTr="000011C9">
        <w:trPr>
          <w:trHeight w:val="540"/>
          <w:jc w:val="center"/>
        </w:trPr>
        <w:tc>
          <w:tcPr>
            <w:tcW w:w="767" w:type="dxa"/>
            <w:noWrap/>
            <w:vAlign w:val="center"/>
          </w:tcPr>
          <w:p w14:paraId="47697EEA" w14:textId="3DDDF2A3"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69</w:t>
            </w:r>
          </w:p>
        </w:tc>
        <w:tc>
          <w:tcPr>
            <w:tcW w:w="1941" w:type="dxa"/>
            <w:shd w:val="clear" w:color="auto" w:fill="auto"/>
            <w:noWrap/>
            <w:vAlign w:val="center"/>
          </w:tcPr>
          <w:p w14:paraId="3536A9BB" w14:textId="06B23B79" w:rsidR="0097237A" w:rsidRPr="0023508F" w:rsidRDefault="0097237A" w:rsidP="0097237A">
            <w:pPr>
              <w:widowControl/>
              <w:jc w:val="center"/>
              <w:rPr>
                <w:rFonts w:ascii="宋体" w:eastAsia="宋体" w:hAnsi="宋体" w:cs="宋体" w:hint="eastAsia"/>
                <w:color w:val="000000"/>
                <w:kern w:val="0"/>
                <w:sz w:val="24"/>
                <w:szCs w:val="24"/>
              </w:rPr>
            </w:pPr>
            <w:r w:rsidRPr="00DC78AE">
              <w:rPr>
                <w:rFonts w:ascii="宋体" w:eastAsia="宋体" w:hAnsi="宋体" w:cs="宋体" w:hint="eastAsia"/>
                <w:color w:val="000000"/>
                <w:kern w:val="0"/>
                <w:sz w:val="24"/>
                <w:szCs w:val="24"/>
              </w:rPr>
              <w:t>2025-FYYB-069S</w:t>
            </w:r>
          </w:p>
        </w:tc>
        <w:tc>
          <w:tcPr>
            <w:tcW w:w="3383" w:type="dxa"/>
            <w:shd w:val="clear" w:color="auto" w:fill="auto"/>
            <w:vAlign w:val="center"/>
          </w:tcPr>
          <w:p w14:paraId="0D1A32CB" w14:textId="4C53ED47" w:rsidR="0097237A" w:rsidRPr="0023508F" w:rsidRDefault="0097237A" w:rsidP="0097237A">
            <w:pPr>
              <w:ind w:rightChars="-18" w:right="-38"/>
              <w:rPr>
                <w:rFonts w:ascii="宋体" w:eastAsia="宋体" w:hAnsi="宋体" w:cs="宋体" w:hint="eastAsia"/>
                <w:color w:val="000000"/>
                <w:sz w:val="22"/>
              </w:rPr>
            </w:pPr>
            <w:proofErr w:type="gramStart"/>
            <w:r w:rsidRPr="00DC78AE">
              <w:rPr>
                <w:rFonts w:ascii="宋体" w:eastAsia="宋体" w:hAnsi="宋体" w:cs="宋体" w:hint="eastAsia"/>
                <w:color w:val="000000"/>
                <w:sz w:val="22"/>
              </w:rPr>
              <w:t>文旅赋能</w:t>
            </w:r>
            <w:proofErr w:type="gramEnd"/>
            <w:r w:rsidRPr="00DC78AE">
              <w:rPr>
                <w:rFonts w:ascii="宋体" w:eastAsia="宋体" w:hAnsi="宋体" w:cs="宋体" w:hint="eastAsia"/>
                <w:color w:val="000000"/>
                <w:sz w:val="22"/>
              </w:rPr>
              <w:t>与活态传承：温州非遗传</w:t>
            </w:r>
            <w:proofErr w:type="gramStart"/>
            <w:r w:rsidRPr="00DC78AE">
              <w:rPr>
                <w:rFonts w:ascii="宋体" w:eastAsia="宋体" w:hAnsi="宋体" w:cs="宋体" w:hint="eastAsia"/>
                <w:color w:val="000000"/>
                <w:sz w:val="22"/>
              </w:rPr>
              <w:t>统音乐</w:t>
            </w:r>
            <w:proofErr w:type="gramEnd"/>
            <w:r w:rsidRPr="00DC78AE">
              <w:rPr>
                <w:rFonts w:ascii="宋体" w:eastAsia="宋体" w:hAnsi="宋体" w:cs="宋体" w:hint="eastAsia"/>
                <w:color w:val="000000"/>
                <w:sz w:val="22"/>
              </w:rPr>
              <w:t>的创新转化路径研究</w:t>
            </w:r>
          </w:p>
        </w:tc>
        <w:tc>
          <w:tcPr>
            <w:tcW w:w="1188" w:type="dxa"/>
            <w:shd w:val="clear" w:color="auto" w:fill="auto"/>
            <w:noWrap/>
            <w:vAlign w:val="center"/>
          </w:tcPr>
          <w:p w14:paraId="411B50A4" w14:textId="5B0C34CA" w:rsidR="0097237A" w:rsidRPr="0023508F" w:rsidRDefault="0097237A" w:rsidP="0097237A">
            <w:pPr>
              <w:widowControl/>
              <w:jc w:val="center"/>
              <w:rPr>
                <w:rFonts w:ascii="宋体" w:eastAsia="宋体" w:hAnsi="宋体" w:cs="宋体" w:hint="eastAsia"/>
                <w:color w:val="000000"/>
                <w:kern w:val="0"/>
                <w:sz w:val="24"/>
                <w:szCs w:val="24"/>
              </w:rPr>
            </w:pPr>
            <w:proofErr w:type="gramStart"/>
            <w:r w:rsidRPr="00DC78AE">
              <w:rPr>
                <w:rFonts w:ascii="宋体" w:eastAsia="宋体" w:hAnsi="宋体" w:cs="宋体" w:hint="eastAsia"/>
                <w:color w:val="000000"/>
                <w:kern w:val="0"/>
                <w:sz w:val="24"/>
                <w:szCs w:val="24"/>
              </w:rPr>
              <w:t>吴佳琪</w:t>
            </w:r>
            <w:proofErr w:type="gramEnd"/>
          </w:p>
        </w:tc>
        <w:tc>
          <w:tcPr>
            <w:tcW w:w="2473" w:type="dxa"/>
            <w:shd w:val="clear" w:color="auto" w:fill="auto"/>
            <w:vAlign w:val="center"/>
          </w:tcPr>
          <w:p w14:paraId="4FF17493" w14:textId="00F9F291" w:rsidR="0097237A" w:rsidRPr="0023508F" w:rsidRDefault="0097237A" w:rsidP="0097237A">
            <w:pPr>
              <w:widowControl/>
              <w:jc w:val="center"/>
              <w:rPr>
                <w:rFonts w:ascii="宋体" w:eastAsia="宋体" w:hAnsi="宋体" w:cs="宋体" w:hint="eastAsia"/>
                <w:color w:val="000000"/>
                <w:kern w:val="0"/>
                <w:sz w:val="24"/>
                <w:szCs w:val="24"/>
              </w:rPr>
            </w:pPr>
            <w:r w:rsidRPr="00DC78AE">
              <w:rPr>
                <w:rFonts w:ascii="宋体" w:eastAsia="宋体" w:hAnsi="宋体" w:cs="宋体" w:hint="eastAsia"/>
                <w:color w:val="000000"/>
                <w:kern w:val="0"/>
                <w:sz w:val="24"/>
                <w:szCs w:val="24"/>
              </w:rPr>
              <w:t>温州开放大学</w:t>
            </w:r>
          </w:p>
        </w:tc>
      </w:tr>
      <w:tr w:rsidR="0097237A" w14:paraId="3CC7A451" w14:textId="77777777" w:rsidTr="000011C9">
        <w:trPr>
          <w:trHeight w:val="540"/>
          <w:jc w:val="center"/>
        </w:trPr>
        <w:tc>
          <w:tcPr>
            <w:tcW w:w="767" w:type="dxa"/>
            <w:noWrap/>
            <w:vAlign w:val="center"/>
          </w:tcPr>
          <w:p w14:paraId="24C89361" w14:textId="464EF727"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70</w:t>
            </w:r>
          </w:p>
        </w:tc>
        <w:tc>
          <w:tcPr>
            <w:tcW w:w="1941" w:type="dxa"/>
            <w:shd w:val="clear" w:color="auto" w:fill="auto"/>
            <w:noWrap/>
            <w:vAlign w:val="center"/>
          </w:tcPr>
          <w:p w14:paraId="3DCAA42A" w14:textId="5E6C77A5"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2025-FYYB-070S</w:t>
            </w:r>
          </w:p>
        </w:tc>
        <w:tc>
          <w:tcPr>
            <w:tcW w:w="3383" w:type="dxa"/>
            <w:shd w:val="clear" w:color="auto" w:fill="auto"/>
            <w:vAlign w:val="center"/>
          </w:tcPr>
          <w:p w14:paraId="2208B461" w14:textId="2BD389C7" w:rsidR="0097237A" w:rsidRPr="0023508F" w:rsidRDefault="0097237A" w:rsidP="0097237A">
            <w:pPr>
              <w:ind w:rightChars="-18" w:right="-38"/>
              <w:rPr>
                <w:rFonts w:ascii="宋体" w:eastAsia="宋体" w:hAnsi="宋体" w:cs="宋体" w:hint="eastAsia"/>
                <w:color w:val="000000"/>
                <w:sz w:val="22"/>
              </w:rPr>
            </w:pPr>
            <w:proofErr w:type="gramStart"/>
            <w:r w:rsidRPr="00DC78AE">
              <w:rPr>
                <w:rFonts w:ascii="宋体" w:eastAsia="宋体" w:hAnsi="宋体" w:cs="宋体" w:hint="eastAsia"/>
                <w:color w:val="000000"/>
                <w:sz w:val="22"/>
              </w:rPr>
              <w:t>数智时代</w:t>
            </w:r>
            <w:proofErr w:type="gramEnd"/>
            <w:r w:rsidRPr="00DC78AE">
              <w:rPr>
                <w:rFonts w:ascii="宋体" w:eastAsia="宋体" w:hAnsi="宋体" w:cs="宋体" w:hint="eastAsia"/>
                <w:color w:val="000000"/>
                <w:sz w:val="22"/>
              </w:rPr>
              <w:t>成人教育赋能非遗传</w:t>
            </w:r>
            <w:proofErr w:type="gramStart"/>
            <w:r w:rsidRPr="00DC78AE">
              <w:rPr>
                <w:rFonts w:ascii="宋体" w:eastAsia="宋体" w:hAnsi="宋体" w:cs="宋体" w:hint="eastAsia"/>
                <w:color w:val="000000"/>
                <w:sz w:val="22"/>
              </w:rPr>
              <w:t>承保护</w:t>
            </w:r>
            <w:proofErr w:type="gramEnd"/>
            <w:r w:rsidRPr="00DC78AE">
              <w:rPr>
                <w:rFonts w:ascii="宋体" w:eastAsia="宋体" w:hAnsi="宋体" w:cs="宋体" w:hint="eastAsia"/>
                <w:color w:val="000000"/>
                <w:sz w:val="22"/>
              </w:rPr>
              <w:t>创新路径研究</w:t>
            </w:r>
          </w:p>
        </w:tc>
        <w:tc>
          <w:tcPr>
            <w:tcW w:w="1188" w:type="dxa"/>
            <w:shd w:val="clear" w:color="auto" w:fill="auto"/>
            <w:noWrap/>
            <w:vAlign w:val="center"/>
          </w:tcPr>
          <w:p w14:paraId="42FCADE7" w14:textId="454CE548" w:rsidR="0097237A" w:rsidRPr="0023508F" w:rsidRDefault="0097237A" w:rsidP="0097237A">
            <w:pPr>
              <w:widowControl/>
              <w:jc w:val="center"/>
              <w:rPr>
                <w:rFonts w:ascii="宋体" w:eastAsia="宋体" w:hAnsi="宋体" w:cs="宋体" w:hint="eastAsia"/>
                <w:color w:val="000000"/>
                <w:kern w:val="0"/>
                <w:sz w:val="24"/>
                <w:szCs w:val="24"/>
              </w:rPr>
            </w:pPr>
            <w:r w:rsidRPr="00DC78AE">
              <w:rPr>
                <w:rFonts w:ascii="宋体" w:eastAsia="宋体" w:hAnsi="宋体" w:cs="宋体" w:hint="eastAsia"/>
                <w:color w:val="000000"/>
                <w:kern w:val="0"/>
                <w:sz w:val="24"/>
                <w:szCs w:val="24"/>
              </w:rPr>
              <w:t>吴扬</w:t>
            </w:r>
          </w:p>
        </w:tc>
        <w:tc>
          <w:tcPr>
            <w:tcW w:w="2473" w:type="dxa"/>
            <w:shd w:val="clear" w:color="auto" w:fill="auto"/>
            <w:vAlign w:val="center"/>
          </w:tcPr>
          <w:p w14:paraId="72A84763" w14:textId="02B4AA0E" w:rsidR="0097237A" w:rsidRPr="0023508F" w:rsidRDefault="0097237A" w:rsidP="0097237A">
            <w:pPr>
              <w:widowControl/>
              <w:jc w:val="center"/>
              <w:rPr>
                <w:rFonts w:ascii="宋体" w:eastAsia="宋体" w:hAnsi="宋体" w:cs="宋体" w:hint="eastAsia"/>
                <w:color w:val="000000"/>
                <w:kern w:val="0"/>
                <w:sz w:val="24"/>
                <w:szCs w:val="24"/>
              </w:rPr>
            </w:pPr>
            <w:r w:rsidRPr="00DC78AE">
              <w:rPr>
                <w:rFonts w:ascii="宋体" w:eastAsia="宋体" w:hAnsi="宋体" w:cs="宋体" w:hint="eastAsia"/>
                <w:color w:val="000000"/>
                <w:kern w:val="0"/>
                <w:sz w:val="24"/>
                <w:szCs w:val="24"/>
              </w:rPr>
              <w:t>重庆科技大学</w:t>
            </w:r>
          </w:p>
        </w:tc>
      </w:tr>
      <w:tr w:rsidR="0097237A" w14:paraId="38C6DA71" w14:textId="77777777" w:rsidTr="000011C9">
        <w:trPr>
          <w:trHeight w:val="540"/>
          <w:jc w:val="center"/>
        </w:trPr>
        <w:tc>
          <w:tcPr>
            <w:tcW w:w="767" w:type="dxa"/>
            <w:noWrap/>
            <w:vAlign w:val="center"/>
          </w:tcPr>
          <w:p w14:paraId="71D6474E" w14:textId="10C4BEF9"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71</w:t>
            </w:r>
          </w:p>
        </w:tc>
        <w:tc>
          <w:tcPr>
            <w:tcW w:w="1941" w:type="dxa"/>
            <w:shd w:val="clear" w:color="auto" w:fill="auto"/>
            <w:noWrap/>
            <w:vAlign w:val="center"/>
          </w:tcPr>
          <w:p w14:paraId="447A5DDE" w14:textId="66DF226F"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2025-FYYB-071S</w:t>
            </w:r>
          </w:p>
        </w:tc>
        <w:tc>
          <w:tcPr>
            <w:tcW w:w="3383" w:type="dxa"/>
            <w:shd w:val="clear" w:color="auto" w:fill="auto"/>
            <w:vAlign w:val="center"/>
          </w:tcPr>
          <w:p w14:paraId="256FE218" w14:textId="1732FA26" w:rsidR="0097237A" w:rsidRPr="0023508F" w:rsidRDefault="0097237A" w:rsidP="0097237A">
            <w:pPr>
              <w:ind w:rightChars="-18" w:right="-38"/>
              <w:rPr>
                <w:rFonts w:ascii="宋体" w:eastAsia="宋体" w:hAnsi="宋体" w:cs="宋体" w:hint="eastAsia"/>
                <w:color w:val="000000"/>
                <w:sz w:val="22"/>
              </w:rPr>
            </w:pPr>
            <w:r w:rsidRPr="00601316">
              <w:rPr>
                <w:rFonts w:ascii="宋体" w:eastAsia="宋体" w:hAnsi="宋体" w:cs="宋体" w:hint="eastAsia"/>
                <w:color w:val="000000"/>
                <w:sz w:val="22"/>
              </w:rPr>
              <w:t>大数据背景下湖南非遗文</w:t>
            </w:r>
            <w:proofErr w:type="gramStart"/>
            <w:r w:rsidRPr="00601316">
              <w:rPr>
                <w:rFonts w:ascii="宋体" w:eastAsia="宋体" w:hAnsi="宋体" w:cs="宋体" w:hint="eastAsia"/>
                <w:color w:val="000000"/>
                <w:sz w:val="22"/>
              </w:rPr>
              <w:t>创产品</w:t>
            </w:r>
            <w:proofErr w:type="gramEnd"/>
            <w:r w:rsidRPr="00601316">
              <w:rPr>
                <w:rFonts w:ascii="宋体" w:eastAsia="宋体" w:hAnsi="宋体" w:cs="宋体" w:hint="eastAsia"/>
                <w:color w:val="000000"/>
                <w:sz w:val="22"/>
              </w:rPr>
              <w:t>营销策略研究</w:t>
            </w:r>
          </w:p>
        </w:tc>
        <w:tc>
          <w:tcPr>
            <w:tcW w:w="1188" w:type="dxa"/>
            <w:shd w:val="clear" w:color="auto" w:fill="auto"/>
            <w:noWrap/>
            <w:vAlign w:val="center"/>
          </w:tcPr>
          <w:p w14:paraId="50418165" w14:textId="47531E67"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谢苏兵</w:t>
            </w:r>
          </w:p>
        </w:tc>
        <w:tc>
          <w:tcPr>
            <w:tcW w:w="2473" w:type="dxa"/>
            <w:shd w:val="clear" w:color="auto" w:fill="auto"/>
            <w:vAlign w:val="center"/>
          </w:tcPr>
          <w:p w14:paraId="7C0DCEE3" w14:textId="5407243E"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益阳职业技术学院</w:t>
            </w:r>
          </w:p>
        </w:tc>
      </w:tr>
      <w:tr w:rsidR="0097237A" w14:paraId="49F48698" w14:textId="77777777" w:rsidTr="000011C9">
        <w:trPr>
          <w:trHeight w:val="540"/>
          <w:jc w:val="center"/>
        </w:trPr>
        <w:tc>
          <w:tcPr>
            <w:tcW w:w="767" w:type="dxa"/>
            <w:noWrap/>
            <w:vAlign w:val="center"/>
          </w:tcPr>
          <w:p w14:paraId="151B3ED1" w14:textId="1CBC5358"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72</w:t>
            </w:r>
          </w:p>
        </w:tc>
        <w:tc>
          <w:tcPr>
            <w:tcW w:w="1941" w:type="dxa"/>
            <w:shd w:val="clear" w:color="auto" w:fill="auto"/>
            <w:noWrap/>
            <w:vAlign w:val="center"/>
          </w:tcPr>
          <w:p w14:paraId="514582DC" w14:textId="7FD61FA5"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2025-FYYB-072S</w:t>
            </w:r>
          </w:p>
        </w:tc>
        <w:tc>
          <w:tcPr>
            <w:tcW w:w="3383" w:type="dxa"/>
            <w:shd w:val="clear" w:color="auto" w:fill="auto"/>
            <w:vAlign w:val="center"/>
          </w:tcPr>
          <w:p w14:paraId="72BA0ED5" w14:textId="6DC0DA6D" w:rsidR="0097237A" w:rsidRPr="0023508F" w:rsidRDefault="0097237A" w:rsidP="0097237A">
            <w:pPr>
              <w:ind w:rightChars="-18" w:right="-38"/>
              <w:rPr>
                <w:rFonts w:ascii="宋体" w:eastAsia="宋体" w:hAnsi="宋体" w:cs="宋体" w:hint="eastAsia"/>
                <w:color w:val="000000"/>
                <w:sz w:val="22"/>
              </w:rPr>
            </w:pPr>
            <w:r w:rsidRPr="00601316">
              <w:rPr>
                <w:rFonts w:ascii="宋体" w:eastAsia="宋体" w:hAnsi="宋体" w:cs="宋体" w:hint="eastAsia"/>
                <w:color w:val="000000"/>
                <w:sz w:val="22"/>
              </w:rPr>
              <w:t>瓯剧传承坚持守</w:t>
            </w:r>
            <w:proofErr w:type="gramStart"/>
            <w:r w:rsidRPr="00601316">
              <w:rPr>
                <w:rFonts w:ascii="宋体" w:eastAsia="宋体" w:hAnsi="宋体" w:cs="宋体" w:hint="eastAsia"/>
                <w:color w:val="000000"/>
                <w:sz w:val="22"/>
              </w:rPr>
              <w:t>正创新</w:t>
            </w:r>
            <w:proofErr w:type="gramEnd"/>
            <w:r w:rsidRPr="00601316">
              <w:rPr>
                <w:rFonts w:ascii="宋体" w:eastAsia="宋体" w:hAnsi="宋体" w:cs="宋体" w:hint="eastAsia"/>
                <w:color w:val="000000"/>
                <w:sz w:val="22"/>
              </w:rPr>
              <w:t>优秀案例研究</w:t>
            </w:r>
          </w:p>
        </w:tc>
        <w:tc>
          <w:tcPr>
            <w:tcW w:w="1188" w:type="dxa"/>
            <w:shd w:val="clear" w:color="auto" w:fill="auto"/>
            <w:noWrap/>
            <w:vAlign w:val="center"/>
          </w:tcPr>
          <w:p w14:paraId="66D7E435" w14:textId="24ECF02C"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严滢湉</w:t>
            </w:r>
          </w:p>
        </w:tc>
        <w:tc>
          <w:tcPr>
            <w:tcW w:w="2473" w:type="dxa"/>
            <w:shd w:val="clear" w:color="auto" w:fill="auto"/>
            <w:vAlign w:val="center"/>
          </w:tcPr>
          <w:p w14:paraId="035AB593" w14:textId="289336DD"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温州开放大学</w:t>
            </w:r>
          </w:p>
        </w:tc>
      </w:tr>
      <w:tr w:rsidR="0097237A" w14:paraId="5E6589FD" w14:textId="77777777" w:rsidTr="000011C9">
        <w:trPr>
          <w:trHeight w:val="540"/>
          <w:jc w:val="center"/>
        </w:trPr>
        <w:tc>
          <w:tcPr>
            <w:tcW w:w="767" w:type="dxa"/>
            <w:noWrap/>
            <w:vAlign w:val="center"/>
          </w:tcPr>
          <w:p w14:paraId="5831CBDA" w14:textId="338C15BC"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73</w:t>
            </w:r>
          </w:p>
        </w:tc>
        <w:tc>
          <w:tcPr>
            <w:tcW w:w="1941" w:type="dxa"/>
            <w:shd w:val="clear" w:color="auto" w:fill="auto"/>
            <w:noWrap/>
            <w:vAlign w:val="center"/>
          </w:tcPr>
          <w:p w14:paraId="0966513A" w14:textId="202A89EB"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2025-FYYB-073S</w:t>
            </w:r>
          </w:p>
        </w:tc>
        <w:tc>
          <w:tcPr>
            <w:tcW w:w="3383" w:type="dxa"/>
            <w:shd w:val="clear" w:color="auto" w:fill="auto"/>
            <w:vAlign w:val="center"/>
          </w:tcPr>
          <w:p w14:paraId="3546C82E" w14:textId="57EF65C9" w:rsidR="0097237A" w:rsidRPr="0023508F" w:rsidRDefault="0097237A" w:rsidP="0097237A">
            <w:pPr>
              <w:ind w:rightChars="-18" w:right="-38"/>
              <w:rPr>
                <w:rFonts w:ascii="宋体" w:eastAsia="宋体" w:hAnsi="宋体" w:cs="宋体" w:hint="eastAsia"/>
                <w:color w:val="000000"/>
                <w:sz w:val="22"/>
              </w:rPr>
            </w:pPr>
            <w:r w:rsidRPr="00601316">
              <w:rPr>
                <w:rFonts w:ascii="宋体" w:eastAsia="宋体" w:hAnsi="宋体" w:cs="宋体" w:hint="eastAsia"/>
                <w:color w:val="000000"/>
                <w:sz w:val="22"/>
              </w:rPr>
              <w:t>非</w:t>
            </w:r>
            <w:proofErr w:type="gramStart"/>
            <w:r w:rsidRPr="00601316">
              <w:rPr>
                <w:rFonts w:ascii="宋体" w:eastAsia="宋体" w:hAnsi="宋体" w:cs="宋体" w:hint="eastAsia"/>
                <w:color w:val="000000"/>
                <w:sz w:val="22"/>
              </w:rPr>
              <w:t>遗保护</w:t>
            </w:r>
            <w:proofErr w:type="gramEnd"/>
            <w:r w:rsidRPr="00601316">
              <w:rPr>
                <w:rFonts w:ascii="宋体" w:eastAsia="宋体" w:hAnsi="宋体" w:cs="宋体" w:hint="eastAsia"/>
                <w:color w:val="000000"/>
                <w:sz w:val="22"/>
              </w:rPr>
              <w:t>与现代生活方式的融合研究——以湖北花鼓戏教育为例</w:t>
            </w:r>
          </w:p>
        </w:tc>
        <w:tc>
          <w:tcPr>
            <w:tcW w:w="1188" w:type="dxa"/>
            <w:shd w:val="clear" w:color="auto" w:fill="auto"/>
            <w:noWrap/>
            <w:vAlign w:val="center"/>
          </w:tcPr>
          <w:p w14:paraId="777A69B2" w14:textId="2FF0457A"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阳军</w:t>
            </w:r>
          </w:p>
        </w:tc>
        <w:tc>
          <w:tcPr>
            <w:tcW w:w="2473" w:type="dxa"/>
            <w:shd w:val="clear" w:color="auto" w:fill="auto"/>
            <w:vAlign w:val="center"/>
          </w:tcPr>
          <w:p w14:paraId="2E35BB77" w14:textId="7366692A"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天门职业学院</w:t>
            </w:r>
          </w:p>
        </w:tc>
      </w:tr>
      <w:tr w:rsidR="0097237A" w14:paraId="29F71971" w14:textId="77777777" w:rsidTr="000011C9">
        <w:trPr>
          <w:trHeight w:val="540"/>
          <w:jc w:val="center"/>
        </w:trPr>
        <w:tc>
          <w:tcPr>
            <w:tcW w:w="767" w:type="dxa"/>
            <w:noWrap/>
            <w:vAlign w:val="center"/>
          </w:tcPr>
          <w:p w14:paraId="724130B3" w14:textId="47B1B17F"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74</w:t>
            </w:r>
          </w:p>
        </w:tc>
        <w:tc>
          <w:tcPr>
            <w:tcW w:w="1941" w:type="dxa"/>
            <w:shd w:val="clear" w:color="auto" w:fill="auto"/>
            <w:noWrap/>
            <w:vAlign w:val="center"/>
          </w:tcPr>
          <w:p w14:paraId="49F62F00" w14:textId="06F32E4E" w:rsidR="0097237A" w:rsidRPr="0023508F" w:rsidRDefault="0097237A" w:rsidP="0097237A">
            <w:pPr>
              <w:widowControl/>
              <w:jc w:val="center"/>
              <w:rPr>
                <w:rFonts w:ascii="宋体" w:eastAsia="宋体" w:hAnsi="宋体" w:cs="宋体" w:hint="eastAsia"/>
                <w:color w:val="000000"/>
                <w:kern w:val="0"/>
                <w:sz w:val="24"/>
                <w:szCs w:val="24"/>
              </w:rPr>
            </w:pPr>
            <w:r w:rsidRPr="00D55EA4">
              <w:rPr>
                <w:rFonts w:ascii="宋体" w:eastAsia="宋体" w:hAnsi="宋体" w:cs="宋体" w:hint="eastAsia"/>
                <w:color w:val="000000"/>
                <w:kern w:val="0"/>
                <w:sz w:val="24"/>
                <w:szCs w:val="24"/>
              </w:rPr>
              <w:t>2025-FYYB-074S</w:t>
            </w:r>
          </w:p>
        </w:tc>
        <w:tc>
          <w:tcPr>
            <w:tcW w:w="3383" w:type="dxa"/>
            <w:shd w:val="clear" w:color="auto" w:fill="auto"/>
            <w:vAlign w:val="center"/>
          </w:tcPr>
          <w:p w14:paraId="0475E31A" w14:textId="3D81CA5C" w:rsidR="0097237A" w:rsidRPr="0023508F" w:rsidRDefault="0097237A" w:rsidP="0097237A">
            <w:pPr>
              <w:ind w:rightChars="-18" w:right="-38"/>
              <w:rPr>
                <w:rFonts w:ascii="宋体" w:eastAsia="宋体" w:hAnsi="宋体" w:cs="宋体" w:hint="eastAsia"/>
                <w:color w:val="000000"/>
                <w:sz w:val="22"/>
              </w:rPr>
            </w:pPr>
            <w:r w:rsidRPr="00601316">
              <w:rPr>
                <w:rFonts w:ascii="宋体" w:eastAsia="宋体" w:hAnsi="宋体" w:cs="宋体" w:hint="eastAsia"/>
                <w:color w:val="000000"/>
                <w:sz w:val="22"/>
              </w:rPr>
              <w:t>非遗手工制香文创转化研究</w:t>
            </w:r>
          </w:p>
        </w:tc>
        <w:tc>
          <w:tcPr>
            <w:tcW w:w="1188" w:type="dxa"/>
            <w:shd w:val="clear" w:color="auto" w:fill="auto"/>
            <w:noWrap/>
            <w:vAlign w:val="center"/>
          </w:tcPr>
          <w:p w14:paraId="39961697" w14:textId="0DD924B0"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杨璐</w:t>
            </w:r>
          </w:p>
        </w:tc>
        <w:tc>
          <w:tcPr>
            <w:tcW w:w="2473" w:type="dxa"/>
            <w:shd w:val="clear" w:color="auto" w:fill="auto"/>
            <w:vAlign w:val="center"/>
          </w:tcPr>
          <w:p w14:paraId="4DED76E5" w14:textId="3BDF7725" w:rsidR="0097237A" w:rsidRPr="0023508F" w:rsidRDefault="0097237A" w:rsidP="0097237A">
            <w:pPr>
              <w:widowControl/>
              <w:jc w:val="center"/>
              <w:rPr>
                <w:rFonts w:ascii="宋体" w:eastAsia="宋体" w:hAnsi="宋体" w:cs="宋体" w:hint="eastAsia"/>
                <w:color w:val="000000"/>
                <w:kern w:val="0"/>
                <w:sz w:val="24"/>
                <w:szCs w:val="24"/>
              </w:rPr>
            </w:pPr>
            <w:r w:rsidRPr="00601316">
              <w:rPr>
                <w:rFonts w:ascii="宋体" w:eastAsia="宋体" w:hAnsi="宋体" w:cs="宋体" w:hint="eastAsia"/>
                <w:color w:val="000000"/>
                <w:kern w:val="0"/>
                <w:sz w:val="24"/>
                <w:szCs w:val="24"/>
              </w:rPr>
              <w:t>北京市丰台中西医结合医院</w:t>
            </w:r>
          </w:p>
        </w:tc>
      </w:tr>
      <w:tr w:rsidR="0097237A" w14:paraId="2F096514" w14:textId="77777777" w:rsidTr="000011C9">
        <w:trPr>
          <w:trHeight w:val="540"/>
          <w:jc w:val="center"/>
        </w:trPr>
        <w:tc>
          <w:tcPr>
            <w:tcW w:w="767" w:type="dxa"/>
            <w:noWrap/>
            <w:vAlign w:val="center"/>
          </w:tcPr>
          <w:p w14:paraId="653185C3" w14:textId="7F1BBED0"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75</w:t>
            </w:r>
          </w:p>
        </w:tc>
        <w:tc>
          <w:tcPr>
            <w:tcW w:w="1941" w:type="dxa"/>
            <w:shd w:val="clear" w:color="auto" w:fill="auto"/>
            <w:noWrap/>
            <w:vAlign w:val="center"/>
          </w:tcPr>
          <w:p w14:paraId="37E5652E" w14:textId="667435F5" w:rsidR="0097237A" w:rsidRPr="0023508F" w:rsidRDefault="0097237A" w:rsidP="0097237A">
            <w:pPr>
              <w:widowControl/>
              <w:jc w:val="center"/>
              <w:rPr>
                <w:rFonts w:ascii="宋体" w:eastAsia="宋体" w:hAnsi="宋体" w:cs="宋体" w:hint="eastAsia"/>
                <w:color w:val="000000"/>
                <w:kern w:val="0"/>
                <w:sz w:val="24"/>
                <w:szCs w:val="24"/>
              </w:rPr>
            </w:pPr>
            <w:r w:rsidRPr="00D55EA4">
              <w:rPr>
                <w:rFonts w:ascii="宋体" w:eastAsia="宋体" w:hAnsi="宋体" w:cs="宋体" w:hint="eastAsia"/>
                <w:color w:val="000000"/>
                <w:kern w:val="0"/>
                <w:sz w:val="24"/>
                <w:szCs w:val="24"/>
              </w:rPr>
              <w:t>2025-FYYB-075S</w:t>
            </w:r>
          </w:p>
        </w:tc>
        <w:tc>
          <w:tcPr>
            <w:tcW w:w="3383" w:type="dxa"/>
            <w:shd w:val="clear" w:color="auto" w:fill="auto"/>
            <w:vAlign w:val="center"/>
          </w:tcPr>
          <w:p w14:paraId="7667594B" w14:textId="50FFB936" w:rsidR="0097237A" w:rsidRPr="0023508F" w:rsidRDefault="0097237A" w:rsidP="0097237A">
            <w:pPr>
              <w:ind w:rightChars="-18" w:right="-38"/>
              <w:rPr>
                <w:rFonts w:ascii="宋体" w:eastAsia="宋体" w:hAnsi="宋体" w:cs="宋体" w:hint="eastAsia"/>
                <w:color w:val="000000"/>
                <w:sz w:val="22"/>
              </w:rPr>
            </w:pPr>
            <w:r w:rsidRPr="00D55EA4">
              <w:rPr>
                <w:rFonts w:ascii="宋体" w:eastAsia="宋体" w:hAnsi="宋体" w:cs="宋体" w:hint="eastAsia"/>
                <w:color w:val="000000"/>
                <w:sz w:val="22"/>
              </w:rPr>
              <w:t>基于社区参与的非遗舞蹈文化传承互动模式研究</w:t>
            </w:r>
          </w:p>
        </w:tc>
        <w:tc>
          <w:tcPr>
            <w:tcW w:w="1188" w:type="dxa"/>
            <w:shd w:val="clear" w:color="auto" w:fill="auto"/>
            <w:noWrap/>
            <w:vAlign w:val="center"/>
          </w:tcPr>
          <w:p w14:paraId="75D98C4D" w14:textId="779A4CD8" w:rsidR="0097237A" w:rsidRPr="0023508F" w:rsidRDefault="0097237A" w:rsidP="0097237A">
            <w:pPr>
              <w:widowControl/>
              <w:jc w:val="center"/>
              <w:rPr>
                <w:rFonts w:ascii="宋体" w:eastAsia="宋体" w:hAnsi="宋体" w:cs="宋体" w:hint="eastAsia"/>
                <w:color w:val="000000"/>
                <w:kern w:val="0"/>
                <w:sz w:val="24"/>
                <w:szCs w:val="24"/>
              </w:rPr>
            </w:pPr>
            <w:r w:rsidRPr="00D55EA4">
              <w:rPr>
                <w:rFonts w:ascii="宋体" w:eastAsia="宋体" w:hAnsi="宋体" w:cs="宋体" w:hint="eastAsia"/>
                <w:color w:val="000000"/>
                <w:kern w:val="0"/>
                <w:sz w:val="24"/>
                <w:szCs w:val="24"/>
              </w:rPr>
              <w:t>杨钰姣</w:t>
            </w:r>
          </w:p>
        </w:tc>
        <w:tc>
          <w:tcPr>
            <w:tcW w:w="2473" w:type="dxa"/>
            <w:shd w:val="clear" w:color="auto" w:fill="auto"/>
            <w:vAlign w:val="center"/>
          </w:tcPr>
          <w:p w14:paraId="35E86221" w14:textId="27AE43A7" w:rsidR="0097237A" w:rsidRPr="0023508F" w:rsidRDefault="0097237A" w:rsidP="0097237A">
            <w:pPr>
              <w:widowControl/>
              <w:jc w:val="center"/>
              <w:rPr>
                <w:rFonts w:ascii="宋体" w:eastAsia="宋体" w:hAnsi="宋体" w:cs="宋体" w:hint="eastAsia"/>
                <w:color w:val="000000"/>
                <w:kern w:val="0"/>
                <w:sz w:val="24"/>
                <w:szCs w:val="24"/>
              </w:rPr>
            </w:pPr>
            <w:r w:rsidRPr="00D55EA4">
              <w:rPr>
                <w:rFonts w:ascii="宋体" w:eastAsia="宋体" w:hAnsi="宋体" w:cs="宋体" w:hint="eastAsia"/>
                <w:color w:val="000000"/>
                <w:kern w:val="0"/>
                <w:sz w:val="24"/>
                <w:szCs w:val="24"/>
              </w:rPr>
              <w:t>四川传媒学院</w:t>
            </w:r>
          </w:p>
        </w:tc>
      </w:tr>
      <w:tr w:rsidR="0097237A" w14:paraId="28271B97" w14:textId="77777777" w:rsidTr="000011C9">
        <w:trPr>
          <w:trHeight w:val="540"/>
          <w:jc w:val="center"/>
        </w:trPr>
        <w:tc>
          <w:tcPr>
            <w:tcW w:w="767" w:type="dxa"/>
            <w:noWrap/>
            <w:vAlign w:val="center"/>
          </w:tcPr>
          <w:p w14:paraId="47390672" w14:textId="60AEA863"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76</w:t>
            </w:r>
          </w:p>
        </w:tc>
        <w:tc>
          <w:tcPr>
            <w:tcW w:w="1941" w:type="dxa"/>
            <w:shd w:val="clear" w:color="auto" w:fill="auto"/>
            <w:noWrap/>
            <w:vAlign w:val="center"/>
          </w:tcPr>
          <w:p w14:paraId="71B922F2" w14:textId="277ED913" w:rsidR="0097237A" w:rsidRPr="0023508F" w:rsidRDefault="0097237A" w:rsidP="0097237A">
            <w:pPr>
              <w:widowControl/>
              <w:jc w:val="center"/>
              <w:rPr>
                <w:rFonts w:ascii="宋体" w:eastAsia="宋体" w:hAnsi="宋体" w:cs="宋体" w:hint="eastAsia"/>
                <w:color w:val="000000"/>
                <w:kern w:val="0"/>
                <w:sz w:val="24"/>
                <w:szCs w:val="24"/>
              </w:rPr>
            </w:pPr>
            <w:r w:rsidRPr="00A1064C">
              <w:rPr>
                <w:rFonts w:ascii="宋体" w:eastAsia="宋体" w:hAnsi="宋体" w:cs="宋体" w:hint="eastAsia"/>
                <w:color w:val="000000"/>
                <w:kern w:val="0"/>
                <w:sz w:val="24"/>
                <w:szCs w:val="24"/>
              </w:rPr>
              <w:t>2025-FYYB-076S</w:t>
            </w:r>
          </w:p>
        </w:tc>
        <w:tc>
          <w:tcPr>
            <w:tcW w:w="3383" w:type="dxa"/>
            <w:shd w:val="clear" w:color="auto" w:fill="auto"/>
            <w:vAlign w:val="center"/>
          </w:tcPr>
          <w:p w14:paraId="667E8E74" w14:textId="7042616C" w:rsidR="0097237A" w:rsidRPr="0023508F" w:rsidRDefault="0097237A" w:rsidP="0097237A">
            <w:pPr>
              <w:ind w:rightChars="-18" w:right="-38"/>
              <w:rPr>
                <w:rFonts w:ascii="宋体" w:eastAsia="宋体" w:hAnsi="宋体" w:cs="宋体" w:hint="eastAsia"/>
                <w:color w:val="000000"/>
                <w:sz w:val="22"/>
              </w:rPr>
            </w:pPr>
            <w:proofErr w:type="gramStart"/>
            <w:r w:rsidRPr="00A1064C">
              <w:rPr>
                <w:rFonts w:ascii="宋体" w:eastAsia="宋体" w:hAnsi="宋体" w:cs="宋体" w:hint="eastAsia"/>
                <w:color w:val="000000"/>
                <w:sz w:val="22"/>
              </w:rPr>
              <w:t>家校社协同</w:t>
            </w:r>
            <w:proofErr w:type="gramEnd"/>
            <w:r w:rsidRPr="00A1064C">
              <w:rPr>
                <w:rFonts w:ascii="宋体" w:eastAsia="宋体" w:hAnsi="宋体" w:cs="宋体" w:hint="eastAsia"/>
                <w:color w:val="000000"/>
                <w:sz w:val="22"/>
              </w:rPr>
              <w:t>推进非遗文化传承的策略研究——以木偶戏的传承为例</w:t>
            </w:r>
          </w:p>
        </w:tc>
        <w:tc>
          <w:tcPr>
            <w:tcW w:w="1188" w:type="dxa"/>
            <w:shd w:val="clear" w:color="auto" w:fill="auto"/>
            <w:noWrap/>
            <w:vAlign w:val="center"/>
          </w:tcPr>
          <w:p w14:paraId="202BF1C0" w14:textId="63972212" w:rsidR="0097237A" w:rsidRPr="0023508F" w:rsidRDefault="0097237A" w:rsidP="0097237A">
            <w:pPr>
              <w:widowControl/>
              <w:jc w:val="center"/>
              <w:rPr>
                <w:rFonts w:ascii="宋体" w:eastAsia="宋体" w:hAnsi="宋体" w:cs="宋体" w:hint="eastAsia"/>
                <w:color w:val="000000"/>
                <w:kern w:val="0"/>
                <w:sz w:val="24"/>
                <w:szCs w:val="24"/>
              </w:rPr>
            </w:pPr>
            <w:r w:rsidRPr="00A1064C">
              <w:rPr>
                <w:rFonts w:ascii="宋体" w:eastAsia="宋体" w:hAnsi="宋体" w:cs="宋体" w:hint="eastAsia"/>
                <w:color w:val="000000"/>
                <w:kern w:val="0"/>
                <w:sz w:val="24"/>
                <w:szCs w:val="24"/>
              </w:rPr>
              <w:t>姚建锋</w:t>
            </w:r>
          </w:p>
        </w:tc>
        <w:tc>
          <w:tcPr>
            <w:tcW w:w="2473" w:type="dxa"/>
            <w:shd w:val="clear" w:color="auto" w:fill="auto"/>
            <w:vAlign w:val="center"/>
          </w:tcPr>
          <w:p w14:paraId="50E62505" w14:textId="28F137CC" w:rsidR="0097237A" w:rsidRPr="0023508F" w:rsidRDefault="0097237A" w:rsidP="0097237A">
            <w:pPr>
              <w:widowControl/>
              <w:jc w:val="center"/>
              <w:rPr>
                <w:rFonts w:ascii="宋体" w:eastAsia="宋体" w:hAnsi="宋体" w:cs="宋体" w:hint="eastAsia"/>
                <w:color w:val="000000"/>
                <w:kern w:val="0"/>
                <w:sz w:val="24"/>
                <w:szCs w:val="24"/>
              </w:rPr>
            </w:pPr>
            <w:proofErr w:type="gramStart"/>
            <w:r w:rsidRPr="00D55EA4">
              <w:rPr>
                <w:rFonts w:ascii="宋体" w:eastAsia="宋体" w:hAnsi="宋体" w:cs="宋体" w:hint="eastAsia"/>
                <w:color w:val="000000"/>
                <w:kern w:val="0"/>
                <w:sz w:val="24"/>
                <w:szCs w:val="24"/>
              </w:rPr>
              <w:t>长兴县虹星桥</w:t>
            </w:r>
            <w:proofErr w:type="gramEnd"/>
            <w:r w:rsidRPr="00D55EA4">
              <w:rPr>
                <w:rFonts w:ascii="宋体" w:eastAsia="宋体" w:hAnsi="宋体" w:cs="宋体" w:hint="eastAsia"/>
                <w:color w:val="000000"/>
                <w:kern w:val="0"/>
                <w:sz w:val="24"/>
                <w:szCs w:val="24"/>
              </w:rPr>
              <w:t>镇成人文化技术学校</w:t>
            </w:r>
          </w:p>
        </w:tc>
      </w:tr>
      <w:tr w:rsidR="0097237A" w14:paraId="2FE8F869" w14:textId="77777777" w:rsidTr="000011C9">
        <w:trPr>
          <w:trHeight w:val="540"/>
          <w:jc w:val="center"/>
        </w:trPr>
        <w:tc>
          <w:tcPr>
            <w:tcW w:w="767" w:type="dxa"/>
            <w:noWrap/>
            <w:vAlign w:val="center"/>
          </w:tcPr>
          <w:p w14:paraId="711AA9B3" w14:textId="3AA6DC36"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77</w:t>
            </w:r>
          </w:p>
        </w:tc>
        <w:tc>
          <w:tcPr>
            <w:tcW w:w="1941" w:type="dxa"/>
            <w:shd w:val="clear" w:color="auto" w:fill="auto"/>
            <w:noWrap/>
            <w:vAlign w:val="center"/>
          </w:tcPr>
          <w:p w14:paraId="26ED32E9" w14:textId="2E5AE147" w:rsidR="0097237A" w:rsidRPr="0023508F" w:rsidRDefault="0097237A" w:rsidP="0097237A">
            <w:pPr>
              <w:widowControl/>
              <w:jc w:val="center"/>
              <w:rPr>
                <w:rFonts w:ascii="宋体" w:eastAsia="宋体" w:hAnsi="宋体" w:cs="宋体" w:hint="eastAsia"/>
                <w:color w:val="000000"/>
                <w:kern w:val="0"/>
                <w:sz w:val="24"/>
                <w:szCs w:val="24"/>
              </w:rPr>
            </w:pPr>
            <w:r w:rsidRPr="00A1064C">
              <w:rPr>
                <w:rFonts w:ascii="宋体" w:eastAsia="宋体" w:hAnsi="宋体" w:cs="宋体" w:hint="eastAsia"/>
                <w:color w:val="000000"/>
                <w:kern w:val="0"/>
                <w:sz w:val="24"/>
                <w:szCs w:val="24"/>
              </w:rPr>
              <w:t>2025-FYYB-077S</w:t>
            </w:r>
          </w:p>
        </w:tc>
        <w:tc>
          <w:tcPr>
            <w:tcW w:w="3383" w:type="dxa"/>
            <w:shd w:val="clear" w:color="auto" w:fill="auto"/>
            <w:vAlign w:val="center"/>
          </w:tcPr>
          <w:p w14:paraId="74C6EA49" w14:textId="0C448975" w:rsidR="0097237A" w:rsidRPr="0023508F" w:rsidRDefault="0097237A" w:rsidP="0097237A">
            <w:pPr>
              <w:ind w:rightChars="-18" w:right="-38"/>
              <w:rPr>
                <w:rFonts w:ascii="宋体" w:eastAsia="宋体" w:hAnsi="宋体" w:cs="宋体" w:hint="eastAsia"/>
                <w:color w:val="000000"/>
                <w:sz w:val="22"/>
              </w:rPr>
            </w:pPr>
            <w:r w:rsidRPr="00A1064C">
              <w:rPr>
                <w:rFonts w:ascii="宋体" w:eastAsia="宋体" w:hAnsi="宋体" w:cs="宋体" w:hint="eastAsia"/>
                <w:color w:val="000000"/>
                <w:sz w:val="22"/>
              </w:rPr>
              <w:t>民本思想对非遗元素作品创作思维影响研究——以非遗 “面花”为例</w:t>
            </w:r>
          </w:p>
        </w:tc>
        <w:tc>
          <w:tcPr>
            <w:tcW w:w="1188" w:type="dxa"/>
            <w:shd w:val="clear" w:color="auto" w:fill="auto"/>
            <w:noWrap/>
            <w:vAlign w:val="center"/>
          </w:tcPr>
          <w:p w14:paraId="0E16E3F7" w14:textId="299F9F6A" w:rsidR="0097237A" w:rsidRPr="0023508F" w:rsidRDefault="0097237A" w:rsidP="0097237A">
            <w:pPr>
              <w:widowControl/>
              <w:jc w:val="center"/>
              <w:rPr>
                <w:rFonts w:ascii="宋体" w:eastAsia="宋体" w:hAnsi="宋体" w:cs="宋体" w:hint="eastAsia"/>
                <w:color w:val="000000"/>
                <w:kern w:val="0"/>
                <w:sz w:val="24"/>
                <w:szCs w:val="24"/>
              </w:rPr>
            </w:pPr>
            <w:r w:rsidRPr="00A1064C">
              <w:rPr>
                <w:rFonts w:ascii="宋体" w:eastAsia="宋体" w:hAnsi="宋体" w:cs="宋体" w:hint="eastAsia"/>
                <w:color w:val="000000"/>
                <w:kern w:val="0"/>
                <w:sz w:val="24"/>
                <w:szCs w:val="24"/>
              </w:rPr>
              <w:t>姚倩</w:t>
            </w:r>
          </w:p>
        </w:tc>
        <w:tc>
          <w:tcPr>
            <w:tcW w:w="2473" w:type="dxa"/>
            <w:shd w:val="clear" w:color="auto" w:fill="auto"/>
            <w:vAlign w:val="center"/>
          </w:tcPr>
          <w:p w14:paraId="1F342E82" w14:textId="07C4BC5E" w:rsidR="0097237A" w:rsidRPr="0023508F" w:rsidRDefault="0097237A" w:rsidP="0097237A">
            <w:pPr>
              <w:widowControl/>
              <w:jc w:val="center"/>
              <w:rPr>
                <w:rFonts w:ascii="宋体" w:eastAsia="宋体" w:hAnsi="宋体" w:cs="宋体" w:hint="eastAsia"/>
                <w:color w:val="000000"/>
                <w:kern w:val="0"/>
                <w:sz w:val="24"/>
                <w:szCs w:val="24"/>
              </w:rPr>
            </w:pPr>
            <w:r w:rsidRPr="00A1064C">
              <w:rPr>
                <w:rFonts w:ascii="宋体" w:eastAsia="宋体" w:hAnsi="宋体" w:cs="宋体" w:hint="eastAsia"/>
                <w:color w:val="000000"/>
                <w:kern w:val="0"/>
                <w:sz w:val="24"/>
                <w:szCs w:val="24"/>
              </w:rPr>
              <w:t>西安开放大学</w:t>
            </w:r>
          </w:p>
        </w:tc>
      </w:tr>
      <w:tr w:rsidR="0097237A" w14:paraId="021632F3" w14:textId="77777777" w:rsidTr="000011C9">
        <w:trPr>
          <w:trHeight w:val="540"/>
          <w:jc w:val="center"/>
        </w:trPr>
        <w:tc>
          <w:tcPr>
            <w:tcW w:w="767" w:type="dxa"/>
            <w:noWrap/>
            <w:vAlign w:val="center"/>
          </w:tcPr>
          <w:p w14:paraId="0C9264A0" w14:textId="560996EE"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78</w:t>
            </w:r>
          </w:p>
        </w:tc>
        <w:tc>
          <w:tcPr>
            <w:tcW w:w="1941" w:type="dxa"/>
            <w:shd w:val="clear" w:color="auto" w:fill="auto"/>
            <w:noWrap/>
            <w:vAlign w:val="center"/>
          </w:tcPr>
          <w:p w14:paraId="672B159B" w14:textId="48F01CE6" w:rsidR="0097237A" w:rsidRPr="0023508F" w:rsidRDefault="0097237A" w:rsidP="0097237A">
            <w:pPr>
              <w:widowControl/>
              <w:jc w:val="center"/>
              <w:rPr>
                <w:rFonts w:ascii="宋体" w:eastAsia="宋体" w:hAnsi="宋体" w:cs="宋体" w:hint="eastAsia"/>
                <w:color w:val="000000"/>
                <w:kern w:val="0"/>
                <w:sz w:val="24"/>
                <w:szCs w:val="24"/>
              </w:rPr>
            </w:pPr>
            <w:r w:rsidRPr="009B3B5B">
              <w:rPr>
                <w:rFonts w:ascii="宋体" w:eastAsia="宋体" w:hAnsi="宋体" w:cs="宋体" w:hint="eastAsia"/>
                <w:color w:val="000000"/>
                <w:kern w:val="0"/>
                <w:sz w:val="24"/>
                <w:szCs w:val="24"/>
              </w:rPr>
              <w:t>2025-FYYB-078S</w:t>
            </w:r>
          </w:p>
        </w:tc>
        <w:tc>
          <w:tcPr>
            <w:tcW w:w="3383" w:type="dxa"/>
            <w:shd w:val="clear" w:color="auto" w:fill="auto"/>
            <w:vAlign w:val="center"/>
          </w:tcPr>
          <w:p w14:paraId="7AE8C015" w14:textId="76723473" w:rsidR="0097237A" w:rsidRPr="0023508F" w:rsidRDefault="0097237A" w:rsidP="0097237A">
            <w:pPr>
              <w:ind w:rightChars="-18" w:right="-38"/>
              <w:rPr>
                <w:rFonts w:ascii="宋体" w:eastAsia="宋体" w:hAnsi="宋体" w:cs="宋体" w:hint="eastAsia"/>
                <w:color w:val="000000"/>
                <w:sz w:val="22"/>
              </w:rPr>
            </w:pPr>
            <w:r w:rsidRPr="00A1064C">
              <w:rPr>
                <w:rFonts w:ascii="宋体" w:eastAsia="宋体" w:hAnsi="宋体" w:cs="宋体" w:hint="eastAsia"/>
                <w:color w:val="000000"/>
                <w:sz w:val="22"/>
              </w:rPr>
              <w:t>非遗体</w:t>
            </w:r>
            <w:proofErr w:type="gramStart"/>
            <w:r w:rsidRPr="00A1064C">
              <w:rPr>
                <w:rFonts w:ascii="宋体" w:eastAsia="宋体" w:hAnsi="宋体" w:cs="宋体" w:hint="eastAsia"/>
                <w:color w:val="000000"/>
                <w:sz w:val="22"/>
              </w:rPr>
              <w:t>验</w:t>
            </w:r>
            <w:proofErr w:type="gramEnd"/>
            <w:r w:rsidRPr="00A1064C">
              <w:rPr>
                <w:rFonts w:ascii="宋体" w:eastAsia="宋体" w:hAnsi="宋体" w:cs="宋体" w:hint="eastAsia"/>
                <w:color w:val="000000"/>
                <w:sz w:val="22"/>
              </w:rPr>
              <w:t>中心满族服饰</w:t>
            </w:r>
            <w:proofErr w:type="gramStart"/>
            <w:r w:rsidRPr="00A1064C">
              <w:rPr>
                <w:rFonts w:ascii="宋体" w:eastAsia="宋体" w:hAnsi="宋体" w:cs="宋体" w:hint="eastAsia"/>
                <w:color w:val="000000"/>
                <w:sz w:val="22"/>
              </w:rPr>
              <w:t>纹样文创开发</w:t>
            </w:r>
            <w:proofErr w:type="gramEnd"/>
            <w:r w:rsidRPr="00A1064C">
              <w:rPr>
                <w:rFonts w:ascii="宋体" w:eastAsia="宋体" w:hAnsi="宋体" w:cs="宋体" w:hint="eastAsia"/>
                <w:color w:val="000000"/>
                <w:sz w:val="22"/>
              </w:rPr>
              <w:t>与专业课程协同创新实践</w:t>
            </w:r>
          </w:p>
        </w:tc>
        <w:tc>
          <w:tcPr>
            <w:tcW w:w="1188" w:type="dxa"/>
            <w:shd w:val="clear" w:color="auto" w:fill="auto"/>
            <w:noWrap/>
            <w:vAlign w:val="center"/>
          </w:tcPr>
          <w:p w14:paraId="4E1DF198" w14:textId="414AE8CD" w:rsidR="0097237A" w:rsidRPr="0023508F" w:rsidRDefault="0097237A" w:rsidP="0097237A">
            <w:pPr>
              <w:widowControl/>
              <w:jc w:val="center"/>
              <w:rPr>
                <w:rFonts w:ascii="宋体" w:eastAsia="宋体" w:hAnsi="宋体" w:cs="宋体" w:hint="eastAsia"/>
                <w:color w:val="000000"/>
                <w:kern w:val="0"/>
                <w:sz w:val="24"/>
                <w:szCs w:val="24"/>
              </w:rPr>
            </w:pPr>
            <w:r w:rsidRPr="00A1064C">
              <w:rPr>
                <w:rFonts w:ascii="宋体" w:eastAsia="宋体" w:hAnsi="宋体" w:cs="宋体" w:hint="eastAsia"/>
                <w:color w:val="000000"/>
                <w:kern w:val="0"/>
                <w:sz w:val="24"/>
                <w:szCs w:val="24"/>
              </w:rPr>
              <w:t>于述平</w:t>
            </w:r>
          </w:p>
        </w:tc>
        <w:tc>
          <w:tcPr>
            <w:tcW w:w="2473" w:type="dxa"/>
            <w:shd w:val="clear" w:color="auto" w:fill="auto"/>
            <w:vAlign w:val="center"/>
          </w:tcPr>
          <w:p w14:paraId="6DCA39BE" w14:textId="0DCFCB98" w:rsidR="0097237A" w:rsidRPr="0023508F" w:rsidRDefault="0097237A" w:rsidP="0097237A">
            <w:pPr>
              <w:widowControl/>
              <w:jc w:val="center"/>
              <w:rPr>
                <w:rFonts w:ascii="宋体" w:eastAsia="宋体" w:hAnsi="宋体" w:cs="宋体" w:hint="eastAsia"/>
                <w:color w:val="000000"/>
                <w:kern w:val="0"/>
                <w:sz w:val="24"/>
                <w:szCs w:val="24"/>
              </w:rPr>
            </w:pPr>
            <w:r w:rsidRPr="00A1064C">
              <w:rPr>
                <w:rFonts w:ascii="宋体" w:eastAsia="宋体" w:hAnsi="宋体" w:cs="宋体" w:hint="eastAsia"/>
                <w:color w:val="000000"/>
                <w:kern w:val="0"/>
                <w:sz w:val="24"/>
                <w:szCs w:val="24"/>
              </w:rPr>
              <w:t>大连大学</w:t>
            </w:r>
          </w:p>
        </w:tc>
      </w:tr>
      <w:tr w:rsidR="0097237A" w14:paraId="0923ABE8" w14:textId="77777777" w:rsidTr="000011C9">
        <w:trPr>
          <w:trHeight w:val="540"/>
          <w:jc w:val="center"/>
        </w:trPr>
        <w:tc>
          <w:tcPr>
            <w:tcW w:w="767" w:type="dxa"/>
            <w:noWrap/>
            <w:vAlign w:val="center"/>
          </w:tcPr>
          <w:p w14:paraId="28CE8CF3" w14:textId="137A9ECA"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79</w:t>
            </w:r>
          </w:p>
        </w:tc>
        <w:tc>
          <w:tcPr>
            <w:tcW w:w="1941" w:type="dxa"/>
            <w:shd w:val="clear" w:color="auto" w:fill="auto"/>
            <w:noWrap/>
            <w:vAlign w:val="center"/>
          </w:tcPr>
          <w:p w14:paraId="17020166" w14:textId="622A5C3C" w:rsidR="0097237A" w:rsidRPr="0023508F" w:rsidRDefault="0097237A" w:rsidP="0097237A">
            <w:pPr>
              <w:widowControl/>
              <w:jc w:val="center"/>
              <w:rPr>
                <w:rFonts w:ascii="宋体" w:eastAsia="宋体" w:hAnsi="宋体" w:cs="宋体" w:hint="eastAsia"/>
                <w:color w:val="000000"/>
                <w:kern w:val="0"/>
                <w:sz w:val="24"/>
                <w:szCs w:val="24"/>
              </w:rPr>
            </w:pPr>
            <w:r w:rsidRPr="00A432A6">
              <w:rPr>
                <w:rFonts w:ascii="宋体" w:eastAsia="宋体" w:hAnsi="宋体" w:cs="宋体" w:hint="eastAsia"/>
                <w:color w:val="000000"/>
                <w:kern w:val="0"/>
                <w:sz w:val="24"/>
                <w:szCs w:val="24"/>
              </w:rPr>
              <w:t>2025-FYYB-079S</w:t>
            </w:r>
          </w:p>
        </w:tc>
        <w:tc>
          <w:tcPr>
            <w:tcW w:w="3383" w:type="dxa"/>
            <w:shd w:val="clear" w:color="auto" w:fill="auto"/>
            <w:vAlign w:val="center"/>
          </w:tcPr>
          <w:p w14:paraId="42FC6598" w14:textId="536943A1" w:rsidR="0097237A" w:rsidRPr="0023508F" w:rsidRDefault="0097237A" w:rsidP="0097237A">
            <w:pPr>
              <w:ind w:rightChars="-18" w:right="-38"/>
              <w:rPr>
                <w:rFonts w:ascii="宋体" w:eastAsia="宋体" w:hAnsi="宋体" w:cs="宋体" w:hint="eastAsia"/>
                <w:color w:val="000000"/>
                <w:sz w:val="22"/>
              </w:rPr>
            </w:pPr>
            <w:proofErr w:type="gramStart"/>
            <w:r w:rsidRPr="009B3B5B">
              <w:rPr>
                <w:rFonts w:ascii="宋体" w:eastAsia="宋体" w:hAnsi="宋体" w:cs="宋体" w:hint="eastAsia"/>
                <w:color w:val="000000"/>
                <w:sz w:val="22"/>
              </w:rPr>
              <w:t>数智时代</w:t>
            </w:r>
            <w:proofErr w:type="gramEnd"/>
            <w:r w:rsidRPr="009B3B5B">
              <w:rPr>
                <w:rFonts w:ascii="宋体" w:eastAsia="宋体" w:hAnsi="宋体" w:cs="宋体" w:hint="eastAsia"/>
                <w:color w:val="000000"/>
                <w:sz w:val="22"/>
              </w:rPr>
              <w:t>特教大学生对非遗的传承和创新设计研究</w:t>
            </w:r>
          </w:p>
        </w:tc>
        <w:tc>
          <w:tcPr>
            <w:tcW w:w="1188" w:type="dxa"/>
            <w:shd w:val="clear" w:color="auto" w:fill="auto"/>
            <w:noWrap/>
            <w:vAlign w:val="center"/>
          </w:tcPr>
          <w:p w14:paraId="67D25341" w14:textId="68A8D88C" w:rsidR="0097237A" w:rsidRPr="0023508F" w:rsidRDefault="0097237A" w:rsidP="0097237A">
            <w:pPr>
              <w:widowControl/>
              <w:jc w:val="center"/>
              <w:rPr>
                <w:rFonts w:ascii="宋体" w:eastAsia="宋体" w:hAnsi="宋体" w:cs="宋体" w:hint="eastAsia"/>
                <w:color w:val="000000"/>
                <w:kern w:val="0"/>
                <w:sz w:val="24"/>
                <w:szCs w:val="24"/>
              </w:rPr>
            </w:pPr>
            <w:r w:rsidRPr="009B3B5B">
              <w:rPr>
                <w:rFonts w:ascii="宋体" w:eastAsia="宋体" w:hAnsi="宋体" w:cs="宋体" w:hint="eastAsia"/>
                <w:color w:val="000000"/>
                <w:kern w:val="0"/>
                <w:sz w:val="24"/>
                <w:szCs w:val="24"/>
              </w:rPr>
              <w:t>于钊</w:t>
            </w:r>
          </w:p>
        </w:tc>
        <w:tc>
          <w:tcPr>
            <w:tcW w:w="2473" w:type="dxa"/>
            <w:shd w:val="clear" w:color="auto" w:fill="auto"/>
            <w:vAlign w:val="center"/>
          </w:tcPr>
          <w:p w14:paraId="0AD0D90E" w14:textId="29FA0743" w:rsidR="0097237A" w:rsidRPr="0023508F" w:rsidRDefault="0097237A" w:rsidP="0097237A">
            <w:pPr>
              <w:widowControl/>
              <w:jc w:val="center"/>
              <w:rPr>
                <w:rFonts w:ascii="宋体" w:eastAsia="宋体" w:hAnsi="宋体" w:cs="宋体" w:hint="eastAsia"/>
                <w:color w:val="000000"/>
                <w:kern w:val="0"/>
                <w:sz w:val="24"/>
                <w:szCs w:val="24"/>
              </w:rPr>
            </w:pPr>
            <w:r w:rsidRPr="009B3B5B">
              <w:rPr>
                <w:rFonts w:ascii="宋体" w:eastAsia="宋体" w:hAnsi="宋体" w:cs="宋体" w:hint="eastAsia"/>
                <w:color w:val="000000"/>
                <w:kern w:val="0"/>
                <w:sz w:val="24"/>
                <w:szCs w:val="24"/>
              </w:rPr>
              <w:t>上海应用技术大学</w:t>
            </w:r>
          </w:p>
        </w:tc>
      </w:tr>
      <w:tr w:rsidR="0097237A" w14:paraId="06411C5F" w14:textId="77777777" w:rsidTr="000011C9">
        <w:trPr>
          <w:trHeight w:val="540"/>
          <w:jc w:val="center"/>
        </w:trPr>
        <w:tc>
          <w:tcPr>
            <w:tcW w:w="767" w:type="dxa"/>
            <w:noWrap/>
            <w:vAlign w:val="center"/>
          </w:tcPr>
          <w:p w14:paraId="1C8B6C92" w14:textId="773CFACD"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80</w:t>
            </w:r>
          </w:p>
        </w:tc>
        <w:tc>
          <w:tcPr>
            <w:tcW w:w="1941" w:type="dxa"/>
            <w:shd w:val="clear" w:color="auto" w:fill="auto"/>
            <w:noWrap/>
            <w:vAlign w:val="center"/>
          </w:tcPr>
          <w:p w14:paraId="2BD0D1B7" w14:textId="796E73BE" w:rsidR="0097237A" w:rsidRPr="0023508F" w:rsidRDefault="0097237A" w:rsidP="0097237A">
            <w:pPr>
              <w:widowControl/>
              <w:jc w:val="center"/>
              <w:rPr>
                <w:rFonts w:ascii="宋体" w:eastAsia="宋体" w:hAnsi="宋体" w:cs="宋体" w:hint="eastAsia"/>
                <w:color w:val="000000"/>
                <w:kern w:val="0"/>
                <w:sz w:val="24"/>
                <w:szCs w:val="24"/>
              </w:rPr>
            </w:pPr>
            <w:r w:rsidRPr="00A432A6">
              <w:rPr>
                <w:rFonts w:ascii="宋体" w:eastAsia="宋体" w:hAnsi="宋体" w:cs="宋体" w:hint="eastAsia"/>
                <w:color w:val="000000"/>
                <w:kern w:val="0"/>
                <w:sz w:val="24"/>
                <w:szCs w:val="24"/>
              </w:rPr>
              <w:t>2025-FYYB-080S</w:t>
            </w:r>
          </w:p>
        </w:tc>
        <w:tc>
          <w:tcPr>
            <w:tcW w:w="3383" w:type="dxa"/>
            <w:shd w:val="clear" w:color="auto" w:fill="auto"/>
            <w:vAlign w:val="center"/>
          </w:tcPr>
          <w:p w14:paraId="050A278F" w14:textId="65AAB611" w:rsidR="0097237A" w:rsidRPr="0023508F" w:rsidRDefault="0097237A" w:rsidP="0097237A">
            <w:pPr>
              <w:ind w:rightChars="-18" w:right="-38"/>
              <w:rPr>
                <w:rFonts w:ascii="宋体" w:eastAsia="宋体" w:hAnsi="宋体" w:cs="宋体" w:hint="eastAsia"/>
                <w:color w:val="000000"/>
                <w:sz w:val="22"/>
              </w:rPr>
            </w:pPr>
            <w:r w:rsidRPr="00A432A6">
              <w:rPr>
                <w:rFonts w:ascii="宋体" w:eastAsia="宋体" w:hAnsi="宋体" w:cs="宋体" w:hint="eastAsia"/>
                <w:color w:val="000000"/>
                <w:sz w:val="22"/>
              </w:rPr>
              <w:t>非遗传承与大学生专业实践教育协同机制研究</w:t>
            </w:r>
          </w:p>
        </w:tc>
        <w:tc>
          <w:tcPr>
            <w:tcW w:w="1188" w:type="dxa"/>
            <w:shd w:val="clear" w:color="auto" w:fill="auto"/>
            <w:noWrap/>
            <w:vAlign w:val="center"/>
          </w:tcPr>
          <w:p w14:paraId="719C56C3" w14:textId="19589B49" w:rsidR="0097237A" w:rsidRPr="0023508F" w:rsidRDefault="0097237A" w:rsidP="0097237A">
            <w:pPr>
              <w:widowControl/>
              <w:jc w:val="center"/>
              <w:rPr>
                <w:rFonts w:ascii="宋体" w:eastAsia="宋体" w:hAnsi="宋体" w:cs="宋体" w:hint="eastAsia"/>
                <w:color w:val="000000"/>
                <w:kern w:val="0"/>
                <w:sz w:val="24"/>
                <w:szCs w:val="24"/>
              </w:rPr>
            </w:pPr>
            <w:r w:rsidRPr="00A432A6">
              <w:rPr>
                <w:rFonts w:ascii="宋体" w:eastAsia="宋体" w:hAnsi="宋体" w:cs="宋体" w:hint="eastAsia"/>
                <w:color w:val="000000"/>
                <w:kern w:val="0"/>
                <w:sz w:val="24"/>
                <w:szCs w:val="24"/>
              </w:rPr>
              <w:t>张慧</w:t>
            </w:r>
          </w:p>
        </w:tc>
        <w:tc>
          <w:tcPr>
            <w:tcW w:w="2473" w:type="dxa"/>
            <w:shd w:val="clear" w:color="auto" w:fill="auto"/>
            <w:vAlign w:val="center"/>
          </w:tcPr>
          <w:p w14:paraId="15B9716D" w14:textId="08D6E1E4" w:rsidR="0097237A" w:rsidRPr="0023508F" w:rsidRDefault="0097237A" w:rsidP="0097237A">
            <w:pPr>
              <w:widowControl/>
              <w:jc w:val="center"/>
              <w:rPr>
                <w:rFonts w:ascii="宋体" w:eastAsia="宋体" w:hAnsi="宋体" w:cs="宋体" w:hint="eastAsia"/>
                <w:color w:val="000000"/>
                <w:kern w:val="0"/>
                <w:sz w:val="24"/>
                <w:szCs w:val="24"/>
              </w:rPr>
            </w:pPr>
            <w:r w:rsidRPr="00A432A6">
              <w:rPr>
                <w:rFonts w:ascii="宋体" w:eastAsia="宋体" w:hAnsi="宋体" w:cs="宋体" w:hint="eastAsia"/>
                <w:color w:val="000000"/>
                <w:kern w:val="0"/>
                <w:sz w:val="24"/>
                <w:szCs w:val="24"/>
              </w:rPr>
              <w:t>武汉城市职业学院</w:t>
            </w:r>
          </w:p>
        </w:tc>
      </w:tr>
      <w:tr w:rsidR="0097237A" w14:paraId="08F2CCAE" w14:textId="77777777" w:rsidTr="000011C9">
        <w:trPr>
          <w:trHeight w:val="540"/>
          <w:jc w:val="center"/>
        </w:trPr>
        <w:tc>
          <w:tcPr>
            <w:tcW w:w="767" w:type="dxa"/>
            <w:noWrap/>
            <w:vAlign w:val="center"/>
          </w:tcPr>
          <w:p w14:paraId="052D97E8" w14:textId="229E63AC"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81</w:t>
            </w:r>
          </w:p>
        </w:tc>
        <w:tc>
          <w:tcPr>
            <w:tcW w:w="1941" w:type="dxa"/>
            <w:shd w:val="clear" w:color="auto" w:fill="auto"/>
            <w:noWrap/>
            <w:vAlign w:val="center"/>
          </w:tcPr>
          <w:p w14:paraId="412954B5" w14:textId="316287BD" w:rsidR="0097237A" w:rsidRPr="0023508F" w:rsidRDefault="0097237A" w:rsidP="0097237A">
            <w:pPr>
              <w:widowControl/>
              <w:jc w:val="center"/>
              <w:rPr>
                <w:rFonts w:ascii="宋体" w:eastAsia="宋体" w:hAnsi="宋体" w:cs="宋体" w:hint="eastAsia"/>
                <w:color w:val="000000"/>
                <w:kern w:val="0"/>
                <w:sz w:val="24"/>
                <w:szCs w:val="24"/>
              </w:rPr>
            </w:pPr>
            <w:r w:rsidRPr="00A432A6">
              <w:rPr>
                <w:rFonts w:ascii="宋体" w:eastAsia="宋体" w:hAnsi="宋体" w:cs="宋体" w:hint="eastAsia"/>
                <w:color w:val="000000"/>
                <w:kern w:val="0"/>
                <w:sz w:val="24"/>
                <w:szCs w:val="24"/>
              </w:rPr>
              <w:t>2025-FYYB-081S</w:t>
            </w:r>
          </w:p>
        </w:tc>
        <w:tc>
          <w:tcPr>
            <w:tcW w:w="3383" w:type="dxa"/>
            <w:shd w:val="clear" w:color="auto" w:fill="auto"/>
            <w:vAlign w:val="center"/>
          </w:tcPr>
          <w:p w14:paraId="69A36AC9" w14:textId="24AB3933" w:rsidR="0097237A" w:rsidRPr="0023508F" w:rsidRDefault="0097237A" w:rsidP="0097237A">
            <w:pPr>
              <w:ind w:rightChars="-18" w:right="-38"/>
              <w:rPr>
                <w:rFonts w:ascii="宋体" w:eastAsia="宋体" w:hAnsi="宋体" w:cs="宋体" w:hint="eastAsia"/>
                <w:color w:val="000000"/>
                <w:sz w:val="22"/>
              </w:rPr>
            </w:pPr>
            <w:r w:rsidRPr="00A432A6">
              <w:rPr>
                <w:rFonts w:ascii="宋体" w:eastAsia="宋体" w:hAnsi="宋体" w:cs="宋体" w:hint="eastAsia"/>
                <w:color w:val="000000"/>
                <w:sz w:val="22"/>
              </w:rPr>
              <w:t>依托陈列室传承舞狮文化的实践研究</w:t>
            </w:r>
          </w:p>
        </w:tc>
        <w:tc>
          <w:tcPr>
            <w:tcW w:w="1188" w:type="dxa"/>
            <w:shd w:val="clear" w:color="auto" w:fill="auto"/>
            <w:noWrap/>
            <w:vAlign w:val="center"/>
          </w:tcPr>
          <w:p w14:paraId="3D44825A" w14:textId="180FC222" w:rsidR="0097237A" w:rsidRPr="0023508F" w:rsidRDefault="0097237A" w:rsidP="0097237A">
            <w:pPr>
              <w:widowControl/>
              <w:jc w:val="center"/>
              <w:rPr>
                <w:rFonts w:ascii="宋体" w:eastAsia="宋体" w:hAnsi="宋体" w:cs="宋体" w:hint="eastAsia"/>
                <w:color w:val="000000"/>
                <w:kern w:val="0"/>
                <w:sz w:val="24"/>
                <w:szCs w:val="24"/>
              </w:rPr>
            </w:pPr>
            <w:r w:rsidRPr="00A432A6">
              <w:rPr>
                <w:rFonts w:ascii="宋体" w:eastAsia="宋体" w:hAnsi="宋体" w:cs="宋体" w:hint="eastAsia"/>
                <w:color w:val="000000"/>
                <w:kern w:val="0"/>
                <w:sz w:val="24"/>
                <w:szCs w:val="24"/>
              </w:rPr>
              <w:t>张智勇</w:t>
            </w:r>
          </w:p>
        </w:tc>
        <w:tc>
          <w:tcPr>
            <w:tcW w:w="2473" w:type="dxa"/>
            <w:shd w:val="clear" w:color="auto" w:fill="auto"/>
            <w:vAlign w:val="center"/>
          </w:tcPr>
          <w:p w14:paraId="08498EAA" w14:textId="65652855" w:rsidR="0097237A" w:rsidRPr="0023508F" w:rsidRDefault="0097237A" w:rsidP="0097237A">
            <w:pPr>
              <w:widowControl/>
              <w:jc w:val="center"/>
              <w:rPr>
                <w:rFonts w:ascii="宋体" w:eastAsia="宋体" w:hAnsi="宋体" w:cs="宋体" w:hint="eastAsia"/>
                <w:color w:val="000000"/>
                <w:kern w:val="0"/>
                <w:sz w:val="24"/>
                <w:szCs w:val="24"/>
              </w:rPr>
            </w:pPr>
            <w:proofErr w:type="gramStart"/>
            <w:r w:rsidRPr="00A432A6">
              <w:rPr>
                <w:rFonts w:ascii="宋体" w:eastAsia="宋体" w:hAnsi="宋体" w:cs="宋体" w:hint="eastAsia"/>
                <w:color w:val="000000"/>
                <w:kern w:val="0"/>
                <w:sz w:val="24"/>
                <w:szCs w:val="24"/>
              </w:rPr>
              <w:t>长兴县虹星桥</w:t>
            </w:r>
            <w:proofErr w:type="gramEnd"/>
            <w:r w:rsidRPr="00A432A6">
              <w:rPr>
                <w:rFonts w:ascii="宋体" w:eastAsia="宋体" w:hAnsi="宋体" w:cs="宋体" w:hint="eastAsia"/>
                <w:color w:val="000000"/>
                <w:kern w:val="0"/>
                <w:sz w:val="24"/>
                <w:szCs w:val="24"/>
              </w:rPr>
              <w:t>镇成人文化技术学校</w:t>
            </w:r>
          </w:p>
        </w:tc>
      </w:tr>
      <w:tr w:rsidR="0097237A" w14:paraId="07A59B4E" w14:textId="77777777" w:rsidTr="000011C9">
        <w:trPr>
          <w:trHeight w:val="540"/>
          <w:jc w:val="center"/>
        </w:trPr>
        <w:tc>
          <w:tcPr>
            <w:tcW w:w="767" w:type="dxa"/>
            <w:noWrap/>
            <w:vAlign w:val="center"/>
          </w:tcPr>
          <w:p w14:paraId="18BB3277" w14:textId="5F73EAC3"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82</w:t>
            </w:r>
          </w:p>
        </w:tc>
        <w:tc>
          <w:tcPr>
            <w:tcW w:w="1941" w:type="dxa"/>
            <w:shd w:val="clear" w:color="auto" w:fill="auto"/>
            <w:noWrap/>
            <w:vAlign w:val="center"/>
          </w:tcPr>
          <w:p w14:paraId="608BC908" w14:textId="7D02211D" w:rsidR="0097237A" w:rsidRPr="0023508F" w:rsidRDefault="0097237A" w:rsidP="0097237A">
            <w:pPr>
              <w:widowControl/>
              <w:jc w:val="center"/>
              <w:rPr>
                <w:rFonts w:ascii="宋体" w:eastAsia="宋体" w:hAnsi="宋体" w:cs="宋体" w:hint="eastAsia"/>
                <w:color w:val="000000"/>
                <w:kern w:val="0"/>
                <w:sz w:val="24"/>
                <w:szCs w:val="24"/>
              </w:rPr>
            </w:pPr>
            <w:r w:rsidRPr="001D4D9E">
              <w:rPr>
                <w:rFonts w:ascii="宋体" w:eastAsia="宋体" w:hAnsi="宋体" w:cs="宋体" w:hint="eastAsia"/>
                <w:color w:val="000000"/>
                <w:kern w:val="0"/>
                <w:sz w:val="24"/>
                <w:szCs w:val="24"/>
              </w:rPr>
              <w:t>2025-FYYB-082S</w:t>
            </w:r>
          </w:p>
        </w:tc>
        <w:tc>
          <w:tcPr>
            <w:tcW w:w="3383" w:type="dxa"/>
            <w:shd w:val="clear" w:color="auto" w:fill="auto"/>
            <w:vAlign w:val="center"/>
          </w:tcPr>
          <w:p w14:paraId="6DAC34E2" w14:textId="3B9A722C" w:rsidR="0097237A" w:rsidRPr="0023508F" w:rsidRDefault="0097237A" w:rsidP="0097237A">
            <w:pPr>
              <w:ind w:rightChars="-18" w:right="-38"/>
              <w:rPr>
                <w:rFonts w:ascii="宋体" w:eastAsia="宋体" w:hAnsi="宋体" w:cs="宋体" w:hint="eastAsia"/>
                <w:color w:val="000000"/>
                <w:sz w:val="22"/>
              </w:rPr>
            </w:pPr>
            <w:r w:rsidRPr="00A432A6">
              <w:rPr>
                <w:rFonts w:ascii="宋体" w:eastAsia="宋体" w:hAnsi="宋体" w:cs="宋体" w:hint="eastAsia"/>
                <w:color w:val="000000"/>
                <w:sz w:val="22"/>
              </w:rPr>
              <w:t>非遗文化传承在高校</w:t>
            </w:r>
            <w:proofErr w:type="gramStart"/>
            <w:r w:rsidRPr="00A432A6">
              <w:rPr>
                <w:rFonts w:ascii="宋体" w:eastAsia="宋体" w:hAnsi="宋体" w:cs="宋体" w:hint="eastAsia"/>
                <w:color w:val="000000"/>
                <w:sz w:val="22"/>
              </w:rPr>
              <w:t>思政教育</w:t>
            </w:r>
            <w:proofErr w:type="gramEnd"/>
            <w:r w:rsidRPr="00A432A6">
              <w:rPr>
                <w:rFonts w:ascii="宋体" w:eastAsia="宋体" w:hAnsi="宋体" w:cs="宋体" w:hint="eastAsia"/>
                <w:color w:val="000000"/>
                <w:sz w:val="22"/>
              </w:rPr>
              <w:t>中的价值与实践研究</w:t>
            </w:r>
          </w:p>
        </w:tc>
        <w:tc>
          <w:tcPr>
            <w:tcW w:w="1188" w:type="dxa"/>
            <w:shd w:val="clear" w:color="auto" w:fill="auto"/>
            <w:noWrap/>
            <w:vAlign w:val="center"/>
          </w:tcPr>
          <w:p w14:paraId="0275C169" w14:textId="15D06620" w:rsidR="0097237A" w:rsidRPr="0023508F" w:rsidRDefault="0097237A" w:rsidP="0097237A">
            <w:pPr>
              <w:widowControl/>
              <w:jc w:val="center"/>
              <w:rPr>
                <w:rFonts w:ascii="宋体" w:eastAsia="宋体" w:hAnsi="宋体" w:cs="宋体" w:hint="eastAsia"/>
                <w:color w:val="000000"/>
                <w:kern w:val="0"/>
                <w:sz w:val="24"/>
                <w:szCs w:val="24"/>
              </w:rPr>
            </w:pPr>
            <w:r w:rsidRPr="00A432A6">
              <w:rPr>
                <w:rFonts w:ascii="宋体" w:eastAsia="宋体" w:hAnsi="宋体" w:cs="宋体" w:hint="eastAsia"/>
                <w:color w:val="000000"/>
                <w:kern w:val="0"/>
                <w:sz w:val="24"/>
                <w:szCs w:val="24"/>
              </w:rPr>
              <w:t>赵勇刚</w:t>
            </w:r>
          </w:p>
        </w:tc>
        <w:tc>
          <w:tcPr>
            <w:tcW w:w="2473" w:type="dxa"/>
            <w:shd w:val="clear" w:color="auto" w:fill="auto"/>
            <w:vAlign w:val="center"/>
          </w:tcPr>
          <w:p w14:paraId="7A897DA2" w14:textId="47C08B7F" w:rsidR="0097237A" w:rsidRPr="0023508F" w:rsidRDefault="0097237A" w:rsidP="0097237A">
            <w:pPr>
              <w:widowControl/>
              <w:jc w:val="center"/>
              <w:rPr>
                <w:rFonts w:ascii="宋体" w:eastAsia="宋体" w:hAnsi="宋体" w:cs="宋体" w:hint="eastAsia"/>
                <w:color w:val="000000"/>
                <w:kern w:val="0"/>
                <w:sz w:val="24"/>
                <w:szCs w:val="24"/>
              </w:rPr>
            </w:pPr>
            <w:r w:rsidRPr="00A432A6">
              <w:rPr>
                <w:rFonts w:ascii="宋体" w:eastAsia="宋体" w:hAnsi="宋体" w:cs="宋体" w:hint="eastAsia"/>
                <w:color w:val="000000"/>
                <w:kern w:val="0"/>
                <w:sz w:val="24"/>
                <w:szCs w:val="24"/>
              </w:rPr>
              <w:t>济南工程职业技术学院</w:t>
            </w:r>
          </w:p>
        </w:tc>
      </w:tr>
      <w:tr w:rsidR="0097237A" w14:paraId="0D915C61" w14:textId="77777777" w:rsidTr="000011C9">
        <w:trPr>
          <w:trHeight w:val="540"/>
          <w:jc w:val="center"/>
        </w:trPr>
        <w:tc>
          <w:tcPr>
            <w:tcW w:w="767" w:type="dxa"/>
            <w:noWrap/>
            <w:vAlign w:val="center"/>
          </w:tcPr>
          <w:p w14:paraId="017AB01D" w14:textId="459B2A02"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lastRenderedPageBreak/>
              <w:t>83</w:t>
            </w:r>
          </w:p>
        </w:tc>
        <w:tc>
          <w:tcPr>
            <w:tcW w:w="1941" w:type="dxa"/>
            <w:shd w:val="clear" w:color="auto" w:fill="auto"/>
            <w:noWrap/>
            <w:vAlign w:val="center"/>
          </w:tcPr>
          <w:p w14:paraId="5AC2E9BA" w14:textId="6CA7784C" w:rsidR="0097237A" w:rsidRPr="0023508F" w:rsidRDefault="0097237A" w:rsidP="0097237A">
            <w:pPr>
              <w:widowControl/>
              <w:jc w:val="center"/>
              <w:rPr>
                <w:rFonts w:ascii="宋体" w:eastAsia="宋体" w:hAnsi="宋体" w:cs="宋体" w:hint="eastAsia"/>
                <w:color w:val="000000"/>
                <w:kern w:val="0"/>
                <w:sz w:val="24"/>
                <w:szCs w:val="24"/>
              </w:rPr>
            </w:pPr>
            <w:r w:rsidRPr="001D4D9E">
              <w:rPr>
                <w:rFonts w:ascii="宋体" w:eastAsia="宋体" w:hAnsi="宋体" w:cs="宋体" w:hint="eastAsia"/>
                <w:color w:val="000000"/>
                <w:kern w:val="0"/>
                <w:sz w:val="24"/>
                <w:szCs w:val="24"/>
              </w:rPr>
              <w:t>2025-FYYB-083S</w:t>
            </w:r>
          </w:p>
        </w:tc>
        <w:tc>
          <w:tcPr>
            <w:tcW w:w="3383" w:type="dxa"/>
            <w:shd w:val="clear" w:color="auto" w:fill="auto"/>
            <w:vAlign w:val="center"/>
          </w:tcPr>
          <w:p w14:paraId="028D7053" w14:textId="68260C27" w:rsidR="0097237A" w:rsidRPr="0023508F" w:rsidRDefault="0097237A" w:rsidP="0097237A">
            <w:pPr>
              <w:ind w:rightChars="-18" w:right="-38"/>
              <w:rPr>
                <w:rFonts w:ascii="宋体" w:eastAsia="宋体" w:hAnsi="宋体" w:cs="宋体" w:hint="eastAsia"/>
                <w:color w:val="000000"/>
                <w:sz w:val="22"/>
              </w:rPr>
            </w:pPr>
            <w:r w:rsidRPr="001D4D9E">
              <w:rPr>
                <w:rFonts w:ascii="宋体" w:eastAsia="宋体" w:hAnsi="宋体" w:cs="宋体" w:hint="eastAsia"/>
                <w:color w:val="000000"/>
                <w:sz w:val="22"/>
              </w:rPr>
              <w:t>“职教出海”背景下中国传统木结构营造技艺传承创新实践研究</w:t>
            </w:r>
          </w:p>
        </w:tc>
        <w:tc>
          <w:tcPr>
            <w:tcW w:w="1188" w:type="dxa"/>
            <w:shd w:val="clear" w:color="auto" w:fill="auto"/>
            <w:noWrap/>
            <w:vAlign w:val="center"/>
          </w:tcPr>
          <w:p w14:paraId="071AC060" w14:textId="3BCDCD3D" w:rsidR="0097237A" w:rsidRPr="0023508F" w:rsidRDefault="0097237A" w:rsidP="0097237A">
            <w:pPr>
              <w:widowControl/>
              <w:jc w:val="center"/>
              <w:rPr>
                <w:rFonts w:ascii="宋体" w:eastAsia="宋体" w:hAnsi="宋体" w:cs="宋体" w:hint="eastAsia"/>
                <w:color w:val="000000"/>
                <w:kern w:val="0"/>
                <w:sz w:val="24"/>
                <w:szCs w:val="24"/>
              </w:rPr>
            </w:pPr>
            <w:proofErr w:type="gramStart"/>
            <w:r w:rsidRPr="001D4D9E">
              <w:rPr>
                <w:rFonts w:ascii="宋体" w:eastAsia="宋体" w:hAnsi="宋体" w:cs="宋体" w:hint="eastAsia"/>
                <w:color w:val="000000"/>
                <w:kern w:val="0"/>
                <w:sz w:val="24"/>
                <w:szCs w:val="24"/>
              </w:rPr>
              <w:t>周川</w:t>
            </w:r>
            <w:proofErr w:type="gramEnd"/>
          </w:p>
        </w:tc>
        <w:tc>
          <w:tcPr>
            <w:tcW w:w="2473" w:type="dxa"/>
            <w:shd w:val="clear" w:color="auto" w:fill="auto"/>
            <w:vAlign w:val="center"/>
          </w:tcPr>
          <w:p w14:paraId="2852DA67" w14:textId="00796433" w:rsidR="0097237A" w:rsidRPr="0023508F" w:rsidRDefault="0097237A" w:rsidP="0097237A">
            <w:pPr>
              <w:widowControl/>
              <w:jc w:val="center"/>
              <w:rPr>
                <w:rFonts w:ascii="宋体" w:eastAsia="宋体" w:hAnsi="宋体" w:cs="宋体" w:hint="eastAsia"/>
                <w:color w:val="000000"/>
                <w:kern w:val="0"/>
                <w:sz w:val="24"/>
                <w:szCs w:val="24"/>
              </w:rPr>
            </w:pPr>
            <w:r w:rsidRPr="001D4D9E">
              <w:rPr>
                <w:rFonts w:ascii="宋体" w:eastAsia="宋体" w:hAnsi="宋体" w:cs="宋体" w:hint="eastAsia"/>
                <w:color w:val="000000"/>
                <w:kern w:val="0"/>
                <w:sz w:val="24"/>
                <w:szCs w:val="24"/>
              </w:rPr>
              <w:t>武汉城市职业学院</w:t>
            </w:r>
          </w:p>
        </w:tc>
      </w:tr>
      <w:tr w:rsidR="0097237A" w14:paraId="7A06A45B" w14:textId="77777777" w:rsidTr="000011C9">
        <w:trPr>
          <w:trHeight w:val="540"/>
          <w:jc w:val="center"/>
        </w:trPr>
        <w:tc>
          <w:tcPr>
            <w:tcW w:w="767" w:type="dxa"/>
            <w:noWrap/>
            <w:vAlign w:val="center"/>
          </w:tcPr>
          <w:p w14:paraId="2AA61BBB" w14:textId="33C43B06"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84</w:t>
            </w:r>
          </w:p>
        </w:tc>
        <w:tc>
          <w:tcPr>
            <w:tcW w:w="1941" w:type="dxa"/>
            <w:shd w:val="clear" w:color="auto" w:fill="auto"/>
            <w:noWrap/>
            <w:vAlign w:val="center"/>
          </w:tcPr>
          <w:p w14:paraId="4182B032" w14:textId="0A191493" w:rsidR="0097237A" w:rsidRPr="0023508F" w:rsidRDefault="0097237A" w:rsidP="0097237A">
            <w:pPr>
              <w:widowControl/>
              <w:jc w:val="center"/>
              <w:rPr>
                <w:rFonts w:ascii="宋体" w:eastAsia="宋体" w:hAnsi="宋体" w:cs="宋体" w:hint="eastAsia"/>
                <w:color w:val="000000"/>
                <w:kern w:val="0"/>
                <w:sz w:val="24"/>
                <w:szCs w:val="24"/>
              </w:rPr>
            </w:pPr>
            <w:r w:rsidRPr="001D4D9E">
              <w:rPr>
                <w:rFonts w:ascii="宋体" w:eastAsia="宋体" w:hAnsi="宋体" w:cs="宋体" w:hint="eastAsia"/>
                <w:color w:val="000000"/>
                <w:kern w:val="0"/>
                <w:sz w:val="24"/>
                <w:szCs w:val="24"/>
              </w:rPr>
              <w:t>2025-FYYB-084S</w:t>
            </w:r>
          </w:p>
        </w:tc>
        <w:tc>
          <w:tcPr>
            <w:tcW w:w="3383" w:type="dxa"/>
            <w:shd w:val="clear" w:color="auto" w:fill="auto"/>
            <w:vAlign w:val="center"/>
          </w:tcPr>
          <w:p w14:paraId="4DAE5125" w14:textId="5FB9B97E" w:rsidR="0097237A" w:rsidRPr="0023508F" w:rsidRDefault="0097237A" w:rsidP="0097237A">
            <w:pPr>
              <w:ind w:rightChars="-18" w:right="-38"/>
              <w:rPr>
                <w:rFonts w:ascii="宋体" w:eastAsia="宋体" w:hAnsi="宋体" w:cs="宋体" w:hint="eastAsia"/>
                <w:color w:val="000000"/>
                <w:sz w:val="22"/>
              </w:rPr>
            </w:pPr>
            <w:r w:rsidRPr="001D4D9E">
              <w:rPr>
                <w:rFonts w:ascii="宋体" w:eastAsia="宋体" w:hAnsi="宋体" w:cs="宋体" w:hint="eastAsia"/>
                <w:color w:val="000000"/>
                <w:sz w:val="22"/>
              </w:rPr>
              <w:t>大中小学一体化视域下国家非遗“奉贤滚灯”校内传承创新路径研究</w:t>
            </w:r>
          </w:p>
        </w:tc>
        <w:tc>
          <w:tcPr>
            <w:tcW w:w="1188" w:type="dxa"/>
            <w:shd w:val="clear" w:color="auto" w:fill="auto"/>
            <w:noWrap/>
            <w:vAlign w:val="center"/>
          </w:tcPr>
          <w:p w14:paraId="336BD042" w14:textId="78A15322" w:rsidR="0097237A" w:rsidRPr="0023508F" w:rsidRDefault="0097237A" w:rsidP="0097237A">
            <w:pPr>
              <w:widowControl/>
              <w:jc w:val="center"/>
              <w:rPr>
                <w:rFonts w:ascii="宋体" w:eastAsia="宋体" w:hAnsi="宋体" w:cs="宋体" w:hint="eastAsia"/>
                <w:color w:val="000000"/>
                <w:kern w:val="0"/>
                <w:sz w:val="24"/>
                <w:szCs w:val="24"/>
              </w:rPr>
            </w:pPr>
            <w:proofErr w:type="gramStart"/>
            <w:r w:rsidRPr="001D4D9E">
              <w:rPr>
                <w:rFonts w:ascii="宋体" w:eastAsia="宋体" w:hAnsi="宋体" w:cs="宋体" w:hint="eastAsia"/>
                <w:color w:val="000000"/>
                <w:kern w:val="0"/>
                <w:sz w:val="24"/>
                <w:szCs w:val="24"/>
              </w:rPr>
              <w:t>周利平</w:t>
            </w:r>
            <w:proofErr w:type="gramEnd"/>
          </w:p>
        </w:tc>
        <w:tc>
          <w:tcPr>
            <w:tcW w:w="2473" w:type="dxa"/>
            <w:shd w:val="clear" w:color="auto" w:fill="auto"/>
            <w:vAlign w:val="center"/>
          </w:tcPr>
          <w:p w14:paraId="4A214952" w14:textId="03BB208E" w:rsidR="0097237A" w:rsidRPr="0023508F" w:rsidRDefault="0097237A" w:rsidP="0097237A">
            <w:pPr>
              <w:widowControl/>
              <w:jc w:val="center"/>
              <w:rPr>
                <w:rFonts w:ascii="宋体" w:eastAsia="宋体" w:hAnsi="宋体" w:cs="宋体" w:hint="eastAsia"/>
                <w:color w:val="000000"/>
                <w:kern w:val="0"/>
                <w:sz w:val="24"/>
                <w:szCs w:val="24"/>
              </w:rPr>
            </w:pPr>
            <w:r w:rsidRPr="001D4D9E">
              <w:rPr>
                <w:rFonts w:ascii="宋体" w:eastAsia="宋体" w:hAnsi="宋体" w:cs="宋体" w:hint="eastAsia"/>
                <w:color w:val="000000"/>
                <w:kern w:val="0"/>
                <w:sz w:val="24"/>
                <w:szCs w:val="24"/>
              </w:rPr>
              <w:t>上海城建职业学院</w:t>
            </w:r>
          </w:p>
        </w:tc>
      </w:tr>
      <w:tr w:rsidR="0097237A" w14:paraId="7CE8BA22" w14:textId="77777777" w:rsidTr="000011C9">
        <w:trPr>
          <w:trHeight w:val="540"/>
          <w:jc w:val="center"/>
        </w:trPr>
        <w:tc>
          <w:tcPr>
            <w:tcW w:w="767" w:type="dxa"/>
            <w:noWrap/>
            <w:vAlign w:val="center"/>
          </w:tcPr>
          <w:p w14:paraId="77B618A0" w14:textId="5316B2BB"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85</w:t>
            </w:r>
          </w:p>
        </w:tc>
        <w:tc>
          <w:tcPr>
            <w:tcW w:w="1941" w:type="dxa"/>
            <w:shd w:val="clear" w:color="auto" w:fill="auto"/>
            <w:noWrap/>
            <w:vAlign w:val="center"/>
          </w:tcPr>
          <w:p w14:paraId="1FDB9B7A" w14:textId="28D39CE2" w:rsidR="0097237A" w:rsidRPr="0023508F" w:rsidRDefault="0097237A" w:rsidP="0097237A">
            <w:pPr>
              <w:widowControl/>
              <w:jc w:val="center"/>
              <w:rPr>
                <w:rFonts w:ascii="宋体" w:eastAsia="宋体" w:hAnsi="宋体" w:cs="宋体" w:hint="eastAsia"/>
                <w:color w:val="000000"/>
                <w:kern w:val="0"/>
                <w:sz w:val="24"/>
                <w:szCs w:val="24"/>
              </w:rPr>
            </w:pPr>
            <w:r w:rsidRPr="001D4D9E">
              <w:rPr>
                <w:rFonts w:ascii="宋体" w:eastAsia="宋体" w:hAnsi="宋体" w:cs="宋体" w:hint="eastAsia"/>
                <w:color w:val="000000"/>
                <w:kern w:val="0"/>
                <w:sz w:val="24"/>
                <w:szCs w:val="24"/>
              </w:rPr>
              <w:t>2025-FYYB-085S</w:t>
            </w:r>
          </w:p>
        </w:tc>
        <w:tc>
          <w:tcPr>
            <w:tcW w:w="3383" w:type="dxa"/>
            <w:shd w:val="clear" w:color="auto" w:fill="auto"/>
            <w:vAlign w:val="center"/>
          </w:tcPr>
          <w:p w14:paraId="46E859C8" w14:textId="60A907FC" w:rsidR="0097237A" w:rsidRPr="0023508F" w:rsidRDefault="0097237A" w:rsidP="0097237A">
            <w:pPr>
              <w:ind w:rightChars="-18" w:right="-38"/>
              <w:rPr>
                <w:rFonts w:ascii="宋体" w:eastAsia="宋体" w:hAnsi="宋体" w:cs="宋体" w:hint="eastAsia"/>
                <w:color w:val="000000"/>
                <w:sz w:val="22"/>
              </w:rPr>
            </w:pPr>
            <w:proofErr w:type="gramStart"/>
            <w:r w:rsidRPr="001D4D9E">
              <w:rPr>
                <w:rFonts w:ascii="宋体" w:eastAsia="宋体" w:hAnsi="宋体" w:cs="宋体" w:hint="eastAsia"/>
                <w:color w:val="000000"/>
                <w:sz w:val="22"/>
              </w:rPr>
              <w:t>传拓非物质</w:t>
            </w:r>
            <w:proofErr w:type="gramEnd"/>
            <w:r w:rsidRPr="001D4D9E">
              <w:rPr>
                <w:rFonts w:ascii="宋体" w:eastAsia="宋体" w:hAnsi="宋体" w:cs="宋体" w:hint="eastAsia"/>
                <w:color w:val="000000"/>
                <w:sz w:val="22"/>
              </w:rPr>
              <w:t>文化遗产的数字化保护与传播方式探究</w:t>
            </w:r>
          </w:p>
        </w:tc>
        <w:tc>
          <w:tcPr>
            <w:tcW w:w="1188" w:type="dxa"/>
            <w:shd w:val="clear" w:color="auto" w:fill="auto"/>
            <w:noWrap/>
            <w:vAlign w:val="center"/>
          </w:tcPr>
          <w:p w14:paraId="5AC92BEA" w14:textId="4E150679" w:rsidR="0097237A" w:rsidRPr="0023508F" w:rsidRDefault="0097237A" w:rsidP="0097237A">
            <w:pPr>
              <w:widowControl/>
              <w:jc w:val="center"/>
              <w:rPr>
                <w:rFonts w:ascii="宋体" w:eastAsia="宋体" w:hAnsi="宋体" w:cs="宋体" w:hint="eastAsia"/>
                <w:color w:val="000000"/>
                <w:kern w:val="0"/>
                <w:sz w:val="24"/>
                <w:szCs w:val="24"/>
              </w:rPr>
            </w:pPr>
            <w:proofErr w:type="gramStart"/>
            <w:r w:rsidRPr="001D4D9E">
              <w:rPr>
                <w:rFonts w:ascii="宋体" w:eastAsia="宋体" w:hAnsi="宋体" w:cs="宋体" w:hint="eastAsia"/>
                <w:color w:val="000000"/>
                <w:kern w:val="0"/>
                <w:sz w:val="24"/>
                <w:szCs w:val="24"/>
              </w:rPr>
              <w:t>周业梅</w:t>
            </w:r>
            <w:proofErr w:type="gramEnd"/>
          </w:p>
        </w:tc>
        <w:tc>
          <w:tcPr>
            <w:tcW w:w="2473" w:type="dxa"/>
            <w:shd w:val="clear" w:color="auto" w:fill="auto"/>
            <w:vAlign w:val="center"/>
          </w:tcPr>
          <w:p w14:paraId="72A69D2D" w14:textId="6326E66E" w:rsidR="0097237A" w:rsidRPr="0023508F" w:rsidRDefault="0097237A" w:rsidP="0097237A">
            <w:pPr>
              <w:widowControl/>
              <w:jc w:val="center"/>
              <w:rPr>
                <w:rFonts w:ascii="宋体" w:eastAsia="宋体" w:hAnsi="宋体" w:cs="宋体" w:hint="eastAsia"/>
                <w:color w:val="000000"/>
                <w:kern w:val="0"/>
                <w:sz w:val="24"/>
                <w:szCs w:val="24"/>
              </w:rPr>
            </w:pPr>
            <w:r w:rsidRPr="001D4D9E">
              <w:rPr>
                <w:rFonts w:ascii="宋体" w:eastAsia="宋体" w:hAnsi="宋体" w:cs="宋体" w:hint="eastAsia"/>
                <w:color w:val="000000"/>
                <w:kern w:val="0"/>
                <w:sz w:val="24"/>
                <w:szCs w:val="24"/>
              </w:rPr>
              <w:t>武汉城市职业学院</w:t>
            </w:r>
          </w:p>
        </w:tc>
      </w:tr>
      <w:tr w:rsidR="0097237A" w14:paraId="6C0FAD04" w14:textId="77777777" w:rsidTr="000011C9">
        <w:trPr>
          <w:trHeight w:val="540"/>
          <w:jc w:val="center"/>
        </w:trPr>
        <w:tc>
          <w:tcPr>
            <w:tcW w:w="767" w:type="dxa"/>
            <w:noWrap/>
            <w:vAlign w:val="center"/>
          </w:tcPr>
          <w:p w14:paraId="001090BE" w14:textId="11806175" w:rsidR="0097237A" w:rsidRDefault="0097237A" w:rsidP="0097237A">
            <w:pPr>
              <w:widowControl/>
              <w:jc w:val="center"/>
              <w:rPr>
                <w:rFonts w:ascii="宋体" w:eastAsia="宋体" w:hAnsi="宋体" w:hint="eastAsia"/>
                <w:color w:val="000000"/>
                <w:sz w:val="24"/>
                <w:szCs w:val="24"/>
              </w:rPr>
            </w:pPr>
            <w:r>
              <w:rPr>
                <w:rFonts w:ascii="宋体" w:eastAsia="宋体" w:hAnsi="宋体" w:hint="eastAsia"/>
                <w:color w:val="000000"/>
                <w:sz w:val="24"/>
                <w:szCs w:val="24"/>
              </w:rPr>
              <w:t>86</w:t>
            </w:r>
          </w:p>
        </w:tc>
        <w:tc>
          <w:tcPr>
            <w:tcW w:w="1941" w:type="dxa"/>
            <w:shd w:val="clear" w:color="auto" w:fill="auto"/>
            <w:noWrap/>
            <w:vAlign w:val="center"/>
          </w:tcPr>
          <w:p w14:paraId="168D68A5" w14:textId="576CFA70" w:rsidR="0097237A" w:rsidRPr="0023508F" w:rsidRDefault="0097237A" w:rsidP="0097237A">
            <w:pPr>
              <w:widowControl/>
              <w:jc w:val="center"/>
              <w:rPr>
                <w:rFonts w:ascii="宋体" w:eastAsia="宋体" w:hAnsi="宋体" w:cs="宋体" w:hint="eastAsia"/>
                <w:color w:val="000000"/>
                <w:kern w:val="0"/>
                <w:sz w:val="24"/>
                <w:szCs w:val="24"/>
              </w:rPr>
            </w:pPr>
            <w:r w:rsidRPr="001D4D9E">
              <w:rPr>
                <w:rFonts w:ascii="宋体" w:eastAsia="宋体" w:hAnsi="宋体" w:cs="宋体" w:hint="eastAsia"/>
                <w:color w:val="000000"/>
                <w:kern w:val="0"/>
                <w:sz w:val="24"/>
                <w:szCs w:val="24"/>
              </w:rPr>
              <w:t>2025-FYYB-08</w:t>
            </w:r>
            <w:r>
              <w:rPr>
                <w:rFonts w:ascii="宋体" w:eastAsia="宋体" w:hAnsi="宋体" w:cs="宋体" w:hint="eastAsia"/>
                <w:color w:val="000000"/>
                <w:kern w:val="0"/>
                <w:sz w:val="24"/>
                <w:szCs w:val="24"/>
              </w:rPr>
              <w:t>6</w:t>
            </w:r>
            <w:r w:rsidRPr="001D4D9E">
              <w:rPr>
                <w:rFonts w:ascii="宋体" w:eastAsia="宋体" w:hAnsi="宋体" w:cs="宋体" w:hint="eastAsia"/>
                <w:color w:val="000000"/>
                <w:kern w:val="0"/>
                <w:sz w:val="24"/>
                <w:szCs w:val="24"/>
              </w:rPr>
              <w:t>S</w:t>
            </w:r>
          </w:p>
        </w:tc>
        <w:tc>
          <w:tcPr>
            <w:tcW w:w="3383" w:type="dxa"/>
            <w:shd w:val="clear" w:color="auto" w:fill="auto"/>
            <w:vAlign w:val="center"/>
          </w:tcPr>
          <w:p w14:paraId="49F44E72" w14:textId="5AAAADFB" w:rsidR="0097237A" w:rsidRPr="0023508F" w:rsidRDefault="0097237A" w:rsidP="0097237A">
            <w:pPr>
              <w:ind w:rightChars="-18" w:right="-38"/>
              <w:rPr>
                <w:rFonts w:ascii="宋体" w:eastAsia="宋体" w:hAnsi="宋体" w:cs="宋体" w:hint="eastAsia"/>
                <w:color w:val="000000"/>
                <w:sz w:val="22"/>
              </w:rPr>
            </w:pPr>
            <w:r w:rsidRPr="001D4D9E">
              <w:rPr>
                <w:rFonts w:ascii="宋体" w:eastAsia="宋体" w:hAnsi="宋体" w:cs="宋体" w:hint="eastAsia"/>
                <w:color w:val="000000"/>
                <w:sz w:val="22"/>
              </w:rPr>
              <w:t>成人教育赋能非遗剪纸传承保护创新路径研究——以</w:t>
            </w:r>
            <w:proofErr w:type="gramStart"/>
            <w:r w:rsidRPr="001D4D9E">
              <w:rPr>
                <w:rFonts w:ascii="宋体" w:eastAsia="宋体" w:hAnsi="宋体" w:cs="宋体" w:hint="eastAsia"/>
                <w:color w:val="000000"/>
                <w:sz w:val="22"/>
              </w:rPr>
              <w:t>昌平区</w:t>
            </w:r>
            <w:proofErr w:type="gramEnd"/>
            <w:r w:rsidRPr="001D4D9E">
              <w:rPr>
                <w:rFonts w:ascii="宋体" w:eastAsia="宋体" w:hAnsi="宋体" w:cs="宋体" w:hint="eastAsia"/>
                <w:color w:val="000000"/>
                <w:sz w:val="22"/>
              </w:rPr>
              <w:t>为例</w:t>
            </w:r>
          </w:p>
        </w:tc>
        <w:tc>
          <w:tcPr>
            <w:tcW w:w="1188" w:type="dxa"/>
            <w:shd w:val="clear" w:color="auto" w:fill="auto"/>
            <w:noWrap/>
            <w:vAlign w:val="center"/>
          </w:tcPr>
          <w:p w14:paraId="3C723E01" w14:textId="1D117F4B" w:rsidR="0097237A" w:rsidRPr="0023508F" w:rsidRDefault="0097237A" w:rsidP="0097237A">
            <w:pPr>
              <w:widowControl/>
              <w:jc w:val="center"/>
              <w:rPr>
                <w:rFonts w:ascii="宋体" w:eastAsia="宋体" w:hAnsi="宋体" w:cs="宋体" w:hint="eastAsia"/>
                <w:color w:val="000000"/>
                <w:kern w:val="0"/>
                <w:sz w:val="24"/>
                <w:szCs w:val="24"/>
              </w:rPr>
            </w:pPr>
            <w:proofErr w:type="gramStart"/>
            <w:r w:rsidRPr="001D4D9E">
              <w:rPr>
                <w:rFonts w:ascii="宋体" w:eastAsia="宋体" w:hAnsi="宋体" w:cs="宋体" w:hint="eastAsia"/>
                <w:color w:val="000000"/>
                <w:kern w:val="0"/>
                <w:sz w:val="24"/>
                <w:szCs w:val="24"/>
              </w:rPr>
              <w:t>左欣</w:t>
            </w:r>
            <w:proofErr w:type="gramEnd"/>
          </w:p>
        </w:tc>
        <w:tc>
          <w:tcPr>
            <w:tcW w:w="2473" w:type="dxa"/>
            <w:shd w:val="clear" w:color="auto" w:fill="auto"/>
            <w:vAlign w:val="center"/>
          </w:tcPr>
          <w:p w14:paraId="05C184C8" w14:textId="46DB71C9" w:rsidR="0097237A" w:rsidRPr="0023508F" w:rsidRDefault="00D804B0" w:rsidP="0097237A">
            <w:pPr>
              <w:widowControl/>
              <w:jc w:val="center"/>
              <w:rPr>
                <w:rFonts w:ascii="宋体" w:eastAsia="宋体" w:hAnsi="宋体" w:cs="宋体" w:hint="eastAsia"/>
                <w:color w:val="000000"/>
                <w:kern w:val="0"/>
                <w:sz w:val="24"/>
                <w:szCs w:val="24"/>
              </w:rPr>
            </w:pPr>
            <w:r w:rsidRPr="00D804B0">
              <w:rPr>
                <w:rFonts w:ascii="宋体" w:eastAsia="宋体" w:hAnsi="宋体" w:cs="宋体" w:hint="eastAsia"/>
                <w:color w:val="000000"/>
                <w:kern w:val="0"/>
                <w:sz w:val="24"/>
                <w:szCs w:val="24"/>
              </w:rPr>
              <w:t>北京市</w:t>
            </w:r>
            <w:proofErr w:type="gramStart"/>
            <w:r w:rsidRPr="00D804B0">
              <w:rPr>
                <w:rFonts w:ascii="宋体" w:eastAsia="宋体" w:hAnsi="宋体" w:cs="宋体" w:hint="eastAsia"/>
                <w:color w:val="000000"/>
                <w:kern w:val="0"/>
                <w:sz w:val="24"/>
                <w:szCs w:val="24"/>
              </w:rPr>
              <w:t>昌平区</w:t>
            </w:r>
            <w:proofErr w:type="gramEnd"/>
            <w:r w:rsidRPr="00D804B0">
              <w:rPr>
                <w:rFonts w:ascii="宋体" w:eastAsia="宋体" w:hAnsi="宋体" w:cs="宋体" w:hint="eastAsia"/>
                <w:color w:val="000000"/>
                <w:kern w:val="0"/>
                <w:sz w:val="24"/>
                <w:szCs w:val="24"/>
              </w:rPr>
              <w:t>成人教育中心</w:t>
            </w:r>
          </w:p>
        </w:tc>
      </w:tr>
    </w:tbl>
    <w:p w14:paraId="61FEC2B7" w14:textId="77777777" w:rsidR="002B3AC6" w:rsidRDefault="00FE188D">
      <w:pPr>
        <w:jc w:val="center"/>
        <w:rPr>
          <w:rFonts w:ascii="仿宋_GB2312" w:eastAsia="仿宋_GB2312" w:hint="eastAsia"/>
          <w:sz w:val="30"/>
          <w:szCs w:val="30"/>
        </w:rPr>
      </w:pPr>
      <w:r>
        <w:rPr>
          <w:rFonts w:ascii="SONGTI SC BLACK" w:eastAsia="SONGTI SC BLACK" w:hint="eastAsia"/>
          <w:b/>
          <w:bCs/>
          <w:sz w:val="32"/>
          <w:szCs w:val="32"/>
        </w:rPr>
        <w:t xml:space="preserve"> </w:t>
      </w:r>
    </w:p>
    <w:sectPr w:rsidR="002B3AC6">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36CD" w14:textId="77777777" w:rsidR="00C72EDD" w:rsidRDefault="00C72EDD">
      <w:pPr>
        <w:rPr>
          <w:rFonts w:hint="eastAsia"/>
        </w:rPr>
      </w:pPr>
      <w:r>
        <w:separator/>
      </w:r>
    </w:p>
  </w:endnote>
  <w:endnote w:type="continuationSeparator" w:id="0">
    <w:p w14:paraId="1F2DE08D" w14:textId="77777777" w:rsidR="00C72EDD" w:rsidRDefault="00C72E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AA68FF3D-2E93-4C6B-A71F-F576EE42B863}"/>
    <w:embedBold r:id="rId2" w:subsetted="1" w:fontKey="{782E96AB-3AF0-4C52-A5E4-3D7BD9258CA2}"/>
  </w:font>
  <w:font w:name="仿宋_GB2312">
    <w:altName w:val="仿宋"/>
    <w:panose1 w:val="02010609030101010101"/>
    <w:charset w:val="86"/>
    <w:family w:val="modern"/>
    <w:pitch w:val="fixed"/>
    <w:sig w:usb0="00000001" w:usb1="080E0000" w:usb2="00000010" w:usb3="00000000" w:csb0="00040000" w:csb1="00000000"/>
    <w:embedRegular r:id="rId3" w:subsetted="1" w:fontKey="{3307A4CA-4318-4DC7-94DC-2E3E524D443A}"/>
  </w:font>
  <w:font w:name="方正小标宋简体">
    <w:panose1 w:val="03000509000000000000"/>
    <w:charset w:val="86"/>
    <w:family w:val="script"/>
    <w:pitch w:val="fixed"/>
    <w:sig w:usb0="00000001" w:usb1="080E0000" w:usb2="00000010" w:usb3="00000000" w:csb0="00040000" w:csb1="00000000"/>
    <w:embedRegular r:id="rId4" w:subsetted="1" w:fontKey="{7157E319-BE08-4D7D-999D-AB8D6E3CB2B0}"/>
  </w:font>
  <w:font w:name="楷体">
    <w:panose1 w:val="02010609060101010101"/>
    <w:charset w:val="86"/>
    <w:family w:val="modern"/>
    <w:pitch w:val="fixed"/>
    <w:sig w:usb0="800002BF" w:usb1="38CF7CFA" w:usb2="00000016" w:usb3="00000000" w:csb0="00040001" w:csb1="00000000"/>
    <w:embedBold r:id="rId5" w:subsetted="1" w:fontKey="{C75AF085-288C-4D85-95EA-1C1CACDF2F17}"/>
  </w:font>
  <w:font w:name="SONGTI SC BLACK">
    <w:altName w:val="微软雅黑"/>
    <w:charset w:val="86"/>
    <w:family w:val="auto"/>
    <w:pitch w:val="default"/>
    <w:sig w:usb0="00000000" w:usb1="00000000" w:usb2="00000000" w:usb3="00000000" w:csb0="00040000" w:csb1="00000000"/>
    <w:embedBold r:id="rId6" w:subsetted="1" w:fontKey="{A0FB20A4-13CF-4EBC-B00B-A19843457607}"/>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415661"/>
    </w:sdtPr>
    <w:sdtContent>
      <w:sdt>
        <w:sdtPr>
          <w:id w:val="1728636285"/>
        </w:sdtPr>
        <w:sdtContent>
          <w:p w14:paraId="79930425" w14:textId="77777777" w:rsidR="002B3AC6" w:rsidRDefault="00FE188D">
            <w:pPr>
              <w:pStyle w:val="a6"/>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D804B0">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04B0">
              <w:rPr>
                <w:b/>
                <w:bCs/>
                <w:noProof/>
              </w:rPr>
              <w:t>9</w:t>
            </w:r>
            <w:r>
              <w:rPr>
                <w:b/>
                <w:bCs/>
                <w:sz w:val="24"/>
                <w:szCs w:val="24"/>
              </w:rPr>
              <w:fldChar w:fldCharType="end"/>
            </w:r>
          </w:p>
        </w:sdtContent>
      </w:sdt>
    </w:sdtContent>
  </w:sdt>
  <w:p w14:paraId="378813A6" w14:textId="77777777" w:rsidR="002B3AC6" w:rsidRDefault="002B3AC6">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C53F" w14:textId="77777777" w:rsidR="00C72EDD" w:rsidRDefault="00C72EDD">
      <w:pPr>
        <w:rPr>
          <w:rFonts w:hint="eastAsia"/>
        </w:rPr>
      </w:pPr>
      <w:r>
        <w:separator/>
      </w:r>
    </w:p>
  </w:footnote>
  <w:footnote w:type="continuationSeparator" w:id="0">
    <w:p w14:paraId="4CCDC1AF" w14:textId="77777777" w:rsidR="00C72EDD" w:rsidRDefault="00C72ED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g4ODVjMWEwZTg0Y2Y5OWYzMDgwM2QyNmZmMmY4NDAifQ=="/>
  </w:docVars>
  <w:rsids>
    <w:rsidRoot w:val="00501643"/>
    <w:rsid w:val="FDFB4F1F"/>
    <w:rsid w:val="000011C9"/>
    <w:rsid w:val="00030B63"/>
    <w:rsid w:val="00034DAD"/>
    <w:rsid w:val="00034F31"/>
    <w:rsid w:val="00055913"/>
    <w:rsid w:val="00061A6C"/>
    <w:rsid w:val="00064C2A"/>
    <w:rsid w:val="000A399C"/>
    <w:rsid w:val="000C6CA8"/>
    <w:rsid w:val="000D6C20"/>
    <w:rsid w:val="000E653F"/>
    <w:rsid w:val="00100105"/>
    <w:rsid w:val="001179FB"/>
    <w:rsid w:val="00121F4D"/>
    <w:rsid w:val="00140C63"/>
    <w:rsid w:val="00153EEC"/>
    <w:rsid w:val="00161893"/>
    <w:rsid w:val="00163C79"/>
    <w:rsid w:val="0018391D"/>
    <w:rsid w:val="00190F29"/>
    <w:rsid w:val="001A37F8"/>
    <w:rsid w:val="001D4980"/>
    <w:rsid w:val="001D4D9E"/>
    <w:rsid w:val="001D705A"/>
    <w:rsid w:val="001E2E92"/>
    <w:rsid w:val="001F65DE"/>
    <w:rsid w:val="00203422"/>
    <w:rsid w:val="00234307"/>
    <w:rsid w:val="0023508F"/>
    <w:rsid w:val="00237421"/>
    <w:rsid w:val="00250DA6"/>
    <w:rsid w:val="002607C9"/>
    <w:rsid w:val="0026219A"/>
    <w:rsid w:val="00297F98"/>
    <w:rsid w:val="002A4A46"/>
    <w:rsid w:val="002A56B6"/>
    <w:rsid w:val="002B3AC6"/>
    <w:rsid w:val="002C17D8"/>
    <w:rsid w:val="002C4416"/>
    <w:rsid w:val="002D1734"/>
    <w:rsid w:val="002D17FF"/>
    <w:rsid w:val="002E347B"/>
    <w:rsid w:val="0030239E"/>
    <w:rsid w:val="00310CDF"/>
    <w:rsid w:val="0033086F"/>
    <w:rsid w:val="0033408E"/>
    <w:rsid w:val="00344587"/>
    <w:rsid w:val="003452D2"/>
    <w:rsid w:val="0036095E"/>
    <w:rsid w:val="00361A55"/>
    <w:rsid w:val="003D2D1E"/>
    <w:rsid w:val="003F0B9A"/>
    <w:rsid w:val="003F32F0"/>
    <w:rsid w:val="003F4322"/>
    <w:rsid w:val="00417A64"/>
    <w:rsid w:val="004246F6"/>
    <w:rsid w:val="00425BCD"/>
    <w:rsid w:val="004325CF"/>
    <w:rsid w:val="0045459E"/>
    <w:rsid w:val="00477035"/>
    <w:rsid w:val="00481E59"/>
    <w:rsid w:val="00487886"/>
    <w:rsid w:val="00494402"/>
    <w:rsid w:val="004E029D"/>
    <w:rsid w:val="004F0C4F"/>
    <w:rsid w:val="004F30E4"/>
    <w:rsid w:val="00501643"/>
    <w:rsid w:val="00544F3C"/>
    <w:rsid w:val="0057129A"/>
    <w:rsid w:val="00571E6A"/>
    <w:rsid w:val="00586D1E"/>
    <w:rsid w:val="005A786A"/>
    <w:rsid w:val="005D4F59"/>
    <w:rsid w:val="005D7BA5"/>
    <w:rsid w:val="005E4A9E"/>
    <w:rsid w:val="005F3A33"/>
    <w:rsid w:val="00601316"/>
    <w:rsid w:val="006046D3"/>
    <w:rsid w:val="00610024"/>
    <w:rsid w:val="006202F6"/>
    <w:rsid w:val="00623892"/>
    <w:rsid w:val="00632E67"/>
    <w:rsid w:val="00651293"/>
    <w:rsid w:val="0066760C"/>
    <w:rsid w:val="00674FCB"/>
    <w:rsid w:val="00684C42"/>
    <w:rsid w:val="006A2D68"/>
    <w:rsid w:val="006C1A53"/>
    <w:rsid w:val="006C3C5D"/>
    <w:rsid w:val="006E3015"/>
    <w:rsid w:val="00712534"/>
    <w:rsid w:val="00723A2C"/>
    <w:rsid w:val="007373B7"/>
    <w:rsid w:val="00741393"/>
    <w:rsid w:val="0074232D"/>
    <w:rsid w:val="00747203"/>
    <w:rsid w:val="007516A5"/>
    <w:rsid w:val="0075308D"/>
    <w:rsid w:val="007601D1"/>
    <w:rsid w:val="007608C6"/>
    <w:rsid w:val="007649DF"/>
    <w:rsid w:val="00770302"/>
    <w:rsid w:val="00770AB9"/>
    <w:rsid w:val="007875D9"/>
    <w:rsid w:val="00791BBE"/>
    <w:rsid w:val="007B5298"/>
    <w:rsid w:val="007E43E3"/>
    <w:rsid w:val="007F60EF"/>
    <w:rsid w:val="00811502"/>
    <w:rsid w:val="00831F9A"/>
    <w:rsid w:val="00850CCB"/>
    <w:rsid w:val="008833B3"/>
    <w:rsid w:val="00884D0F"/>
    <w:rsid w:val="00884FE8"/>
    <w:rsid w:val="00886408"/>
    <w:rsid w:val="008B4840"/>
    <w:rsid w:val="008C3A72"/>
    <w:rsid w:val="008C4E1E"/>
    <w:rsid w:val="008D0699"/>
    <w:rsid w:val="008D6622"/>
    <w:rsid w:val="008E5111"/>
    <w:rsid w:val="008E7704"/>
    <w:rsid w:val="008F799E"/>
    <w:rsid w:val="009041E4"/>
    <w:rsid w:val="00907379"/>
    <w:rsid w:val="0091228A"/>
    <w:rsid w:val="00931060"/>
    <w:rsid w:val="00935A69"/>
    <w:rsid w:val="00945497"/>
    <w:rsid w:val="00945872"/>
    <w:rsid w:val="00946655"/>
    <w:rsid w:val="0097237A"/>
    <w:rsid w:val="00990A2B"/>
    <w:rsid w:val="00996A6B"/>
    <w:rsid w:val="009B04DC"/>
    <w:rsid w:val="009B3B5B"/>
    <w:rsid w:val="009B4768"/>
    <w:rsid w:val="00A0491A"/>
    <w:rsid w:val="00A1064C"/>
    <w:rsid w:val="00A1230E"/>
    <w:rsid w:val="00A12FEA"/>
    <w:rsid w:val="00A1781C"/>
    <w:rsid w:val="00A30588"/>
    <w:rsid w:val="00A432A6"/>
    <w:rsid w:val="00A44BF1"/>
    <w:rsid w:val="00A6499E"/>
    <w:rsid w:val="00AA6842"/>
    <w:rsid w:val="00AA6CE2"/>
    <w:rsid w:val="00AB1D16"/>
    <w:rsid w:val="00AE4E60"/>
    <w:rsid w:val="00AF4C30"/>
    <w:rsid w:val="00AF6079"/>
    <w:rsid w:val="00B016D1"/>
    <w:rsid w:val="00B126AF"/>
    <w:rsid w:val="00B6180A"/>
    <w:rsid w:val="00B65744"/>
    <w:rsid w:val="00BA4CE1"/>
    <w:rsid w:val="00BB5150"/>
    <w:rsid w:val="00BD0C93"/>
    <w:rsid w:val="00BD6695"/>
    <w:rsid w:val="00BE286C"/>
    <w:rsid w:val="00C0028E"/>
    <w:rsid w:val="00C07AB3"/>
    <w:rsid w:val="00C2046D"/>
    <w:rsid w:val="00C523D5"/>
    <w:rsid w:val="00C65569"/>
    <w:rsid w:val="00C72EDD"/>
    <w:rsid w:val="00C96476"/>
    <w:rsid w:val="00CA1AC8"/>
    <w:rsid w:val="00CA4A4B"/>
    <w:rsid w:val="00CB36D9"/>
    <w:rsid w:val="00CB6AAE"/>
    <w:rsid w:val="00CC32A5"/>
    <w:rsid w:val="00CF2FD2"/>
    <w:rsid w:val="00D018D5"/>
    <w:rsid w:val="00D10715"/>
    <w:rsid w:val="00D14880"/>
    <w:rsid w:val="00D23776"/>
    <w:rsid w:val="00D53990"/>
    <w:rsid w:val="00D55EA4"/>
    <w:rsid w:val="00D635C4"/>
    <w:rsid w:val="00D804B0"/>
    <w:rsid w:val="00D830A5"/>
    <w:rsid w:val="00D86058"/>
    <w:rsid w:val="00D91ED7"/>
    <w:rsid w:val="00DC78AE"/>
    <w:rsid w:val="00DD0373"/>
    <w:rsid w:val="00DD376F"/>
    <w:rsid w:val="00E00521"/>
    <w:rsid w:val="00E04299"/>
    <w:rsid w:val="00E12A26"/>
    <w:rsid w:val="00E178A0"/>
    <w:rsid w:val="00E47E46"/>
    <w:rsid w:val="00E549DC"/>
    <w:rsid w:val="00E61047"/>
    <w:rsid w:val="00E61703"/>
    <w:rsid w:val="00E624A4"/>
    <w:rsid w:val="00E67ABB"/>
    <w:rsid w:val="00E87720"/>
    <w:rsid w:val="00EC783D"/>
    <w:rsid w:val="00ED2A56"/>
    <w:rsid w:val="00F01D58"/>
    <w:rsid w:val="00F34733"/>
    <w:rsid w:val="00F36644"/>
    <w:rsid w:val="00F4184B"/>
    <w:rsid w:val="00F7169F"/>
    <w:rsid w:val="00F8732F"/>
    <w:rsid w:val="00FA387D"/>
    <w:rsid w:val="00FB35E3"/>
    <w:rsid w:val="00FB4D14"/>
    <w:rsid w:val="00FB6D95"/>
    <w:rsid w:val="00FE0473"/>
    <w:rsid w:val="00FE188D"/>
    <w:rsid w:val="00FF46C1"/>
    <w:rsid w:val="00FF4834"/>
    <w:rsid w:val="089477A5"/>
    <w:rsid w:val="0DC71698"/>
    <w:rsid w:val="0E8F3998"/>
    <w:rsid w:val="0FB17BE9"/>
    <w:rsid w:val="141B290C"/>
    <w:rsid w:val="1AF533AD"/>
    <w:rsid w:val="20AA3750"/>
    <w:rsid w:val="2258547B"/>
    <w:rsid w:val="26267FDE"/>
    <w:rsid w:val="2B81600A"/>
    <w:rsid w:val="362D5E70"/>
    <w:rsid w:val="3DEFCBB6"/>
    <w:rsid w:val="416A4CA9"/>
    <w:rsid w:val="4ED82367"/>
    <w:rsid w:val="5A9204B9"/>
    <w:rsid w:val="63177790"/>
    <w:rsid w:val="6A0A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BCBD8"/>
  <w15:docId w15:val="{CC317C8D-B9A2-4C48-B6C9-AB19D948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tabs>
        <w:tab w:val="center" w:pos="4153"/>
        <w:tab w:val="right" w:pos="8306"/>
      </w:tabs>
      <w:snapToGrid w:val="0"/>
      <w:jc w:val="center"/>
    </w:pPr>
    <w:rPr>
      <w:sz w:val="18"/>
      <w:szCs w:val="18"/>
    </w:rPr>
  </w:style>
  <w:style w:type="paragraph" w:styleId="aa">
    <w:name w:val="Normal (Web)"/>
    <w:basedOn w:val="a"/>
    <w:uiPriority w:val="99"/>
    <w:unhideWhenUsed/>
    <w:qFormat/>
    <w:pPr>
      <w:spacing w:beforeAutospacing="1" w:afterAutospacing="1"/>
      <w:jc w:val="left"/>
    </w:pPr>
    <w:rPr>
      <w:rFonts w:cs="Times New Roman"/>
      <w:kern w:val="0"/>
      <w:sz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29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1</Pages>
  <Words>1027</Words>
  <Characters>5857</Characters>
  <Application>Microsoft Office Word</Application>
  <DocSecurity>0</DocSecurity>
  <Lines>48</Lines>
  <Paragraphs>13</Paragraphs>
  <ScaleCrop>false</ScaleCrop>
  <Company>edianzu.cn</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道明 李</dc:creator>
  <cp:lastModifiedBy>caea@caea.org.cn</cp:lastModifiedBy>
  <cp:revision>148</cp:revision>
  <cp:lastPrinted>2025-04-11T02:22:00Z</cp:lastPrinted>
  <dcterms:created xsi:type="dcterms:W3CDTF">2025-04-09T02:04:00Z</dcterms:created>
  <dcterms:modified xsi:type="dcterms:W3CDTF">2025-04-14T04:39:00Z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17E6B011DF4F491B9646BD2A22855119_13</vt:lpwstr>
  </property>
</Properties>
</file>