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82" w:rsidRDefault="00053082" w:rsidP="00053082">
      <w:pPr>
        <w:jc w:val="center"/>
        <w:rPr>
          <w:rFonts w:ascii="华光小标宋_CNKI" w:eastAsia="华光小标宋_CNKI" w:hAnsi="华光小标宋_CNKI" w:cs="华光小标宋_CNKI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华光小标宋_CNKI" w:eastAsia="华光小标宋_CNKI" w:hAnsi="华光小标宋_CNKI" w:cs="华光小标宋_CNKI" w:hint="eastAsia"/>
          <w:b/>
          <w:bCs/>
          <w:color w:val="000000"/>
          <w:kern w:val="0"/>
          <w:sz w:val="36"/>
          <w:szCs w:val="36"/>
          <w:lang w:bidi="ar"/>
        </w:rPr>
        <w:t>2025年义务教育学校新领</w:t>
      </w:r>
      <w:proofErr w:type="gramStart"/>
      <w:r>
        <w:rPr>
          <w:rFonts w:ascii="华光小标宋_CNKI" w:eastAsia="华光小标宋_CNKI" w:hAnsi="华光小标宋_CNKI" w:cs="华光小标宋_CNKI" w:hint="eastAsia"/>
          <w:b/>
          <w:bCs/>
          <w:color w:val="000000"/>
          <w:kern w:val="0"/>
          <w:sz w:val="36"/>
          <w:szCs w:val="36"/>
          <w:lang w:bidi="ar"/>
        </w:rPr>
        <w:t>雁工程</w:t>
      </w:r>
      <w:proofErr w:type="gramEnd"/>
      <w:r>
        <w:rPr>
          <w:rFonts w:ascii="华光小标宋_CNKI" w:eastAsia="华光小标宋_CNKI" w:hAnsi="华光小标宋_CNKI" w:cs="华光小标宋_CNKI" w:hint="eastAsia"/>
          <w:b/>
          <w:bCs/>
          <w:color w:val="000000"/>
          <w:kern w:val="0"/>
          <w:sz w:val="36"/>
          <w:szCs w:val="36"/>
          <w:lang w:bidi="ar"/>
        </w:rPr>
        <w:t>拟立项项目名单</w:t>
      </w:r>
    </w:p>
    <w:tbl>
      <w:tblPr>
        <w:tblW w:w="13311" w:type="dxa"/>
        <w:jc w:val="center"/>
        <w:tblLook w:val="04A0" w:firstRow="1" w:lastRow="0" w:firstColumn="1" w:lastColumn="0" w:noHBand="0" w:noVBand="1"/>
      </w:tblPr>
      <w:tblGrid>
        <w:gridCol w:w="705"/>
        <w:gridCol w:w="662"/>
        <w:gridCol w:w="509"/>
        <w:gridCol w:w="1216"/>
        <w:gridCol w:w="2234"/>
        <w:gridCol w:w="1906"/>
        <w:gridCol w:w="3419"/>
        <w:gridCol w:w="2266"/>
        <w:gridCol w:w="394"/>
      </w:tblGrid>
      <w:tr w:rsidR="00053082" w:rsidTr="00AD4523">
        <w:trPr>
          <w:gridAfter w:val="1"/>
          <w:wAfter w:w="394" w:type="dxa"/>
          <w:trHeight w:val="680"/>
          <w:jc w:val="center"/>
        </w:trPr>
        <w:tc>
          <w:tcPr>
            <w:tcW w:w="12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新课程实施项目(50个)</w:t>
            </w:r>
          </w:p>
        </w:tc>
      </w:tr>
      <w:tr w:rsidR="00053082" w:rsidTr="00AD4523">
        <w:trPr>
          <w:gridAfter w:val="1"/>
          <w:wAfter w:w="394" w:type="dxa"/>
          <w:trHeight w:val="72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区县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</w:tr>
      <w:tr w:rsidR="00053082" w:rsidTr="00AD4523">
        <w:trPr>
          <w:gridAfter w:val="1"/>
          <w:wAfter w:w="394" w:type="dxa"/>
          <w:trHeight w:val="27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重庆市万州第三中学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新课程实施样本校</w:t>
            </w:r>
          </w:p>
        </w:tc>
      </w:tr>
      <w:tr w:rsidR="00053082" w:rsidTr="00AD4523">
        <w:trPr>
          <w:gridAfter w:val="1"/>
          <w:wAfter w:w="394" w:type="dxa"/>
          <w:trHeight w:val="27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重庆市黔江区人民小学校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新课程实施样本校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重庆市渝中区人和街小学校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课程教学改革深化行动的“人和”实践</w:t>
            </w:r>
          </w:p>
        </w:tc>
      </w:tr>
      <w:tr w:rsidR="00053082" w:rsidTr="00AD4523">
        <w:trPr>
          <w:gridAfter w:val="1"/>
          <w:wAfter w:w="394" w:type="dxa"/>
          <w:trHeight w:val="27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重庆市求精中学校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打造智慧教育课堂，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构建多元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课程体系</w:t>
            </w:r>
          </w:p>
        </w:tc>
      </w:tr>
      <w:tr w:rsidR="00053082" w:rsidTr="00AD4523">
        <w:trPr>
          <w:gridAfter w:val="1"/>
          <w:wAfter w:w="394" w:type="dxa"/>
          <w:trHeight w:val="27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重庆市鲁能巴蜀中学校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新课程实施样本校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重庆市江北区鲤鱼池小学校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新课程实施样本校</w:t>
            </w:r>
          </w:p>
        </w:tc>
      </w:tr>
      <w:tr w:rsidR="00053082" w:rsidTr="00AD4523">
        <w:trPr>
          <w:gridAfter w:val="1"/>
          <w:wAfter w:w="394" w:type="dxa"/>
          <w:trHeight w:val="27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重庆市第七中学校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新课程实施样本校</w:t>
            </w:r>
          </w:p>
        </w:tc>
      </w:tr>
      <w:tr w:rsidR="00053082" w:rsidTr="00AD4523">
        <w:trPr>
          <w:gridAfter w:val="1"/>
          <w:wAfter w:w="394" w:type="dxa"/>
          <w:trHeight w:val="27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重庆市育才中学校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新课程实施样本校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重庆高新技术产业开发区第一实验小学校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新课程体系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中思政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引领学科育人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的校域样本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探索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重庆市南岸区天台岗万国城小学校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基于劳动课程的跨学科主题学习设计与实施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重庆市南岸区南坪实验小学校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责任教育课程的构建与实施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西南大学附属小学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学为中心：指向全人发展的学校课程体系建设研究</w:t>
            </w:r>
          </w:p>
        </w:tc>
      </w:tr>
      <w:tr w:rsidR="00053082" w:rsidTr="00AD4523">
        <w:trPr>
          <w:gridAfter w:val="1"/>
          <w:wAfter w:w="394" w:type="dxa"/>
          <w:trHeight w:val="27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重庆市朝阳中学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初中差异教育新课程实施与引领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北区空港新城小学校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“乐育+”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大思政课程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实施与评价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重庆一中寄宿学校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基于文化自信的跨学科主题学习“三三模式”课程建设与实施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北区龙塔实验学校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九年一贯制学校红色人工智能教育课程的构建与实施</w:t>
            </w:r>
          </w:p>
        </w:tc>
      </w:tr>
      <w:tr w:rsidR="00053082" w:rsidTr="00AD4523">
        <w:trPr>
          <w:gridAfter w:val="1"/>
          <w:wAfter w:w="394" w:type="dxa"/>
          <w:trHeight w:val="27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江津双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福中学校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新课程实施样本校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重庆市江津区四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牌坊尚融小学校</w:t>
            </w:r>
            <w:proofErr w:type="gramEnd"/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融汇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新知，沉淀素养：小学跨学科学习实践</w:t>
            </w:r>
          </w:p>
        </w:tc>
      </w:tr>
      <w:tr w:rsidR="00053082" w:rsidTr="00AD4523">
        <w:trPr>
          <w:gridAfter w:val="1"/>
          <w:wAfter w:w="394" w:type="dxa"/>
          <w:trHeight w:val="27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重庆市合川瑞山中学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新课程实施样本校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永川区凤凰湖小学校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人工智能赋能国家课程实施：小学学科教学创新实践研究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永川区实验小学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核心素养导向下“融慧”实践性课程的构建与实施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永川区上游小学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从“学生活”到“乐生活”——素养导向下小学生生活化劳动教育集团化推进实践研究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北京师范大学南川实验学校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十二年制学校拔尖创新人才培养课程构建与实施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重庆市綦江区打通中学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数字化转型下“乡土+”课程开发与双师协作教学实践探究</w:t>
            </w:r>
          </w:p>
        </w:tc>
      </w:tr>
      <w:tr w:rsidR="00053082" w:rsidTr="00AD4523">
        <w:trPr>
          <w:gridAfter w:val="1"/>
          <w:wAfter w:w="394" w:type="dxa"/>
          <w:trHeight w:val="72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重庆市潼南实验中学校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项目式学习下“劳动教育+生物学科”融合式课程创新设计研究：以中药材项目为载体培养学生综合素养的研究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重庆市铜梁区大庙小学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桑梓耕种，香飘田园——行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知劳动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课程研发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重庆市铜梁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区巴川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初级中学校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基于跨学科融合的特色学校培育模式创新与实践研究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重庆市荣昌区安富中心小学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领雁陶韵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艺心传承</w:t>
            </w:r>
          </w:p>
        </w:tc>
      </w:tr>
      <w:tr w:rsidR="00053082" w:rsidTr="00AD4523">
        <w:trPr>
          <w:gridAfter w:val="1"/>
          <w:wAfter w:w="394" w:type="dxa"/>
          <w:trHeight w:val="27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重庆市璧山中学校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求实创新，构建顺应新课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改要求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的六大体系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重庆市梁平区梁山小学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指向核心素养培育的“活乐教育”新课程体系构建与实施</w:t>
            </w:r>
          </w:p>
        </w:tc>
      </w:tr>
      <w:tr w:rsidR="00053082" w:rsidTr="00AD4523">
        <w:trPr>
          <w:gridAfter w:val="1"/>
          <w:wAfter w:w="394" w:type="dxa"/>
          <w:trHeight w:val="27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城口县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城口县第二实验小学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新课程实施样本校</w:t>
            </w:r>
          </w:p>
        </w:tc>
      </w:tr>
      <w:tr w:rsidR="00053082" w:rsidTr="00AD4523">
        <w:trPr>
          <w:gridAfter w:val="1"/>
          <w:wAfter w:w="394" w:type="dxa"/>
          <w:trHeight w:val="27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丰都县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丰都县融智学校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新课程实施样本校</w:t>
            </w:r>
          </w:p>
        </w:tc>
      </w:tr>
      <w:tr w:rsidR="00053082" w:rsidTr="00AD4523">
        <w:trPr>
          <w:gridAfter w:val="1"/>
          <w:wAfter w:w="394" w:type="dxa"/>
          <w:trHeight w:val="27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丰都县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丰都县实验小学校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新课程实施样本校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34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垫江第十中学校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AI助力·五育融合——构建跨学科融合的“忠实课程”实施体系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武隆区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重庆市武隆区实验小学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基于新时代教联体育人模式的“小浪花BLC”跨学科课程的开发与实践</w:t>
            </w:r>
          </w:p>
        </w:tc>
      </w:tr>
      <w:tr w:rsidR="00053082" w:rsidTr="00AD4523">
        <w:trPr>
          <w:gridAfter w:val="1"/>
          <w:wAfter w:w="394" w:type="dxa"/>
          <w:trHeight w:val="27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重庆市忠县第一中学校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新课程实施样本校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重庆市开州区九龙山初级中学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新课程背景下的“双成”课程实施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重庆市开州区龙珠中心小学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小学“灵动美育”课程开发与实施研究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云阳县龙角初级中学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农村初中新课程实施路径探索与实践 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奉节县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奉节县三江初级中学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基于“三生三学”模式下的新课程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校本化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实施路径研究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奉节县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奉节县辽宁小学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诗路童行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.星火计划——辽宁小学诗词素养浸润行动</w:t>
            </w:r>
          </w:p>
        </w:tc>
      </w:tr>
      <w:tr w:rsidR="00053082" w:rsidTr="00AD4523">
        <w:trPr>
          <w:gridAfter w:val="1"/>
          <w:wAfter w:w="394" w:type="dxa"/>
          <w:trHeight w:val="27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巫山县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巫山县大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昌小学</w:t>
            </w:r>
            <w:proofErr w:type="gramEnd"/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新课程实施样本校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石柱县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石柱土家族自治县渝中实验小学校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新课程实施样本校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秀山县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秀山土家族苗族自治县第一初级中学校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数字化背景下“三韵融合•素养共生”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秀新课程实践</w:t>
            </w:r>
          </w:p>
        </w:tc>
      </w:tr>
      <w:tr w:rsidR="00053082" w:rsidTr="00AD4523">
        <w:trPr>
          <w:gridAfter w:val="1"/>
          <w:wAfter w:w="394" w:type="dxa"/>
          <w:trHeight w:val="27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酉阳县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酉阳县实验小学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落实新课程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构建四雅教育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新样态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  <w:proofErr w:type="gramEnd"/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礼嘉实验小学校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面向未来的“五彩博雅”课程构建与实施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  <w:proofErr w:type="gramEnd"/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博雅小学校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核心素养导向下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的五美课程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构建与实施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  <w:proofErr w:type="gramEnd"/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重庆市两江巴蜀初级中学校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多中心“小灵准”校本课程构建与实施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万盛经开区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重庆市万盛经济技术开发区中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盛小学</w:t>
            </w:r>
            <w:proofErr w:type="gramEnd"/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新课程实施样本校</w:t>
            </w:r>
          </w:p>
        </w:tc>
      </w:tr>
      <w:tr w:rsidR="00053082" w:rsidTr="00AD4523">
        <w:trPr>
          <w:gridAfter w:val="1"/>
          <w:wAfter w:w="394" w:type="dxa"/>
          <w:trHeight w:val="48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重庆科学城明远未来中学校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“活动教育”驱动新课程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校本化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实施的实践探索</w:t>
            </w:r>
          </w:p>
        </w:tc>
      </w:tr>
      <w:tr w:rsidR="00053082" w:rsidTr="00AD4523">
        <w:trPr>
          <w:trHeight w:val="90"/>
          <w:jc w:val="center"/>
        </w:trPr>
        <w:tc>
          <w:tcPr>
            <w:tcW w:w="133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卓越课堂建设项目（50项）</w:t>
            </w:r>
          </w:p>
        </w:tc>
      </w:tr>
      <w:tr w:rsidR="00053082" w:rsidTr="00AD4523">
        <w:trPr>
          <w:trHeight w:val="57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区县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学科领域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重庆市万州区电报路小学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构建学生高阶思维的“阶梯式课堂”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重庆市黔江民族中学校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AI赋能下的初中科学卓越课堂建设基地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初中科学</w:t>
            </w:r>
          </w:p>
        </w:tc>
      </w:tr>
      <w:tr w:rsidR="00053082" w:rsidTr="00AD4523">
        <w:trPr>
          <w:trHeight w:val="7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重庆市涪陵第五中学校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基于教学评一体化的初中英语话题引领式教学设计与实践研究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</w:tr>
      <w:tr w:rsidR="00053082" w:rsidTr="00AD4523">
        <w:trPr>
          <w:trHeight w:val="7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重庆市巴蜀中学校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科学本质观视域下生物学“思维型”探究实践课堂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初中生物学</w:t>
            </w:r>
          </w:p>
        </w:tc>
      </w:tr>
      <w:tr w:rsidR="00053082" w:rsidTr="00AD4523">
        <w:trPr>
          <w:trHeight w:val="7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重庆市渝中区马家堡小学校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“少教多学  精教善学”卓越课堂教学方式与学习方式变革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7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重庆市巴蜀小学校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“素养导向的律动语文教学”卓越课堂建设基地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重庆市大渡口区育才小学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科学建模思维导向的深度课堂改革研究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重庆市江北区玉带山小学校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卓越课堂建设基地校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重庆市江北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区华渝实验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卓越课堂建设基地校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7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重庆市沙坪坝区南开小学校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小学数学跨学科项目式学习的课程构建与教学实践研究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重庆市南渝中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“三融·四有·五品”卓越课堂建设基地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初中全学科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重庆市南岸区珊瑚实验小学校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“数学＋”跨学科主题学习课堂建设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重庆市辅仁中学校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“思政+”体育与健康卓越课堂建设基地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初中体育与健康</w:t>
            </w:r>
          </w:p>
        </w:tc>
      </w:tr>
      <w:tr w:rsidR="00053082" w:rsidTr="00AD4523">
        <w:trPr>
          <w:trHeight w:val="7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重庆市第二外国语学校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深度学习视角下初中英语阅读教学评一致性实践路径探索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</w:tr>
      <w:tr w:rsidR="00053082" w:rsidTr="00AD4523">
        <w:trPr>
          <w:trHeight w:val="7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重庆第四十八中学校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“艺触技发”信息技术融合下的初中艺术学科卓越课堂建设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初中音乐、美术、信息技术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西南大学附属中学校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基于生成式人工智能的写作课程建设基地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</w:tr>
      <w:tr w:rsidR="00053082" w:rsidTr="00AD4523">
        <w:trPr>
          <w:trHeight w:val="53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重庆市南华中学校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“1357体健课堂”——体育与健康卓越课堂建设基地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初中体育与健康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北区空港新城人和街小学校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素养导向下的和美·雅韵卓越课堂建设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重庆市巴南区教师进修学校附属小学校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巴南区农村小学“艺思课堂”建设基地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小学艺术</w:t>
            </w:r>
          </w:p>
        </w:tc>
      </w:tr>
      <w:tr w:rsidR="00053082" w:rsidTr="00AD4523">
        <w:trPr>
          <w:trHeight w:val="2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重庆市江津中学校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</w:tr>
      <w:tr w:rsidR="00053082" w:rsidTr="00AD4523">
        <w:trPr>
          <w:trHeight w:val="96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“生成式人工智能支持下的初中信息科技大规模个性化教学研究”卓越课堂建设基地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初中信息科技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重庆市合川区合阳中学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数智融合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·跨学科教育实践基地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重庆市合川区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湖小学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小学数学“5EL”学科融合卓越课堂建设基地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7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永川区汇龙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核心素养导向的课堂教学方式变革实践探索研究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7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重庆市南川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区西胜初级中学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“教学评一体化”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视域下的初中综合实践活动课堂的实践研究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初中综合实践活动</w:t>
            </w:r>
          </w:p>
        </w:tc>
      </w:tr>
      <w:tr w:rsidR="00053082" w:rsidTr="00AD4523">
        <w:trPr>
          <w:trHeight w:val="7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26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重庆市潼南区人民小学校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重庆市潼南区人民小学校数字化“131”语文美好课堂教学模式研究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铜梁一中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“双动三有”初中英语新卓越课堂建设基地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重庆市荣昌初级中学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初中英语“融德启智”卓越课堂研究基地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重庆市璧山巴蜀中学校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“山水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璧邑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·智践地理”卓越课堂建设基地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初中地理</w:t>
            </w:r>
          </w:p>
        </w:tc>
      </w:tr>
      <w:tr w:rsidR="00053082" w:rsidTr="00AD4523">
        <w:trPr>
          <w:trHeight w:val="7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山区实验小学校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基于“大任务”驱动，构建小学道德与法治“134”新卓越课堂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小学道德与法治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重庆市梁平区桂香小学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五育融合视域下致远课堂生态重构实践基地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2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城口县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城口县咸宜小学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小学书法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垫江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县澄溪小学校</w:t>
            </w:r>
            <w:proofErr w:type="gramEnd"/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数字化赋能下的小学语文卓越课堂建设研究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武隆区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重庆市武隆区桐梓中学校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茶韵助力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育卓越课堂建设基地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初中劳动</w:t>
            </w:r>
          </w:p>
        </w:tc>
      </w:tr>
      <w:tr w:rsidR="00053082" w:rsidTr="00AD4523">
        <w:trPr>
          <w:trHeight w:val="2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忠县石宝镇中心小学校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7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重庆市开州区赵家初级中学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初中语文“文脉传承·素养共生”卓越课堂创新基地  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</w:tr>
      <w:tr w:rsidR="00053082" w:rsidTr="00AD4523">
        <w:trPr>
          <w:trHeight w:val="7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重庆市开州区大丘小学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核心素养导向下的“开心语文”卓越课堂建设基地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2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云阳县杏家湾小学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2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巫山县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巫山县龙江小学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巫山县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巫山县巫峡初级中学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核心素养下化学“四动”卓越课堂建设基地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巫溪县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巫溪县白马中学校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核心素养视域下“生活化作文”的实践探究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42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石柱县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石柱土家族自治县双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庆小学</w:t>
            </w:r>
            <w:proofErr w:type="gramEnd"/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三位一体劳动教育卓越课堂建设基地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石柱县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石柱土家族自治县下路中学校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“三环星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”卓越课堂建设基地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初中全学科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秀山县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秀山土家族苗族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自治县鹭秀小学</w:t>
            </w:r>
            <w:proofErr w:type="gramEnd"/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“鹭韵书香”卓越课堂建设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秀山县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秀山土家族苗族自治县民族初级中学校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“启智”数学卓越课堂建设基地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</w:tr>
      <w:tr w:rsidR="00053082" w:rsidTr="00AD4523">
        <w:trPr>
          <w:trHeight w:val="4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彭水苗族土家族自治县第三小学校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“情境科学”卓越课堂建设基地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</w:tr>
      <w:tr w:rsidR="00053082" w:rsidTr="00AD4523">
        <w:trPr>
          <w:trHeight w:val="7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  <w:proofErr w:type="gramEnd"/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重庆第一双语学校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卓越课堂建设基地:读写整合视域下初中语文写作教学研究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</w:tr>
      <w:tr w:rsidR="00053082" w:rsidTr="00AD4523">
        <w:trPr>
          <w:trHeight w:val="96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  <w:proofErr w:type="gramEnd"/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重庆市礼嘉中学校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卓越课堂建设基地:“IPT”融合视域下初中物理卓越课堂创新研究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</w:tr>
      <w:tr w:rsidR="00053082" w:rsidTr="00AD4523">
        <w:trPr>
          <w:trHeight w:val="7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  <w:proofErr w:type="gramEnd"/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中两江金溪中学校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卓越课堂建设基地:Generative AI驱动的初中信息科技深度融合教学实践研究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初中信息科技</w:t>
            </w:r>
          </w:p>
        </w:tc>
      </w:tr>
      <w:tr w:rsidR="00053082" w:rsidTr="00AD4523">
        <w:trPr>
          <w:trHeight w:val="7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重庆科学城树人思贤小学校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卓越课堂建设基地——“三新”背景下小学语文深度教学模式建构与实践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</w:tbl>
    <w:p w:rsidR="00053082" w:rsidRDefault="00053082" w:rsidP="00053082">
      <w:pPr>
        <w:jc w:val="center"/>
        <w:rPr>
          <w:rFonts w:ascii="华光小标宋_CNKI" w:eastAsia="华光小标宋_CNKI" w:hAnsi="华光小标宋_CNKI" w:cs="华光小标宋_CNKI"/>
          <w:b/>
          <w:bCs/>
          <w:color w:val="000000"/>
          <w:kern w:val="0"/>
          <w:sz w:val="36"/>
          <w:szCs w:val="36"/>
          <w:lang w:bidi="ar"/>
        </w:rPr>
      </w:pPr>
    </w:p>
    <w:p w:rsidR="00053082" w:rsidRDefault="00053082" w:rsidP="00053082">
      <w:pPr>
        <w:jc w:val="center"/>
        <w:rPr>
          <w:rFonts w:ascii="华光小标宋_CNKI" w:eastAsia="华光小标宋_CNKI" w:hAnsi="华光小标宋_CNKI" w:cs="华光小标宋_CNKI"/>
          <w:b/>
          <w:bCs/>
          <w:color w:val="000000"/>
          <w:kern w:val="0"/>
          <w:sz w:val="36"/>
          <w:szCs w:val="36"/>
          <w:lang w:bidi="ar"/>
        </w:rPr>
      </w:pPr>
    </w:p>
    <w:p w:rsidR="00053082" w:rsidRDefault="00053082" w:rsidP="00053082">
      <w:pPr>
        <w:jc w:val="center"/>
        <w:rPr>
          <w:rFonts w:ascii="华光小标宋_CNKI" w:eastAsia="华光小标宋_CNKI" w:hAnsi="华光小标宋_CNKI" w:cs="华光小标宋_CNKI"/>
          <w:b/>
          <w:bCs/>
          <w:color w:val="000000"/>
          <w:kern w:val="0"/>
          <w:sz w:val="36"/>
          <w:szCs w:val="36"/>
          <w:lang w:bidi="ar"/>
        </w:rPr>
      </w:pPr>
    </w:p>
    <w:tbl>
      <w:tblPr>
        <w:tblW w:w="13100" w:type="dxa"/>
        <w:jc w:val="center"/>
        <w:tblLook w:val="04A0" w:firstRow="1" w:lastRow="0" w:firstColumn="1" w:lastColumn="0" w:noHBand="0" w:noVBand="1"/>
      </w:tblPr>
      <w:tblGrid>
        <w:gridCol w:w="795"/>
        <w:gridCol w:w="1361"/>
        <w:gridCol w:w="3624"/>
        <w:gridCol w:w="5280"/>
        <w:gridCol w:w="2040"/>
      </w:tblGrid>
      <w:tr w:rsidR="00053082" w:rsidTr="00AD4523">
        <w:trPr>
          <w:trHeight w:val="834"/>
          <w:jc w:val="center"/>
        </w:trPr>
        <w:tc>
          <w:tcPr>
            <w:tcW w:w="13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教研工作坊项目（100项）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区县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学科领域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重庆市万州区鸡公岭小学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三峡库区传统体育游戏课程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化实践工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小学体育与健康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重庆市万州区鸡公岭小学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“含英咀华 语妙天下”小学英语“1+N”教研协同一体化推进工作坊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重庆市黔江民族中学校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学科核心素养下初高中衔接的教学策略与路径研究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重庆市黔江区武陵初级中学校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重庆市黔江区新华小学校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秋雁智创未来工坊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重庆市涪陵城区第十四小学校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“学习任务群视域下单篇语文教学评一致性研究”教研工作坊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重庆市涪陵区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州中学校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州AI智创未来联合教研工作坊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初中科学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重庆市涪陵第十六中学校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初中数学主体课堂教研工作坊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重庆市求精中学校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基于“馆校合作+PBL”的跨学科实践活动课程设计与实践教研工作坊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初中综合实践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重庆市渝中区中华路小学校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AI赋能，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智启未来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：核心素养视角下的小学信息科技教研工作坊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小学信息科技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重庆市巴蜀中学校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教研工作坊：基于学科理解的初中语文整合教学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重庆市人民小学校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“行知行”小学数学教学工作坊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重庆市大渡口区钰鑫小学校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教育信息化2.0背景下小学线上体育家庭作业的实践与研究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小学体育与健康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重庆市大渡口区育才小学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核心素养导向下小学“活力数学”实践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研修工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重庆市江北区新村实验小学校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重庆市江北区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新村国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兴小学校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重庆市凤鸣山中学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鸣教共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体英语教研工作坊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重庆市沙坪坝区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树人沙磁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“磁韵课堂”阅读教研工作坊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重庆市沙坪坝区儿童艺术学校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“美育共生”教研工作坊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小学艺术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重庆市沙坪坝区新桥小学校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“AI 上体育”教研工作坊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小学体育与健康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重庆实验外国语学校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重庆市杨家坪中学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四川外国语大学九龙坡区附属小学校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基于“1+N”模式的小学英语学科协同发展实践研究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重庆市育才实验学校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初中化学教研工作坊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重庆市南岸区天台岗小学校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基于学生学习路径的小学数学单元整体教学实践研究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重庆市第三十八中学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基于初中英语与艺术跨学科融合的教学效果探究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重庆市兼善中学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地理“项目式学习”教研工作坊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初中地理</w:t>
            </w:r>
          </w:p>
        </w:tc>
      </w:tr>
      <w:tr w:rsidR="00053082" w:rsidTr="00AD4523">
        <w:trPr>
          <w:trHeight w:val="84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重庆市渝北实验小学校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核心素养导向下的小学《体育与健康》课程“五育融合”教学模式构建与实施研究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小学体育与健康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渝北区悦港中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初中物理跨学科实践素材开发与应用研究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重庆市巴南区鱼洞第二小学校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“科学教育+”项目式学习设计与实施工作坊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重庆市实验中学校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“智联·共生”初中历史教研工作坊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重庆市长寿区教师发展中心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“强体润心 知行共育”工作坊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初中体育与健康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重庆市长寿区教师发展中心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主题教研工作坊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重庆市长寿区教师发展中心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“慧问数学”教研工作坊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重庆市江津第二中学校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促进初中英语教师专业发展的“互联网+教研”实践研究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重庆市江津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区鼎山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“现场改课 鼎立共生”小学数学结构化教学教研工作坊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重庆市合川区瑞山中学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“惟诚”初中道德与法治教研工作坊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重庆市合川区合阳中学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“阳光悦读”初中英语教研工作坊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重庆市永川北山中学校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初中信息技术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重庆文理学院附属中学校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永川区初级体育与健康教研工作坊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初中体育与健康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重庆市永川北山中学校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北山数智地理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初中地理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重庆市永川中学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“玩美”疗育教研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初中美术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重庆市南川中学校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学习任务群视域下初中语文情境创设探索工作坊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重庆市南川区隆化第六小学校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小学科学 “基于标准的教学” 深度教研工作坊建设与实践探索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重庆市大足区教师进修学校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AI赋能乡镇初中英语教学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重庆市双桥中学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初中信息技术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重庆市大足区教师进修学校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融创实践”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初中劳动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重庆市綦江区古南中学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初中“红色思政”教研工作坊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重庆市綦江区陵园小学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“科学•知行创见”教研工作坊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重庆市綦江区古南中学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“初中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”教研工作坊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51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重庆市綦江实验中学校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劳动课程教研工作坊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初中劳动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重庆市潼南区朝阳小学校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新课标视域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下思政教育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融入中小学音乐课程的实践研究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重庆市潼南中学校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“初中语文任务群之实用类文本教学设计与实施策略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</w:t>
            </w:r>
            <w:proofErr w:type="gram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铜梁一中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初中语文教研工作坊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重庆市巴川中学校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乡土英语教研创新工作坊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重庆市铜梁区玉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泉小学</w:t>
            </w:r>
            <w:proofErr w:type="gramEnd"/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基于核心素养的小学英语跨学科项目式学习研究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重庆市荣昌区教师进修学校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基于主题教学的中小学道德与法治课一体化教学实践研究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小学道德与法治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重庆市荣昌区教师进修学校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初中生创伤后成长训练实践研究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初中心理健康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重庆市荣昌中学校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初中数学课堂教学中知识传授与素养发展的平衡策略研究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重庆市璧山中学校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美树心林——教研工作坊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初中美术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璧山区青杠初级中学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心灵之翼——农村初中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领雁工程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下的心理健康教研工作坊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初中心理健康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山区城北小学校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五育融合视域下乡村小学英语"田间课堂"项目式学习教研工作坊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重庆市璧山巴蜀中学校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统整现行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九套初中生物学教材的跨学科主题本土化教学设计与实践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初中生物学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64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重庆市梁平区福德学校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重庆市初中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英语周雪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重庆市梁平区教师进修学校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初中生物学项目式学习赋能健康教育研究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初中生物学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重庆市梁平区桂香小学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领雁计划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小学语文“四力”致远教研工作坊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丰都县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丰都县滨江小学校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丰都县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重庆谢家湾学校丰都幸福小学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重庆市垫江第一中学校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“乐趣无限”课堂小乐器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创意工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初中音乐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垫江县高安小学校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垫江县小学体育与健康情境教学教研工作坊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小学体育与健康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忠县顺溪小学校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小学道德与法治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忠县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马灌镇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中心小学校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忠县马灌初级中学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重庆市忠县第一中学校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重庆市开州区河堰初级中学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教学评一体化视域下的跨学科写作课程的探究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重庆市开州区岳溪初级中学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灵动数学教研工作坊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77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云阳县双江小学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云阳县清水土家族乡民族小学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云阳县黄龙初级中学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云阳县农村初中化学跨学科项目式学习的研究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巫山县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巫山县中小学教学研究室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“从项目出发，点燃数学思维”县域初中数学项目化学习工作坊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巫山县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巫山县中小学教学研究室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巫山县初中物理教研工作坊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巫山县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巫山县大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昌小学</w:t>
            </w:r>
            <w:proofErr w:type="gramEnd"/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巫溪县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巫溪县凤凰镇中心小学校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过程性评价在小学音乐教学中的应用策略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巫溪县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巫溪县白马小学校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聚焦任务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群核心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功能的单元整体教学实践研究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巫溪县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巫溪县白马中学校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初中数学文化与教材内容融合教学实践研究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石柱县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石柱土家族自治县南宾中学校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初中数学教研工作坊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石柱县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石柱土家族自治县教育科学研究所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“小学科学+N”跨学科主题学习工作坊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石柱县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石柱土家族自治县第四小学校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以数学创新精神撬动乡村振兴教联体协同发展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秀山县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秀山土家族苗族自治县凤凰初级中学校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“三动聚能，六维融创”——初中语文联合教研工作坊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90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酉阳县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酉阳县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滩小学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“1+χ”数学教研工作坊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彭水县第四小学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  <w:proofErr w:type="gram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重庆两江新区教育局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教研工作坊:卓越教研背景下小学体育选项教学的创新实践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小学体育与健康</w:t>
            </w:r>
          </w:p>
        </w:tc>
      </w:tr>
      <w:tr w:rsidR="00053082" w:rsidTr="00AD4523">
        <w:trPr>
          <w:trHeight w:val="62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  <w:proofErr w:type="gram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重庆两江新区教育局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教研工作坊:资源赋能·课堂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新——初中英语新教材资源建设与应用一体化研究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  <w:proofErr w:type="gram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重庆第一双语学校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基于拔尖创新人才培养目标下的中学美术社团活动实效性发展研究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初中美术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万盛经开区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重庆市万盛经济技术开发区中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盛小学</w:t>
            </w:r>
            <w:proofErr w:type="gramEnd"/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小学信息科技跨学科教学实践研究（结合人工智能技术）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小学信息科技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万盛经开区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重庆市万盛经济技术开发区万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盛小学</w:t>
            </w:r>
            <w:proofErr w:type="gramEnd"/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育融美·创育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共生--小学美术跨学科协同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育人工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重庆高新区教育事务中心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教研工作坊——AI慧学工作坊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小学信息科技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重庆市大学城第一中学校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教研工作坊——指向个性化学习的循证教研工作坊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重庆科学城第一实验小学校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教研工作坊——艺“塑”家工作坊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</w:tr>
      <w:tr w:rsidR="00053082" w:rsidTr="00AD4523">
        <w:trPr>
          <w:trHeight w:val="60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重庆科学城树人思贤小学校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教研工作坊——“金点子”教育工作坊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082" w:rsidRDefault="00053082" w:rsidP="00AD4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</w:tr>
    </w:tbl>
    <w:p w:rsidR="00F86E9D" w:rsidRDefault="00F86E9D">
      <w:bookmarkStart w:id="0" w:name="_GoBack"/>
      <w:bookmarkEnd w:id="0"/>
    </w:p>
    <w:sectPr w:rsidR="00F86E9D" w:rsidSect="0005308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DejaVu Sans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光小标宋_CNKI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82"/>
    <w:rsid w:val="00053082"/>
    <w:rsid w:val="00F8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DCFC0-3BC8-4164-957E-A543D191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0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3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308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rsid w:val="00053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3082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rsid w:val="00053082"/>
    <w:rPr>
      <w:sz w:val="18"/>
      <w:szCs w:val="18"/>
    </w:rPr>
  </w:style>
  <w:style w:type="character" w:customStyle="1" w:styleId="a8">
    <w:name w:val="批注框文本 字符"/>
    <w:basedOn w:val="a0"/>
    <w:link w:val="a7"/>
    <w:rsid w:val="0005308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1277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杨晓丽</dc:creator>
  <cp:keywords/>
  <dc:description/>
  <cp:lastModifiedBy>杨晓丽</cp:lastModifiedBy>
  <cp:revision>1</cp:revision>
  <dcterms:created xsi:type="dcterms:W3CDTF">2025-06-05T08:33:00Z</dcterms:created>
  <dcterms:modified xsi:type="dcterms:W3CDTF">2025-06-05T08:34:00Z</dcterms:modified>
</cp:coreProperties>
</file>