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70" w:rsidRPr="00A45070" w:rsidRDefault="00A45070" w:rsidP="00A45070">
      <w:pPr>
        <w:spacing w:line="600" w:lineRule="exact"/>
        <w:rPr>
          <w:rFonts w:ascii="Times New Roman" w:eastAsia="方正黑体_GBK" w:hAnsi="Times New Roman" w:cs="Times New Roman"/>
          <w:sz w:val="32"/>
          <w:szCs w:val="20"/>
        </w:rPr>
      </w:pPr>
      <w:r w:rsidRPr="00A45070">
        <w:rPr>
          <w:rFonts w:ascii="Times New Roman" w:eastAsia="方正黑体_GBK" w:hAnsi="Times New Roman" w:cs="Times New Roman" w:hint="eastAsia"/>
          <w:sz w:val="32"/>
          <w:szCs w:val="20"/>
        </w:rPr>
        <w:t>附件</w:t>
      </w:r>
      <w:r w:rsidRPr="00A45070">
        <w:rPr>
          <w:rFonts w:ascii="Times New Roman" w:eastAsia="方正黑体_GBK" w:hAnsi="Times New Roman" w:cs="Times New Roman" w:hint="eastAsia"/>
          <w:sz w:val="32"/>
          <w:szCs w:val="20"/>
        </w:rPr>
        <w:t>3</w:t>
      </w:r>
    </w:p>
    <w:p w:rsidR="00A45070" w:rsidRPr="00A45070" w:rsidRDefault="00A45070" w:rsidP="00A45070">
      <w:pPr>
        <w:rPr>
          <w:rFonts w:ascii="Times New Roman" w:eastAsia="宋体" w:hAnsi="Times New Roman" w:cs="Times New Roman"/>
          <w:szCs w:val="20"/>
        </w:rPr>
      </w:pPr>
    </w:p>
    <w:p w:rsidR="00A45070" w:rsidRPr="00A45070" w:rsidRDefault="00A45070" w:rsidP="00A45070">
      <w:pPr>
        <w:widowControl/>
        <w:spacing w:line="600" w:lineRule="exact"/>
        <w:jc w:val="center"/>
        <w:rPr>
          <w:rFonts w:ascii="Times New Roman" w:eastAsia="方正小标宋_GBK" w:hAnsi="Times New Roman" w:cs="Times New Roman"/>
          <w:spacing w:val="-4"/>
          <w:sz w:val="40"/>
          <w:szCs w:val="40"/>
        </w:rPr>
      </w:pPr>
      <w:r w:rsidRPr="00A45070">
        <w:rPr>
          <w:rFonts w:ascii="Times New Roman" w:eastAsia="方正小标宋_GBK" w:hAnsi="Times New Roman" w:cs="Times New Roman"/>
          <w:spacing w:val="-4"/>
          <w:sz w:val="40"/>
          <w:szCs w:val="40"/>
        </w:rPr>
        <w:t>2025</w:t>
      </w:r>
      <w:r w:rsidRPr="00A45070">
        <w:rPr>
          <w:rFonts w:ascii="Times New Roman" w:eastAsia="方正小标宋_GBK" w:hAnsi="Times New Roman" w:cs="Times New Roman"/>
          <w:spacing w:val="-4"/>
          <w:sz w:val="40"/>
          <w:szCs w:val="40"/>
        </w:rPr>
        <w:t>年重庆市普通高中课程创新基地共同体拟立项名</w:t>
      </w:r>
      <w:r w:rsidRPr="00A45070">
        <w:rPr>
          <w:rFonts w:ascii="Times New Roman" w:eastAsia="方正小标宋_GBK" w:hAnsi="Times New Roman" w:cs="Times New Roman" w:hint="eastAsia"/>
          <w:spacing w:val="-4"/>
          <w:sz w:val="40"/>
          <w:szCs w:val="40"/>
        </w:rPr>
        <w:t xml:space="preserve">  </w:t>
      </w:r>
      <w:r w:rsidRPr="00A45070">
        <w:rPr>
          <w:rFonts w:ascii="Times New Roman" w:eastAsia="方正小标宋_GBK" w:hAnsi="Times New Roman" w:cs="Times New Roman"/>
          <w:spacing w:val="-4"/>
          <w:sz w:val="40"/>
          <w:szCs w:val="40"/>
        </w:rPr>
        <w:t>单</w:t>
      </w:r>
    </w:p>
    <w:p w:rsidR="00A45070" w:rsidRPr="00A45070" w:rsidRDefault="00A45070" w:rsidP="00A45070">
      <w:pPr>
        <w:widowControl/>
        <w:spacing w:line="600" w:lineRule="exact"/>
        <w:jc w:val="center"/>
        <w:rPr>
          <w:rFonts w:ascii="Times New Roman" w:eastAsia="方正小标宋_GBK" w:hAnsi="Times New Roman" w:cs="Times New Roman"/>
          <w:spacing w:val="-4"/>
          <w:sz w:val="44"/>
          <w:szCs w:val="32"/>
        </w:rPr>
      </w:pPr>
    </w:p>
    <w:tbl>
      <w:tblPr>
        <w:tblW w:w="8379" w:type="dxa"/>
        <w:jc w:val="center"/>
        <w:tblLook w:val="04A0" w:firstRow="1" w:lastRow="0" w:firstColumn="1" w:lastColumn="0" w:noHBand="0" w:noVBand="1"/>
      </w:tblPr>
      <w:tblGrid>
        <w:gridCol w:w="723"/>
        <w:gridCol w:w="1272"/>
        <w:gridCol w:w="2100"/>
        <w:gridCol w:w="780"/>
        <w:gridCol w:w="1224"/>
        <w:gridCol w:w="1272"/>
        <w:gridCol w:w="1008"/>
      </w:tblGrid>
      <w:tr w:rsidR="00A45070" w:rsidRPr="00A45070" w:rsidTr="00CD4C8A">
        <w:trPr>
          <w:trHeight w:val="508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牵头学校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共同体名称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学科领域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牵头学校负责人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合作学校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合作学校负责人</w:t>
            </w:r>
          </w:p>
        </w:tc>
      </w:tr>
      <w:tr w:rsidR="00A45070" w:rsidRPr="00A45070" w:rsidTr="00CD4C8A">
        <w:trPr>
          <w:trHeight w:val="75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重庆市南开中学校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多元协同、共生共长：中学化学课程创新实践共同体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重庆市黔江中学校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张鹏文</w:t>
            </w:r>
          </w:p>
        </w:tc>
      </w:tr>
      <w:tr w:rsidR="00A45070" w:rsidRPr="00A45070" w:rsidTr="00CD4C8A">
        <w:trPr>
          <w:trHeight w:val="75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重庆市南华中学校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“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全息育人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”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特色课程创新基地共同体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体育与健康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段红梅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重庆市云阳凤鸣中学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凌鹏国</w:t>
            </w:r>
            <w:proofErr w:type="gramEnd"/>
          </w:p>
        </w:tc>
      </w:tr>
      <w:tr w:rsidR="00A45070" w:rsidRPr="00A45070" w:rsidTr="00CD4C8A">
        <w:trPr>
          <w:trHeight w:val="508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重庆市巴蜀中学校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巴蜀</w:t>
            </w:r>
            <w:proofErr w:type="gramStart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—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渝东历史</w:t>
            </w:r>
            <w:proofErr w:type="gramEnd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课程协同创新基地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周刘波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重庆市奉节中学校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周文玲</w:t>
            </w:r>
          </w:p>
        </w:tc>
      </w:tr>
      <w:tr w:rsidR="00A45070" w:rsidRPr="00A45070" w:rsidTr="00CD4C8A">
        <w:trPr>
          <w:trHeight w:val="75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重庆市第一中学校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高中数学课共同体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周波涛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重庆市忠县第一中学校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黄仁毅</w:t>
            </w:r>
          </w:p>
        </w:tc>
      </w:tr>
      <w:tr w:rsidR="00A45070" w:rsidRPr="00A45070" w:rsidTr="00CD4C8A">
        <w:trPr>
          <w:trHeight w:val="75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重庆市育才中学校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“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育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”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见物理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·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九城共</w:t>
            </w:r>
            <w:proofErr w:type="gramStart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研</w:t>
            </w:r>
            <w:proofErr w:type="gramEnd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课共体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李池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重庆城口育才中学校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周德良</w:t>
            </w:r>
          </w:p>
        </w:tc>
      </w:tr>
      <w:tr w:rsidR="00A45070" w:rsidRPr="00A45070" w:rsidTr="00CD4C8A">
        <w:trPr>
          <w:trHeight w:val="75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重庆市第八中学校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“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体验式数学学习模态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”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课程共同体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周迎春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重庆市潼南实验中学校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王静</w:t>
            </w:r>
          </w:p>
        </w:tc>
      </w:tr>
      <w:tr w:rsidR="00A45070" w:rsidRPr="00A45070" w:rsidTr="00CD4C8A">
        <w:trPr>
          <w:trHeight w:val="100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重庆市第十八中学校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“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海纳嘉禾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”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课共体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罗丞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彭水苗族土家族自治县中学校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张杰</w:t>
            </w:r>
          </w:p>
        </w:tc>
      </w:tr>
      <w:tr w:rsidR="00A45070" w:rsidRPr="00A45070" w:rsidTr="00CD4C8A">
        <w:trPr>
          <w:trHeight w:val="508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重庆市第七中学校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七渡地理融创</w:t>
            </w:r>
            <w:proofErr w:type="gramEnd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共同体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周阳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巫山县官渡中学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伍俊</w:t>
            </w:r>
            <w:proofErr w:type="gramEnd"/>
          </w:p>
        </w:tc>
      </w:tr>
      <w:tr w:rsidR="00A45070" w:rsidRPr="00A45070" w:rsidTr="00CD4C8A">
        <w:trPr>
          <w:trHeight w:val="75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重庆市第二十九中学校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人工智能教育课共体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罗化瑜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重庆市黔江新华中学校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秦大鹏</w:t>
            </w:r>
          </w:p>
        </w:tc>
      </w:tr>
      <w:tr w:rsidR="00A45070" w:rsidRPr="00A45070" w:rsidTr="00CD4C8A">
        <w:trPr>
          <w:trHeight w:val="75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重庆市巴南中</w:t>
            </w:r>
            <w:proofErr w:type="gramEnd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普通</w:t>
            </w:r>
            <w:proofErr w:type="gramStart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高中群达语文</w:t>
            </w:r>
            <w:proofErr w:type="gramEnd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课程创新基地共同体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重庆市木洞中学校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伍文科</w:t>
            </w:r>
          </w:p>
        </w:tc>
      </w:tr>
      <w:tr w:rsidR="00A45070" w:rsidRPr="00A45070" w:rsidTr="00CD4C8A">
        <w:trPr>
          <w:trHeight w:val="75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重庆市綦江中学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綦心物理课共体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刘戈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重庆市綦江区打通中学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蒲雪梅</w:t>
            </w:r>
            <w:proofErr w:type="gramEnd"/>
          </w:p>
        </w:tc>
      </w:tr>
      <w:tr w:rsidR="00A45070" w:rsidRPr="00A45070" w:rsidTr="00CD4C8A">
        <w:trPr>
          <w:trHeight w:val="75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重庆市万州高级中学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百安物理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张应国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重庆市万州上海中学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熊德林</w:t>
            </w:r>
          </w:p>
        </w:tc>
      </w:tr>
      <w:tr w:rsidR="00A45070" w:rsidRPr="00A45070" w:rsidTr="00CD4C8A">
        <w:trPr>
          <w:trHeight w:val="100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重庆市黔江新华中学校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黔江新华中学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——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重庆市酉阳第二中学校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“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地理天地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”</w:t>
            </w: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课程创新基地共同体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向罕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重庆市酉阳第二中学校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李永芳</w:t>
            </w:r>
          </w:p>
        </w:tc>
      </w:tr>
      <w:tr w:rsidR="00A45070" w:rsidRPr="00A45070" w:rsidTr="00CD4C8A">
        <w:trPr>
          <w:trHeight w:val="75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重庆市江津中学校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重庆市普通高中历史课程创新基地共同体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羊自力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</w:t>
            </w:r>
            <w:proofErr w:type="gramStart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江津双</w:t>
            </w:r>
            <w:proofErr w:type="gramEnd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福中学校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冯瑛</w:t>
            </w:r>
          </w:p>
        </w:tc>
      </w:tr>
      <w:tr w:rsidR="00A45070" w:rsidRPr="00A45070" w:rsidTr="00CD4C8A">
        <w:trPr>
          <w:trHeight w:val="766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重庆市求精中学校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普通高中思想政治智慧课堂建设共同体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思想政治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代豫军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巫溪县白马中学校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070" w:rsidRPr="00A45070" w:rsidRDefault="00A45070" w:rsidP="00A4507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A45070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付凡洲</w:t>
            </w:r>
            <w:proofErr w:type="gramEnd"/>
          </w:p>
        </w:tc>
      </w:tr>
    </w:tbl>
    <w:p w:rsidR="00A45070" w:rsidRPr="00A45070" w:rsidRDefault="00A45070" w:rsidP="00A45070">
      <w:pPr>
        <w:widowControl/>
        <w:spacing w:line="600" w:lineRule="exact"/>
        <w:rPr>
          <w:rFonts w:ascii="Times New Roman" w:eastAsia="方正小标宋_GBK" w:hAnsi="Times New Roman" w:cs="Times New Roman"/>
          <w:spacing w:val="-4"/>
          <w:sz w:val="44"/>
          <w:szCs w:val="32"/>
        </w:rPr>
      </w:pPr>
    </w:p>
    <w:p w:rsidR="00605C12" w:rsidRDefault="00605C12">
      <w:bookmarkStart w:id="0" w:name="_GoBack"/>
      <w:bookmarkEnd w:id="0"/>
    </w:p>
    <w:sectPr w:rsidR="00605C12" w:rsidSect="002F6466">
      <w:pgSz w:w="11906" w:h="16838" w:code="9"/>
      <w:pgMar w:top="1985" w:right="1446" w:bottom="1644" w:left="1446" w:header="851" w:footer="1247" w:gutter="0"/>
      <w:cols w:space="425"/>
      <w:titlePg/>
      <w:docGrid w:linePitch="600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99" w:rsidRDefault="00D32D99" w:rsidP="00A45070">
      <w:r>
        <w:separator/>
      </w:r>
    </w:p>
  </w:endnote>
  <w:endnote w:type="continuationSeparator" w:id="0">
    <w:p w:rsidR="00D32D99" w:rsidRDefault="00D32D99" w:rsidP="00A4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99" w:rsidRDefault="00D32D99" w:rsidP="00A45070">
      <w:r>
        <w:separator/>
      </w:r>
    </w:p>
  </w:footnote>
  <w:footnote w:type="continuationSeparator" w:id="0">
    <w:p w:rsidR="00D32D99" w:rsidRDefault="00D32D99" w:rsidP="00A45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4D"/>
    <w:rsid w:val="00605C12"/>
    <w:rsid w:val="0092774D"/>
    <w:rsid w:val="00A45070"/>
    <w:rsid w:val="00D3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0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0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0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0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>cqjw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金鑫</cp:lastModifiedBy>
  <cp:revision>2</cp:revision>
  <dcterms:created xsi:type="dcterms:W3CDTF">2025-07-22T08:54:00Z</dcterms:created>
  <dcterms:modified xsi:type="dcterms:W3CDTF">2025-07-22T08:54:00Z</dcterms:modified>
</cp:coreProperties>
</file>