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D644F">
      <w:pPr>
        <w:spacing w:line="56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721BA540">
      <w:pPr>
        <w:spacing w:line="56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1532FC54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第四届全国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高校思政课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教学展示活动</w:t>
      </w:r>
    </w:p>
    <w:p w14:paraId="0534070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推荐人员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名单</w:t>
      </w:r>
    </w:p>
    <w:p w14:paraId="2A981D5C"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6"/>
        <w:tblW w:w="52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2536"/>
        <w:gridCol w:w="3164"/>
        <w:gridCol w:w="2823"/>
      </w:tblGrid>
      <w:tr w14:paraId="3A0F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noWrap/>
            <w:vAlign w:val="center"/>
          </w:tcPr>
          <w:p w14:paraId="41C6897A">
            <w:pPr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315" w:type="pct"/>
            <w:noWrap w:val="0"/>
            <w:vAlign w:val="center"/>
          </w:tcPr>
          <w:p w14:paraId="2664C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  <w:t>课程名称</w:t>
            </w:r>
          </w:p>
        </w:tc>
        <w:tc>
          <w:tcPr>
            <w:tcW w:w="1641" w:type="pct"/>
            <w:noWrap/>
            <w:vAlign w:val="center"/>
          </w:tcPr>
          <w:p w14:paraId="1F72D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464" w:type="pct"/>
            <w:noWrap/>
            <w:vAlign w:val="center"/>
          </w:tcPr>
          <w:p w14:paraId="0FAAC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</w:rPr>
              <w:t>推荐对象</w:t>
            </w:r>
          </w:p>
        </w:tc>
      </w:tr>
      <w:tr w14:paraId="6FB0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restart"/>
            <w:noWrap/>
            <w:vAlign w:val="center"/>
          </w:tcPr>
          <w:p w14:paraId="444DACD5">
            <w:pPr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315" w:type="pct"/>
            <w:vMerge w:val="restart"/>
            <w:noWrap w:val="0"/>
            <w:vAlign w:val="center"/>
          </w:tcPr>
          <w:p w14:paraId="21443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习近平新时代</w:t>
            </w:r>
          </w:p>
          <w:p w14:paraId="73580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中国特色社会主义思想概论</w:t>
            </w:r>
          </w:p>
        </w:tc>
        <w:tc>
          <w:tcPr>
            <w:tcW w:w="1641" w:type="pct"/>
            <w:shd w:val="clear" w:color="auto" w:fill="auto"/>
            <w:noWrap/>
            <w:vAlign w:val="center"/>
          </w:tcPr>
          <w:p w14:paraId="75BCC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西南政法大学</w:t>
            </w:r>
          </w:p>
        </w:tc>
        <w:tc>
          <w:tcPr>
            <w:tcW w:w="1464" w:type="pct"/>
            <w:shd w:val="clear" w:color="auto" w:fill="auto"/>
            <w:noWrap/>
            <w:vAlign w:val="center"/>
          </w:tcPr>
          <w:p w14:paraId="0B76A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倪洪章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及其教学团队</w:t>
            </w:r>
          </w:p>
        </w:tc>
      </w:tr>
      <w:tr w14:paraId="3A6D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continue"/>
            <w:noWrap w:val="0"/>
            <w:vAlign w:val="center"/>
          </w:tcPr>
          <w:p w14:paraId="272DF0D0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15" w:type="pct"/>
            <w:vMerge w:val="continue"/>
            <w:noWrap w:val="0"/>
            <w:vAlign w:val="center"/>
          </w:tcPr>
          <w:p w14:paraId="36AB8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41" w:type="pct"/>
            <w:shd w:val="clear" w:color="auto" w:fill="auto"/>
            <w:noWrap w:val="0"/>
            <w:vAlign w:val="center"/>
          </w:tcPr>
          <w:p w14:paraId="5D411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重庆工商大学</w:t>
            </w:r>
          </w:p>
        </w:tc>
        <w:tc>
          <w:tcPr>
            <w:tcW w:w="1464" w:type="pct"/>
            <w:shd w:val="clear" w:color="auto" w:fill="auto"/>
            <w:noWrap w:val="0"/>
            <w:vAlign w:val="center"/>
          </w:tcPr>
          <w:p w14:paraId="175EB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龙睿赟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及其教学团队</w:t>
            </w:r>
          </w:p>
        </w:tc>
      </w:tr>
      <w:tr w14:paraId="62E24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continue"/>
            <w:noWrap w:val="0"/>
            <w:vAlign w:val="center"/>
          </w:tcPr>
          <w:p w14:paraId="5101FF47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15" w:type="pct"/>
            <w:vMerge w:val="continue"/>
            <w:noWrap w:val="0"/>
            <w:vAlign w:val="center"/>
          </w:tcPr>
          <w:p w14:paraId="664E2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41" w:type="pct"/>
            <w:noWrap w:val="0"/>
            <w:vAlign w:val="center"/>
          </w:tcPr>
          <w:p w14:paraId="7DB33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重庆三峡学院</w:t>
            </w:r>
          </w:p>
        </w:tc>
        <w:tc>
          <w:tcPr>
            <w:tcW w:w="1464" w:type="pct"/>
            <w:noWrap w:val="0"/>
            <w:vAlign w:val="center"/>
          </w:tcPr>
          <w:p w14:paraId="7BE7E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孙静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及其教学团队</w:t>
            </w:r>
          </w:p>
        </w:tc>
      </w:tr>
      <w:tr w14:paraId="6528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continue"/>
            <w:noWrap w:val="0"/>
            <w:vAlign w:val="center"/>
          </w:tcPr>
          <w:p w14:paraId="30DE3C02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15" w:type="pct"/>
            <w:vMerge w:val="restart"/>
            <w:noWrap w:val="0"/>
            <w:vAlign w:val="center"/>
          </w:tcPr>
          <w:p w14:paraId="6289C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马克思主义</w:t>
            </w:r>
          </w:p>
          <w:p w14:paraId="7E44C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基本原理</w:t>
            </w:r>
          </w:p>
        </w:tc>
        <w:tc>
          <w:tcPr>
            <w:tcW w:w="1641" w:type="pct"/>
            <w:noWrap w:val="0"/>
            <w:vAlign w:val="center"/>
          </w:tcPr>
          <w:p w14:paraId="577B9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重庆医科大学</w:t>
            </w:r>
          </w:p>
        </w:tc>
        <w:tc>
          <w:tcPr>
            <w:tcW w:w="1464" w:type="pct"/>
            <w:noWrap w:val="0"/>
            <w:vAlign w:val="center"/>
          </w:tcPr>
          <w:p w14:paraId="26175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袁建琼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及其教学团队</w:t>
            </w:r>
          </w:p>
        </w:tc>
      </w:tr>
      <w:tr w14:paraId="55E9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continue"/>
            <w:noWrap w:val="0"/>
            <w:vAlign w:val="center"/>
          </w:tcPr>
          <w:p w14:paraId="30DB5EF9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15" w:type="pct"/>
            <w:vMerge w:val="continue"/>
            <w:noWrap w:val="0"/>
            <w:vAlign w:val="center"/>
          </w:tcPr>
          <w:p w14:paraId="04A83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41" w:type="pct"/>
            <w:noWrap w:val="0"/>
            <w:vAlign w:val="center"/>
          </w:tcPr>
          <w:p w14:paraId="0368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重庆文理学院</w:t>
            </w:r>
          </w:p>
        </w:tc>
        <w:tc>
          <w:tcPr>
            <w:tcW w:w="1464" w:type="pct"/>
            <w:noWrap w:val="0"/>
            <w:vAlign w:val="center"/>
          </w:tcPr>
          <w:p w14:paraId="1AC1E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陈垒垒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及其教学团队</w:t>
            </w:r>
          </w:p>
        </w:tc>
      </w:tr>
      <w:tr w14:paraId="5692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continue"/>
            <w:noWrap w:val="0"/>
            <w:vAlign w:val="center"/>
          </w:tcPr>
          <w:p w14:paraId="10E83FC0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15" w:type="pct"/>
            <w:vMerge w:val="continue"/>
            <w:noWrap w:val="0"/>
            <w:vAlign w:val="center"/>
          </w:tcPr>
          <w:p w14:paraId="59457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41" w:type="pct"/>
            <w:noWrap w:val="0"/>
            <w:vAlign w:val="center"/>
          </w:tcPr>
          <w:p w14:paraId="1E366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重庆科技大学</w:t>
            </w:r>
          </w:p>
        </w:tc>
        <w:tc>
          <w:tcPr>
            <w:tcW w:w="1464" w:type="pct"/>
            <w:noWrap w:val="0"/>
            <w:vAlign w:val="center"/>
          </w:tcPr>
          <w:p w14:paraId="7E82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帅建强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及其教学团队</w:t>
            </w:r>
          </w:p>
        </w:tc>
      </w:tr>
      <w:tr w14:paraId="2208D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continue"/>
            <w:noWrap w:val="0"/>
            <w:vAlign w:val="center"/>
          </w:tcPr>
          <w:p w14:paraId="7E18344B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15" w:type="pct"/>
            <w:vMerge w:val="restart"/>
            <w:noWrap w:val="0"/>
            <w:vAlign w:val="center"/>
          </w:tcPr>
          <w:p w14:paraId="332F3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毛泽东思想和中国特色社会主义理论体系概论</w:t>
            </w:r>
          </w:p>
        </w:tc>
        <w:tc>
          <w:tcPr>
            <w:tcW w:w="1641" w:type="pct"/>
            <w:noWrap w:val="0"/>
            <w:vAlign w:val="center"/>
          </w:tcPr>
          <w:p w14:paraId="5FEFA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西南大学</w:t>
            </w:r>
          </w:p>
        </w:tc>
        <w:tc>
          <w:tcPr>
            <w:tcW w:w="1464" w:type="pct"/>
            <w:noWrap w:val="0"/>
            <w:vAlign w:val="center"/>
          </w:tcPr>
          <w:p w14:paraId="012D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崔建西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及其教学团队</w:t>
            </w:r>
          </w:p>
        </w:tc>
      </w:tr>
      <w:tr w14:paraId="4F6B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continue"/>
            <w:noWrap w:val="0"/>
            <w:vAlign w:val="center"/>
          </w:tcPr>
          <w:p w14:paraId="7FC16FA9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15" w:type="pct"/>
            <w:vMerge w:val="continue"/>
            <w:noWrap w:val="0"/>
            <w:vAlign w:val="center"/>
          </w:tcPr>
          <w:p w14:paraId="7C675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41" w:type="pct"/>
            <w:noWrap w:val="0"/>
            <w:vAlign w:val="center"/>
          </w:tcPr>
          <w:p w14:paraId="7CE66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重庆医科大学</w:t>
            </w:r>
          </w:p>
        </w:tc>
        <w:tc>
          <w:tcPr>
            <w:tcW w:w="1464" w:type="pct"/>
            <w:noWrap w:val="0"/>
            <w:vAlign w:val="center"/>
          </w:tcPr>
          <w:p w14:paraId="27F87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及其教学团队</w:t>
            </w:r>
          </w:p>
        </w:tc>
      </w:tr>
      <w:tr w14:paraId="0E087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continue"/>
            <w:noWrap w:val="0"/>
            <w:vAlign w:val="center"/>
          </w:tcPr>
          <w:p w14:paraId="015A1C13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15" w:type="pct"/>
            <w:vMerge w:val="continue"/>
            <w:noWrap w:val="0"/>
            <w:vAlign w:val="center"/>
          </w:tcPr>
          <w:p w14:paraId="771AB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41" w:type="pct"/>
            <w:noWrap w:val="0"/>
            <w:vAlign w:val="center"/>
          </w:tcPr>
          <w:p w14:paraId="32A31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重庆理工大学</w:t>
            </w:r>
          </w:p>
        </w:tc>
        <w:tc>
          <w:tcPr>
            <w:tcW w:w="1464" w:type="pct"/>
            <w:noWrap w:val="0"/>
            <w:vAlign w:val="center"/>
          </w:tcPr>
          <w:p w14:paraId="24AD4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殷昱伟及其教学团队</w:t>
            </w:r>
          </w:p>
        </w:tc>
      </w:tr>
      <w:tr w14:paraId="59A52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continue"/>
            <w:noWrap w:val="0"/>
            <w:vAlign w:val="center"/>
          </w:tcPr>
          <w:p w14:paraId="60B7E7AE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15" w:type="pct"/>
            <w:vMerge w:val="restart"/>
            <w:noWrap w:val="0"/>
            <w:vAlign w:val="center"/>
          </w:tcPr>
          <w:p w14:paraId="7A046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中国近现代史纲要</w:t>
            </w:r>
          </w:p>
        </w:tc>
        <w:tc>
          <w:tcPr>
            <w:tcW w:w="1641" w:type="pct"/>
            <w:noWrap w:val="0"/>
            <w:vAlign w:val="center"/>
          </w:tcPr>
          <w:p w14:paraId="2848F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重庆交通大学</w:t>
            </w:r>
          </w:p>
        </w:tc>
        <w:tc>
          <w:tcPr>
            <w:tcW w:w="1464" w:type="pct"/>
            <w:noWrap w:val="0"/>
            <w:vAlign w:val="center"/>
          </w:tcPr>
          <w:p w14:paraId="1668E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郭瑞敏及其教学团队</w:t>
            </w:r>
          </w:p>
        </w:tc>
      </w:tr>
      <w:tr w14:paraId="46F2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continue"/>
            <w:noWrap w:val="0"/>
            <w:vAlign w:val="center"/>
          </w:tcPr>
          <w:p w14:paraId="223FDF65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15" w:type="pct"/>
            <w:vMerge w:val="continue"/>
            <w:noWrap w:val="0"/>
            <w:vAlign w:val="center"/>
          </w:tcPr>
          <w:p w14:paraId="41E84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41" w:type="pct"/>
            <w:shd w:val="clear" w:color="auto" w:fill="auto"/>
            <w:noWrap w:val="0"/>
            <w:vAlign w:val="center"/>
          </w:tcPr>
          <w:p w14:paraId="2B724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重庆移通学院</w:t>
            </w:r>
          </w:p>
        </w:tc>
        <w:tc>
          <w:tcPr>
            <w:tcW w:w="1464" w:type="pct"/>
            <w:shd w:val="clear" w:color="auto" w:fill="auto"/>
            <w:noWrap w:val="0"/>
            <w:vAlign w:val="center"/>
          </w:tcPr>
          <w:p w14:paraId="0763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李阳及其教学团队</w:t>
            </w:r>
          </w:p>
        </w:tc>
      </w:tr>
      <w:tr w14:paraId="5851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continue"/>
            <w:noWrap w:val="0"/>
            <w:vAlign w:val="center"/>
          </w:tcPr>
          <w:p w14:paraId="316CC436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15" w:type="pct"/>
            <w:vMerge w:val="continue"/>
            <w:noWrap w:val="0"/>
            <w:vAlign w:val="center"/>
          </w:tcPr>
          <w:p w14:paraId="1EF1C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41" w:type="pct"/>
            <w:shd w:val="clear" w:color="auto" w:fill="auto"/>
            <w:noWrap w:val="0"/>
            <w:vAlign w:val="center"/>
          </w:tcPr>
          <w:p w14:paraId="0D68B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重庆中医药学院</w:t>
            </w:r>
          </w:p>
        </w:tc>
        <w:tc>
          <w:tcPr>
            <w:tcW w:w="1464" w:type="pct"/>
            <w:shd w:val="clear" w:color="auto" w:fill="auto"/>
            <w:noWrap w:val="0"/>
            <w:vAlign w:val="center"/>
          </w:tcPr>
          <w:p w14:paraId="51D90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李佳及其教学团队</w:t>
            </w:r>
          </w:p>
        </w:tc>
      </w:tr>
      <w:tr w14:paraId="10DBB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continue"/>
            <w:noWrap w:val="0"/>
            <w:vAlign w:val="center"/>
          </w:tcPr>
          <w:p w14:paraId="447FC944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15" w:type="pct"/>
            <w:vMerge w:val="restart"/>
            <w:noWrap w:val="0"/>
            <w:vAlign w:val="center"/>
          </w:tcPr>
          <w:p w14:paraId="334AC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思想道德与法治</w:t>
            </w:r>
          </w:p>
        </w:tc>
        <w:tc>
          <w:tcPr>
            <w:tcW w:w="1641" w:type="pct"/>
            <w:noWrap w:val="0"/>
            <w:vAlign w:val="center"/>
          </w:tcPr>
          <w:p w14:paraId="73BF1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重庆邮电大学</w:t>
            </w:r>
          </w:p>
        </w:tc>
        <w:tc>
          <w:tcPr>
            <w:tcW w:w="1464" w:type="pct"/>
            <w:noWrap w:val="0"/>
            <w:vAlign w:val="center"/>
          </w:tcPr>
          <w:p w14:paraId="5662B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张冬梅及其教学团队</w:t>
            </w:r>
          </w:p>
        </w:tc>
      </w:tr>
      <w:tr w14:paraId="1AE0F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continue"/>
            <w:noWrap w:val="0"/>
            <w:vAlign w:val="center"/>
          </w:tcPr>
          <w:p w14:paraId="6AF8A8F9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15" w:type="pct"/>
            <w:vMerge w:val="continue"/>
            <w:noWrap w:val="0"/>
            <w:vAlign w:val="center"/>
          </w:tcPr>
          <w:p w14:paraId="462D7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41" w:type="pct"/>
            <w:noWrap w:val="0"/>
            <w:vAlign w:val="center"/>
          </w:tcPr>
          <w:p w14:paraId="6248B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重庆科技大学</w:t>
            </w:r>
          </w:p>
        </w:tc>
        <w:tc>
          <w:tcPr>
            <w:tcW w:w="1464" w:type="pct"/>
            <w:noWrap w:val="0"/>
            <w:vAlign w:val="center"/>
          </w:tcPr>
          <w:p w14:paraId="2B6B8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曹文及其教学团队</w:t>
            </w:r>
          </w:p>
        </w:tc>
      </w:tr>
      <w:tr w14:paraId="55535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continue"/>
            <w:noWrap w:val="0"/>
            <w:vAlign w:val="center"/>
          </w:tcPr>
          <w:p w14:paraId="02BC384E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15" w:type="pct"/>
            <w:vMerge w:val="continue"/>
            <w:noWrap w:val="0"/>
            <w:vAlign w:val="center"/>
          </w:tcPr>
          <w:p w14:paraId="1C0D9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41" w:type="pct"/>
            <w:noWrap w:val="0"/>
            <w:vAlign w:val="center"/>
          </w:tcPr>
          <w:p w14:paraId="2BC5C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重庆工商大学</w:t>
            </w:r>
          </w:p>
        </w:tc>
        <w:tc>
          <w:tcPr>
            <w:tcW w:w="1464" w:type="pct"/>
            <w:noWrap w:val="0"/>
            <w:vAlign w:val="center"/>
          </w:tcPr>
          <w:p w14:paraId="76E2C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董骏及其教学团队</w:t>
            </w:r>
          </w:p>
        </w:tc>
      </w:tr>
      <w:tr w14:paraId="6713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continue"/>
            <w:noWrap w:val="0"/>
            <w:vAlign w:val="center"/>
          </w:tcPr>
          <w:p w14:paraId="05642D70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15" w:type="pct"/>
            <w:noWrap w:val="0"/>
            <w:vAlign w:val="center"/>
          </w:tcPr>
          <w:p w14:paraId="2AE00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形势与政策</w:t>
            </w:r>
          </w:p>
        </w:tc>
        <w:tc>
          <w:tcPr>
            <w:tcW w:w="3164" w:type="dxa"/>
            <w:noWrap w:val="0"/>
            <w:vAlign w:val="center"/>
          </w:tcPr>
          <w:p w14:paraId="57F41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重庆科技大学</w:t>
            </w:r>
          </w:p>
        </w:tc>
        <w:tc>
          <w:tcPr>
            <w:tcW w:w="2823" w:type="dxa"/>
            <w:noWrap w:val="0"/>
            <w:vAlign w:val="center"/>
          </w:tcPr>
          <w:p w14:paraId="6316F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何鞠师及其教学团队</w:t>
            </w:r>
          </w:p>
        </w:tc>
      </w:tr>
      <w:tr w14:paraId="1793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restart"/>
            <w:noWrap w:val="0"/>
            <w:vAlign w:val="center"/>
          </w:tcPr>
          <w:p w14:paraId="1D154A76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val="en-US" w:eastAsia="zh-CN" w:bidi="ar"/>
              </w:rPr>
              <w:t>高职</w:t>
            </w:r>
          </w:p>
          <w:p w14:paraId="3CD7148C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  <w:t>专科</w:t>
            </w:r>
          </w:p>
        </w:tc>
        <w:tc>
          <w:tcPr>
            <w:tcW w:w="1315" w:type="pct"/>
            <w:vMerge w:val="restart"/>
            <w:noWrap w:val="0"/>
            <w:vAlign w:val="center"/>
          </w:tcPr>
          <w:p w14:paraId="0490A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习近平新时代</w:t>
            </w:r>
          </w:p>
          <w:p w14:paraId="4DE30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中国特色社会主义思想概论</w:t>
            </w:r>
          </w:p>
        </w:tc>
        <w:tc>
          <w:tcPr>
            <w:tcW w:w="1641" w:type="pct"/>
            <w:noWrap w:val="0"/>
            <w:vAlign w:val="center"/>
          </w:tcPr>
          <w:p w14:paraId="72BFA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重庆电子科技职业大学</w:t>
            </w:r>
          </w:p>
        </w:tc>
        <w:tc>
          <w:tcPr>
            <w:tcW w:w="1464" w:type="pct"/>
            <w:noWrap w:val="0"/>
            <w:vAlign w:val="center"/>
          </w:tcPr>
          <w:p w14:paraId="03CF7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肖凌云及其教学团队</w:t>
            </w:r>
          </w:p>
        </w:tc>
      </w:tr>
      <w:tr w14:paraId="3D2E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continue"/>
            <w:noWrap w:val="0"/>
            <w:vAlign w:val="center"/>
          </w:tcPr>
          <w:p w14:paraId="51DF7539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15" w:type="pct"/>
            <w:vMerge w:val="continue"/>
            <w:noWrap w:val="0"/>
            <w:vAlign w:val="center"/>
          </w:tcPr>
          <w:p w14:paraId="6B2DC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41" w:type="pct"/>
            <w:noWrap w:val="0"/>
            <w:vAlign w:val="center"/>
          </w:tcPr>
          <w:p w14:paraId="0B1DC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重庆城市管理职业学院</w:t>
            </w:r>
          </w:p>
        </w:tc>
        <w:tc>
          <w:tcPr>
            <w:tcW w:w="1464" w:type="pct"/>
            <w:noWrap w:val="0"/>
            <w:vAlign w:val="center"/>
          </w:tcPr>
          <w:p w14:paraId="6056D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张燕霞及其教学团队</w:t>
            </w:r>
          </w:p>
        </w:tc>
      </w:tr>
      <w:tr w14:paraId="60CF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continue"/>
            <w:noWrap w:val="0"/>
            <w:vAlign w:val="center"/>
          </w:tcPr>
          <w:p w14:paraId="0AEF458B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15" w:type="pct"/>
            <w:vMerge w:val="restart"/>
            <w:noWrap w:val="0"/>
            <w:vAlign w:val="center"/>
          </w:tcPr>
          <w:p w14:paraId="1D7C8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毛泽东思想和中国特色社会主义理论体系概论</w:t>
            </w:r>
          </w:p>
        </w:tc>
        <w:tc>
          <w:tcPr>
            <w:tcW w:w="1641" w:type="pct"/>
            <w:noWrap w:val="0"/>
            <w:vAlign w:val="center"/>
          </w:tcPr>
          <w:p w14:paraId="4AF6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重庆工程职业技术学院</w:t>
            </w:r>
          </w:p>
        </w:tc>
        <w:tc>
          <w:tcPr>
            <w:tcW w:w="1464" w:type="pct"/>
            <w:noWrap w:val="0"/>
            <w:vAlign w:val="center"/>
          </w:tcPr>
          <w:p w14:paraId="70170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李千五及其教学团队</w:t>
            </w:r>
          </w:p>
        </w:tc>
      </w:tr>
      <w:tr w14:paraId="180EF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continue"/>
            <w:noWrap w:val="0"/>
            <w:vAlign w:val="center"/>
          </w:tcPr>
          <w:p w14:paraId="19729884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15" w:type="pct"/>
            <w:vMerge w:val="continue"/>
            <w:noWrap w:val="0"/>
            <w:vAlign w:val="center"/>
          </w:tcPr>
          <w:p w14:paraId="2E37A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41" w:type="pct"/>
            <w:noWrap w:val="0"/>
            <w:vAlign w:val="center"/>
          </w:tcPr>
          <w:p w14:paraId="41A79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重庆航天职业技术学院</w:t>
            </w:r>
          </w:p>
        </w:tc>
        <w:tc>
          <w:tcPr>
            <w:tcW w:w="1464" w:type="pct"/>
            <w:noWrap w:val="0"/>
            <w:vAlign w:val="center"/>
          </w:tcPr>
          <w:p w14:paraId="1101C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魏艳及其教学团队</w:t>
            </w:r>
          </w:p>
        </w:tc>
      </w:tr>
      <w:tr w14:paraId="4BF5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continue"/>
            <w:noWrap w:val="0"/>
            <w:vAlign w:val="center"/>
          </w:tcPr>
          <w:p w14:paraId="11117216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15" w:type="pct"/>
            <w:vMerge w:val="restart"/>
            <w:noWrap w:val="0"/>
            <w:vAlign w:val="center"/>
          </w:tcPr>
          <w:p w14:paraId="6C3F2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思想道德与法治</w:t>
            </w:r>
          </w:p>
        </w:tc>
        <w:tc>
          <w:tcPr>
            <w:tcW w:w="1641" w:type="pct"/>
            <w:noWrap w:val="0"/>
            <w:vAlign w:val="center"/>
          </w:tcPr>
          <w:p w14:paraId="721C0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重庆三峡医药高等专科学校</w:t>
            </w:r>
          </w:p>
        </w:tc>
        <w:tc>
          <w:tcPr>
            <w:tcW w:w="1464" w:type="pct"/>
            <w:noWrap w:val="0"/>
            <w:vAlign w:val="center"/>
          </w:tcPr>
          <w:p w14:paraId="5043F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谭玥及其教学团队</w:t>
            </w:r>
          </w:p>
        </w:tc>
      </w:tr>
      <w:tr w14:paraId="1267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continue"/>
            <w:noWrap w:val="0"/>
            <w:vAlign w:val="center"/>
          </w:tcPr>
          <w:p w14:paraId="43EFB25A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15" w:type="pct"/>
            <w:vMerge w:val="continue"/>
            <w:noWrap w:val="0"/>
            <w:vAlign w:val="center"/>
          </w:tcPr>
          <w:p w14:paraId="79D98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41" w:type="pct"/>
            <w:noWrap w:val="0"/>
            <w:vAlign w:val="center"/>
          </w:tcPr>
          <w:p w14:paraId="2ACA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重庆工业职业技术大学</w:t>
            </w:r>
          </w:p>
        </w:tc>
        <w:tc>
          <w:tcPr>
            <w:tcW w:w="1464" w:type="pct"/>
            <w:noWrap w:val="0"/>
            <w:vAlign w:val="center"/>
          </w:tcPr>
          <w:p w14:paraId="3767E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袁国贤及其教学团队</w:t>
            </w:r>
          </w:p>
        </w:tc>
      </w:tr>
      <w:tr w14:paraId="2FD9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continue"/>
            <w:noWrap w:val="0"/>
            <w:vAlign w:val="center"/>
          </w:tcPr>
          <w:p w14:paraId="3CF61B47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15" w:type="pct"/>
            <w:noWrap w:val="0"/>
            <w:vAlign w:val="center"/>
          </w:tcPr>
          <w:p w14:paraId="6FC9C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形势与政策</w:t>
            </w:r>
          </w:p>
        </w:tc>
        <w:tc>
          <w:tcPr>
            <w:tcW w:w="1641" w:type="pct"/>
            <w:noWrap w:val="0"/>
            <w:vAlign w:val="center"/>
          </w:tcPr>
          <w:p w14:paraId="35E69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重庆三峡职业学院</w:t>
            </w:r>
          </w:p>
        </w:tc>
        <w:tc>
          <w:tcPr>
            <w:tcW w:w="1464" w:type="pct"/>
            <w:noWrap w:val="0"/>
            <w:vAlign w:val="center"/>
          </w:tcPr>
          <w:p w14:paraId="58D8E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陈丽及其教学团队</w:t>
            </w:r>
          </w:p>
        </w:tc>
      </w:tr>
      <w:tr w14:paraId="6347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restart"/>
            <w:noWrap w:val="0"/>
            <w:vAlign w:val="center"/>
          </w:tcPr>
          <w:p w14:paraId="380C3A48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  <w:t>研究生</w:t>
            </w:r>
          </w:p>
        </w:tc>
        <w:tc>
          <w:tcPr>
            <w:tcW w:w="1315" w:type="pct"/>
            <w:vMerge w:val="restart"/>
            <w:noWrap w:val="0"/>
            <w:vAlign w:val="center"/>
          </w:tcPr>
          <w:p w14:paraId="32E17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新时代中国特色社会主义理论与实践</w:t>
            </w:r>
          </w:p>
        </w:tc>
        <w:tc>
          <w:tcPr>
            <w:tcW w:w="1641" w:type="pct"/>
            <w:noWrap w:val="0"/>
            <w:vAlign w:val="center"/>
          </w:tcPr>
          <w:p w14:paraId="0D86B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重庆邮电大学</w:t>
            </w:r>
          </w:p>
        </w:tc>
        <w:tc>
          <w:tcPr>
            <w:tcW w:w="1464" w:type="pct"/>
            <w:noWrap w:val="0"/>
            <w:vAlign w:val="center"/>
          </w:tcPr>
          <w:p w14:paraId="57865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何晓亮及其教学团队</w:t>
            </w:r>
          </w:p>
        </w:tc>
      </w:tr>
      <w:tr w14:paraId="2A1A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continue"/>
            <w:noWrap w:val="0"/>
            <w:vAlign w:val="center"/>
          </w:tcPr>
          <w:p w14:paraId="030A3047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15" w:type="pct"/>
            <w:vMerge w:val="continue"/>
            <w:noWrap w:val="0"/>
            <w:vAlign w:val="center"/>
          </w:tcPr>
          <w:p w14:paraId="7AE82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41" w:type="pct"/>
            <w:noWrap w:val="0"/>
            <w:vAlign w:val="center"/>
          </w:tcPr>
          <w:p w14:paraId="066E0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重庆工商大学</w:t>
            </w:r>
          </w:p>
        </w:tc>
        <w:tc>
          <w:tcPr>
            <w:tcW w:w="1464" w:type="pct"/>
            <w:noWrap w:val="0"/>
            <w:vAlign w:val="center"/>
          </w:tcPr>
          <w:p w14:paraId="4B821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刘朋及其教学团队</w:t>
            </w:r>
          </w:p>
        </w:tc>
      </w:tr>
      <w:tr w14:paraId="7F9F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continue"/>
            <w:noWrap w:val="0"/>
            <w:vAlign w:val="center"/>
          </w:tcPr>
          <w:p w14:paraId="539D98A0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15" w:type="pct"/>
            <w:vMerge w:val="restart"/>
            <w:noWrap w:val="0"/>
            <w:vAlign w:val="center"/>
          </w:tcPr>
          <w:p w14:paraId="0DD69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中国马克思主义</w:t>
            </w:r>
          </w:p>
          <w:p w14:paraId="31E1E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与当代</w:t>
            </w:r>
          </w:p>
        </w:tc>
        <w:tc>
          <w:tcPr>
            <w:tcW w:w="1641" w:type="pct"/>
            <w:noWrap w:val="0"/>
            <w:vAlign w:val="center"/>
          </w:tcPr>
          <w:p w14:paraId="7B623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重庆师范大学</w:t>
            </w:r>
          </w:p>
        </w:tc>
        <w:tc>
          <w:tcPr>
            <w:tcW w:w="1464" w:type="pct"/>
            <w:noWrap w:val="0"/>
            <w:vAlign w:val="center"/>
          </w:tcPr>
          <w:p w14:paraId="161DD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张金国及其教学团队</w:t>
            </w:r>
          </w:p>
        </w:tc>
      </w:tr>
      <w:tr w14:paraId="358F8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8" w:type="pct"/>
            <w:vMerge w:val="continue"/>
            <w:noWrap w:val="0"/>
            <w:vAlign w:val="center"/>
          </w:tcPr>
          <w:p w14:paraId="598E0D02">
            <w:pPr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15" w:type="pct"/>
            <w:vMerge w:val="continue"/>
            <w:noWrap w:val="0"/>
            <w:vAlign w:val="center"/>
          </w:tcPr>
          <w:p w14:paraId="48B03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41" w:type="pct"/>
            <w:noWrap w:val="0"/>
            <w:vAlign w:val="center"/>
          </w:tcPr>
          <w:p w14:paraId="1190F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重庆交通大学</w:t>
            </w:r>
          </w:p>
        </w:tc>
        <w:tc>
          <w:tcPr>
            <w:tcW w:w="1464" w:type="pct"/>
            <w:noWrap w:val="0"/>
            <w:vAlign w:val="center"/>
          </w:tcPr>
          <w:p w14:paraId="09100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丁乙及其教学团队</w:t>
            </w:r>
          </w:p>
        </w:tc>
      </w:tr>
    </w:tbl>
    <w:p w14:paraId="2BF62E54">
      <w:pPr>
        <w:spacing w:line="560" w:lineRule="exact"/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</w:pPr>
    </w:p>
    <w:p w14:paraId="51145955">
      <w:pPr>
        <w:spacing w:line="560" w:lineRule="exact"/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6C42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4330D2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4330D2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202.202.16.21/seeyon/officeservlet"/>
  </w:docVars>
  <w:rsids>
    <w:rsidRoot w:val="00554AEB"/>
    <w:rsid w:val="000047C8"/>
    <w:rsid w:val="000456BA"/>
    <w:rsid w:val="0005125C"/>
    <w:rsid w:val="000B50EE"/>
    <w:rsid w:val="00244F46"/>
    <w:rsid w:val="0026436A"/>
    <w:rsid w:val="002C0FC3"/>
    <w:rsid w:val="002C4736"/>
    <w:rsid w:val="00307F99"/>
    <w:rsid w:val="00336983"/>
    <w:rsid w:val="004063F9"/>
    <w:rsid w:val="004841A1"/>
    <w:rsid w:val="0048564E"/>
    <w:rsid w:val="00493203"/>
    <w:rsid w:val="004C3FA6"/>
    <w:rsid w:val="004F2ACA"/>
    <w:rsid w:val="00554AEB"/>
    <w:rsid w:val="005949C7"/>
    <w:rsid w:val="00606CFD"/>
    <w:rsid w:val="006647B2"/>
    <w:rsid w:val="006761D5"/>
    <w:rsid w:val="006B7577"/>
    <w:rsid w:val="00741901"/>
    <w:rsid w:val="007557B5"/>
    <w:rsid w:val="00811CBF"/>
    <w:rsid w:val="008759D7"/>
    <w:rsid w:val="008974AE"/>
    <w:rsid w:val="008B23E7"/>
    <w:rsid w:val="008B5ED9"/>
    <w:rsid w:val="008C4809"/>
    <w:rsid w:val="008E6BAD"/>
    <w:rsid w:val="009B61E9"/>
    <w:rsid w:val="00AE7544"/>
    <w:rsid w:val="00B2609C"/>
    <w:rsid w:val="00B96044"/>
    <w:rsid w:val="00BA343B"/>
    <w:rsid w:val="00BE7291"/>
    <w:rsid w:val="00C808F4"/>
    <w:rsid w:val="00CD1A81"/>
    <w:rsid w:val="00DD60FF"/>
    <w:rsid w:val="00E44E2C"/>
    <w:rsid w:val="00E77DD7"/>
    <w:rsid w:val="00EF3963"/>
    <w:rsid w:val="00F1752A"/>
    <w:rsid w:val="00F3099D"/>
    <w:rsid w:val="00FD0592"/>
    <w:rsid w:val="038C27B0"/>
    <w:rsid w:val="2ADB13AF"/>
    <w:rsid w:val="329C7212"/>
    <w:rsid w:val="366A3DAB"/>
    <w:rsid w:val="4E374A4C"/>
    <w:rsid w:val="4FB70C06"/>
    <w:rsid w:val="55143E97"/>
    <w:rsid w:val="67C22F5E"/>
    <w:rsid w:val="78E55F35"/>
    <w:rsid w:val="7DF2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cgit</Company>
  <Pages>2</Pages>
  <Words>608</Words>
  <Characters>608</Characters>
  <Lines>6</Lines>
  <Paragraphs>1</Paragraphs>
  <TotalTime>2</TotalTime>
  <ScaleCrop>false</ScaleCrop>
  <LinksUpToDate>false</LinksUpToDate>
  <CharactersWithSpaces>608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2025-07-15T08:31:00Z</dcterms:created>
  <dc:creator>张丽</dc:creator>
  <cp:lastModifiedBy>孙新潮</cp:lastModifiedBy>
  <cp:lastPrinted>2025-07-18T02:04:41Z</cp:lastPrinted>
  <dcterms:modified xsi:type="dcterms:W3CDTF">2025-07-18T02:51:56Z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eyJoZGlkIjoiODNiMzZlN2ZlNWY4MWU1OTkyNDk4MDQ0N2Q4NzE5NDgiLCJ1c2VySWQiOiI0MzU3MDQyNzUifQ==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BC6B692ED3C24FD9B4158169A8F0F0F1_12</vt:lpwstr>
  </property>
</Properties>
</file>