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zh-CN" w:eastAsia="zh-CN" w:bidi="ar-SA"/>
        </w:rPr>
        <w:t>重庆市第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十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zh-CN" w:eastAsia="zh-CN" w:bidi="ar-SA"/>
        </w:rPr>
        <w:t>一届中华经典诵写讲大赛组织工作中成绩突出的个人名单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陈鹏川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重庆市万州区田家炳学校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骆建军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重庆市万州区望江小学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万州区教师进修学院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赵春梅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黔江区教育委员会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涪陵区教育委员会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重庆市第二十九中学校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余继宏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重庆市人民小学校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陈春燕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渝中区教育委员会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周茂丽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陈国华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江北区教育委员会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沙坪坝区教育委员会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宋志娟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重庆大学城第一小学校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九龙坡区教师进修学院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瞿冬梅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南岸区教育委员会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重庆市北碚职业教育中心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周敦鸾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重庆市巴南区新屋小学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胡京良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长寿区教育委员会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张青林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长寿区教育委员会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张家瑄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江津区教师进修学院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喻其林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合川区教育委员会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李雪梅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永川区教师进修学校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永川区教师进修学校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姚连琴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重庆市永川区红河小学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张小娟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南川区教师进修学校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南川区隆化第一小学校A区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陶露燕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綦江区通惠小学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谢良应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大足区教师进修学校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璧山区教师进修学校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万家琴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璧山区教育委员会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王文利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铜梁区教育委员会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荣昌区教育委员会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王海鹰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开州区教师进修学校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唐吉莉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梁平区教育委员会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应晓丽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武隆区教师进修学校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武隆区教师进修学校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城口县第二实验小学校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李必淑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垫江教师进修学校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张宇柱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垫江县界尺小学校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吴海燕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忠县忠州第三小学校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云阳县教育委员会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云阳县教师进修学院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杨理民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奉节县教育委员会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杨晓莉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奉节县教师进修学院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易林峰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巫山县教育委员会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巫溪县教师进修学校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马晓燕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石柱土家族自治县教育委员会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付晓云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石柱土家族自治县教育委员会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秀山县教师进修学校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付航新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酉阳县语言文字工作办公室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彭水苗族土家族自治县教师进修学校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陈代秋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重庆高新区教育事务中心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李兴灿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重庆高新区教育事务中心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龙少琼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向方林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重庆市教育信息技术与装备中心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杨群华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王晓燕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李思源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薇  西南政法大学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孙玖江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魏楠杭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四川外国语大学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四川美术学院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重庆三峡学院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贾秋晨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白瑞芬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长江师范学院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重庆第二师范学院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刘雪婷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重庆第二师范学院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重庆第二师范学院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刘春雷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重庆中医药学院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重庆电子科技职业大学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王露霞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重庆人文科技学院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邹春霞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丁小龙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重庆机电职业技术大学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江思宇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重庆对外经贸学院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陶汶竺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重庆外语外事学院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付梦竹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重庆移通学院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姚思远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重庆城市科技学院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夏一涵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重庆工商大学派斯学院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重庆三峡医药高等专科学校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重庆航天职业技术学院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龚渝婷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重庆城市管理职业学院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重庆城市管理职业学院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杨建华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重庆三峡职业学院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范全明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余建华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重庆青年职业技术学院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彭雅琴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重庆财经职业学院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王紫璇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重庆建筑工程职业学院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重庆商务职业学院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李端节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重庆文化艺术职业学院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重庆工信职业学院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李采儒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重庆工信职业学院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重庆五一职业技术学院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谭秀蓉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重庆海联职业技术学院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叶颖娟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重庆建筑科技职业学院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袁昌明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重庆科创职业学院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李明珍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重庆电讯职业学院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李沛芋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重庆能源职业学院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重庆艺术工程职业学院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谭椰川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重庆电信职业学院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夏恋浩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重庆资源与环境保护职业学院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重庆智能工程职业学院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黄裔萍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重庆数字产业职业技术学院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江晶鑫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重庆市经济信息委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王志洁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共青团重庆市委员会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陈慧敏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重庆广播电视集团（总台）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sz w:val="28"/>
          <w:szCs w:val="36"/>
        </w:rPr>
      </w:pPr>
    </w:p>
    <w:sectPr>
      <w:pgSz w:w="11906" w:h="16838"/>
      <w:pgMar w:top="1871" w:right="1446" w:bottom="1701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4413"/>
    <w:rsid w:val="46ED1056"/>
    <w:rsid w:val="4D623F98"/>
    <w:rsid w:val="5751371D"/>
    <w:rsid w:val="59E41BF9"/>
    <w:rsid w:val="6DF351B0"/>
    <w:rsid w:val="752C0199"/>
    <w:rsid w:val="76CF5EC7"/>
    <w:rsid w:val="C9EF45E7"/>
    <w:rsid w:val="F79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1557</Words>
  <Characters>1557</Characters>
  <Lines>0</Lines>
  <Paragraphs>0</Paragraphs>
  <TotalTime>1</TotalTime>
  <ScaleCrop>false</ScaleCrop>
  <LinksUpToDate>false</LinksUpToDate>
  <CharactersWithSpaces>1564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2022-10-08T03:25:00Z</dcterms:created>
  <dc:creator>administered</dc:creator>
  <cp:lastModifiedBy> </cp:lastModifiedBy>
  <dcterms:modified xsi:type="dcterms:W3CDTF">2025-06-16T15:18:20Z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5BD7CD8088AB43498771ECD2BE2D5D81_13</vt:lpwstr>
  </property>
  <property fmtid="{D5CDD505-2E9C-101B-9397-08002B2CF9AE}" pid="4" name="KSOTemplateDocerSaveRecord">
    <vt:lpwstr>eyJoZGlkIjoiMDI4NzZhNTU2ZGUxNGNiYTk4YjMyNGRmNDliNTVhMjIiLCJ1c2VySWQiOiI1NTQxNTM4NTUifQ==</vt:lpwstr>
  </property>
</Properties>
</file>