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D2342">
      <w:pPr>
        <w:jc w:val="center"/>
        <w:rPr>
          <w:rFonts w:ascii="仿宋" w:hAnsi="仿宋" w:eastAsia="仿宋"/>
          <w:b/>
          <w:bCs/>
          <w:sz w:val="36"/>
          <w:szCs w:val="36"/>
        </w:rPr>
      </w:pPr>
    </w:p>
    <w:p w14:paraId="7BBE542F">
      <w:pPr>
        <w:spacing w:before="156" w:beforeLines="50"/>
        <w:jc w:val="center"/>
        <w:rPr>
          <w:rFonts w:ascii="仿宋" w:hAnsi="仿宋" w:eastAsia="仿宋"/>
          <w:b/>
          <w:bCs/>
          <w:sz w:val="36"/>
          <w:szCs w:val="36"/>
        </w:rPr>
      </w:pPr>
    </w:p>
    <w:p w14:paraId="4FB086EC">
      <w:pPr>
        <w:spacing w:before="156" w:beforeLines="50" w:after="468" w:afterLines="150" w:line="560" w:lineRule="exact"/>
        <w:ind w:left="5040" w:leftChars="2400" w:firstLine="560" w:firstLineChars="200"/>
        <w:rPr>
          <w:rFonts w:ascii="仿宋_GB2312" w:hAnsi="仿宋" w:eastAsia="仿宋_GB2312" w:cs="仿宋"/>
          <w:sz w:val="30"/>
          <w:szCs w:val="30"/>
        </w:rPr>
      </w:pPr>
      <w:r>
        <w:rPr>
          <w:rFonts w:hint="eastAsia" w:ascii="仿宋_GB2312" w:hAnsi="仿宋" w:eastAsia="仿宋_GB2312" w:cs="仿宋"/>
          <w:spacing w:val="-10"/>
          <w:sz w:val="30"/>
          <w:szCs w:val="30"/>
        </w:rPr>
        <w:t>中</w:t>
      </w:r>
      <w:r>
        <w:rPr>
          <w:rFonts w:hint="eastAsia" w:ascii="仿宋_GB2312" w:hAnsi="仿宋" w:eastAsia="仿宋_GB2312" w:cs="仿宋"/>
          <w:spacing w:val="-6"/>
          <w:sz w:val="30"/>
          <w:szCs w:val="30"/>
        </w:rPr>
        <w:t>成协〔2023〕</w:t>
      </w:r>
      <w:r>
        <w:rPr>
          <w:rFonts w:ascii="仿宋_GB2312" w:hAnsi="仿宋" w:eastAsia="仿宋_GB2312" w:cs="仿宋"/>
          <w:spacing w:val="-6"/>
          <w:sz w:val="30"/>
          <w:szCs w:val="30"/>
        </w:rPr>
        <w:t>093</w:t>
      </w:r>
      <w:r>
        <w:rPr>
          <w:rFonts w:hint="eastAsia" w:ascii="仿宋_GB2312" w:hAnsi="仿宋" w:eastAsia="仿宋_GB2312" w:cs="仿宋"/>
          <w:spacing w:val="-6"/>
          <w:sz w:val="30"/>
          <w:szCs w:val="30"/>
        </w:rPr>
        <w:t>号</w:t>
      </w:r>
    </w:p>
    <w:p w14:paraId="4234E6EC">
      <w:pPr>
        <w:spacing w:before="156" w:beforeLines="50" w:after="156" w:afterLines="50"/>
        <w:jc w:val="center"/>
        <w:rPr>
          <w:rFonts w:ascii="方正小标宋简体" w:hAnsi="仿宋" w:eastAsia="方正小标宋简体"/>
          <w:sz w:val="32"/>
          <w:szCs w:val="32"/>
        </w:rPr>
      </w:pPr>
      <w:r>
        <w:rPr>
          <w:rFonts w:hint="eastAsia" w:ascii="方正小标宋简体" w:hAnsi="仿宋" w:eastAsia="方正小标宋简体"/>
          <w:sz w:val="32"/>
          <w:szCs w:val="32"/>
        </w:rPr>
        <w:t>关于公布《新时代社区教育案例·百选》案例名单的通知</w:t>
      </w:r>
    </w:p>
    <w:p w14:paraId="028BC7C0">
      <w:pPr>
        <w:spacing w:before="156" w:beforeLines="50" w:after="156" w:afterLines="50"/>
        <w:rPr>
          <w:rFonts w:ascii="仿宋_GB2312" w:hAnsi="仿宋" w:eastAsia="仿宋_GB2312"/>
          <w:sz w:val="30"/>
          <w:szCs w:val="30"/>
        </w:rPr>
      </w:pPr>
      <w:r>
        <w:rPr>
          <w:rFonts w:hint="eastAsia" w:ascii="仿宋_GB2312" w:hAnsi="仿宋" w:eastAsia="仿宋_GB2312"/>
          <w:sz w:val="30"/>
          <w:szCs w:val="30"/>
        </w:rPr>
        <w:t>各有关单位：</w:t>
      </w:r>
    </w:p>
    <w:p w14:paraId="477AC653">
      <w:pPr>
        <w:spacing w:line="360" w:lineRule="auto"/>
        <w:ind w:firstLine="600" w:firstLineChars="200"/>
        <w:jc w:val="left"/>
        <w:rPr>
          <w:rFonts w:ascii="仿宋_GB2312" w:hAnsi="宋体" w:eastAsia="仿宋_GB2312" w:cs="宋体"/>
          <w:sz w:val="24"/>
          <w:szCs w:val="24"/>
        </w:rPr>
      </w:pPr>
      <w:r>
        <w:rPr>
          <w:rFonts w:hint="eastAsia" w:ascii="仿宋_GB2312" w:hAnsi="仿宋" w:eastAsia="仿宋_GB2312"/>
          <w:sz w:val="30"/>
          <w:szCs w:val="30"/>
        </w:rPr>
        <w:t>为贯彻落实党的二十大报告提出的“推进教育数字化，建设全民终身学习的学习型社会、学习型大国”要求，中国成人教育协会、中国教育科学研究院、教育部社区教育研究培训中心和上海开放大学共同倡议并合作，在全国范围内征集100个社区教育典型工作案例，自2023年3月案例征集通知发出以来，得到全国各地各级教育行政部门和成人教育协会的积极响应和大力支持，各社区院校、职业院校和有关单位的热情参与，截止2023年9月1日，共征集到来自全国31个省、市、自治区、新疆生产建设兵团近312份案例，经专家组审阅并指导对获提名案例进行多次修改，经《新时代社区教育案例·百选》编委会审议，确定北京市门头沟区社区教育学院的“依托新市民学堂提升新市民素质”等100个案例入选《新时代社区教育案例·百选》案例，确定新乡开放大学的“从社大幸福课到乡村建设”等20个案例入选《新时代社区教育案例·百选》拓展案例（详细名单，请见附件1）。</w:t>
      </w:r>
    </w:p>
    <w:p w14:paraId="4C17331F">
      <w:pPr>
        <w:ind w:firstLine="600"/>
        <w:rPr>
          <w:rFonts w:ascii="仿宋_GB2312" w:hAnsi="仿宋" w:eastAsia="仿宋_GB2312"/>
          <w:sz w:val="30"/>
          <w:szCs w:val="30"/>
        </w:rPr>
      </w:pPr>
      <w:r>
        <w:rPr>
          <w:rFonts w:hint="eastAsia" w:ascii="仿宋_GB2312" w:hAnsi="仿宋" w:eastAsia="仿宋_GB2312"/>
          <w:sz w:val="30"/>
          <w:szCs w:val="30"/>
        </w:rPr>
        <w:t>希望入选《新时代社区教育案例·百选》案例及拓展案例的单位，珍惜荣誉、奋勇争先、再创佳绩，充分发挥示范引领作用。同时，请于2023年12月15日前将案例出版同意说明纸介版快递至：</w:t>
      </w:r>
      <w:r>
        <w:rPr>
          <w:rFonts w:hint="eastAsia" w:ascii="仿宋_GB2312" w:hAnsi="仿宋" w:eastAsia="仿宋_GB2312" w:cs="宋体"/>
          <w:sz w:val="30"/>
          <w:szCs w:val="30"/>
        </w:rPr>
        <w:t>北京大兴区兴华大街(二段）甲1号，北京印刷学院新创大厦1006室（</w:t>
      </w:r>
      <w:r>
        <w:rPr>
          <w:rFonts w:hint="eastAsia" w:ascii="仿宋_GB2312" w:hAnsi="仿宋" w:eastAsia="仿宋_GB2312"/>
          <w:sz w:val="30"/>
          <w:szCs w:val="30"/>
        </w:rPr>
        <w:t>出版同意说明</w:t>
      </w:r>
      <w:r>
        <w:rPr>
          <w:rFonts w:hint="eastAsia" w:ascii="仿宋_GB2312" w:hAnsi="仿宋" w:eastAsia="仿宋_GB2312" w:cs="宋体"/>
          <w:sz w:val="30"/>
          <w:szCs w:val="30"/>
        </w:rPr>
        <w:t>，请见附件2）。</w:t>
      </w:r>
    </w:p>
    <w:p w14:paraId="31111C5B">
      <w:pPr>
        <w:spacing w:line="560" w:lineRule="exact"/>
        <w:ind w:firstLine="600" w:firstLineChars="200"/>
        <w:rPr>
          <w:rFonts w:hint="eastAsia" w:ascii="仿宋_GB2312" w:hAnsi="仿宋" w:eastAsia="仿宋_GB2312"/>
          <w:sz w:val="30"/>
          <w:szCs w:val="30"/>
          <w:lang w:val="en-US" w:eastAsia="zh-CN"/>
        </w:rPr>
      </w:pPr>
      <w:r>
        <w:rPr>
          <w:rFonts w:hint="eastAsia" w:ascii="仿宋_GB2312" w:eastAsia="仿宋_GB2312"/>
          <w:sz w:val="30"/>
          <w:szCs w:val="30"/>
        </w:rPr>
        <w:t>联 系 人：</w:t>
      </w:r>
      <w:r>
        <w:rPr>
          <w:rFonts w:hint="eastAsia" w:ascii="仿宋_GB2312" w:hAnsi="仿宋" w:eastAsia="仿宋_GB2312"/>
          <w:sz w:val="30"/>
          <w:szCs w:val="30"/>
        </w:rPr>
        <w:t>陈</w:t>
      </w:r>
      <w:r>
        <w:rPr>
          <w:rFonts w:hint="eastAsia" w:ascii="仿宋_GB2312" w:hAnsi="仿宋" w:eastAsia="仿宋_GB2312"/>
          <w:sz w:val="30"/>
          <w:szCs w:val="30"/>
          <w:lang w:val="en-US" w:eastAsia="zh-CN"/>
        </w:rPr>
        <w:t>老师</w:t>
      </w:r>
      <w:bookmarkStart w:id="0" w:name="_GoBack"/>
      <w:bookmarkEnd w:id="0"/>
    </w:p>
    <w:p w14:paraId="78799EB4">
      <w:pPr>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联系电话：010-60211893</w:t>
      </w:r>
    </w:p>
    <w:p w14:paraId="6CCA62D0">
      <w:pPr>
        <w:ind w:firstLine="600"/>
        <w:rPr>
          <w:rFonts w:ascii="仿宋_GB2312" w:hAnsi="仿宋" w:eastAsia="仿宋_GB2312"/>
          <w:sz w:val="30"/>
          <w:szCs w:val="30"/>
        </w:rPr>
      </w:pPr>
    </w:p>
    <w:p w14:paraId="2B3DB67B">
      <w:pPr>
        <w:ind w:firstLine="600"/>
        <w:rPr>
          <w:rFonts w:ascii="仿宋_GB2312" w:hAnsi="仿宋" w:eastAsia="仿宋_GB2312"/>
          <w:sz w:val="30"/>
          <w:szCs w:val="30"/>
        </w:rPr>
      </w:pPr>
      <w:r>
        <w:rPr>
          <w:rFonts w:hint="eastAsia" w:ascii="仿宋_GB2312" w:hAnsi="仿宋" w:eastAsia="仿宋_GB2312"/>
          <w:sz w:val="30"/>
          <w:szCs w:val="30"/>
        </w:rPr>
        <w:t>附件1：《新时代社区教育案例·百选》案例名单</w:t>
      </w:r>
    </w:p>
    <w:p w14:paraId="798E5C54">
      <w:pPr>
        <w:ind w:firstLine="600"/>
        <w:rPr>
          <w:rFonts w:ascii="仿宋_GB2312" w:hAnsi="仿宋" w:eastAsia="仿宋_GB2312"/>
          <w:sz w:val="30"/>
          <w:szCs w:val="30"/>
        </w:rPr>
      </w:pPr>
      <w:r>
        <w:rPr>
          <w:rFonts w:hint="eastAsia" w:ascii="仿宋_GB2312" w:hAnsi="仿宋" w:eastAsia="仿宋_GB2312"/>
          <w:sz w:val="30"/>
          <w:szCs w:val="30"/>
        </w:rPr>
        <w:t>附件2：出版同意说明</w:t>
      </w:r>
    </w:p>
    <w:p w14:paraId="657905F0">
      <w:pPr>
        <w:ind w:firstLine="600"/>
        <w:rPr>
          <w:rFonts w:ascii="仿宋_GB2312" w:hAnsi="仿宋" w:eastAsia="仿宋_GB2312"/>
          <w:sz w:val="30"/>
          <w:szCs w:val="30"/>
        </w:rPr>
      </w:pPr>
    </w:p>
    <w:p w14:paraId="6EE5B91A">
      <w:pPr>
        <w:ind w:firstLine="600"/>
        <w:rPr>
          <w:rFonts w:ascii="仿宋_GB2312" w:hAnsi="仿宋" w:eastAsia="仿宋_GB2312"/>
          <w:sz w:val="30"/>
          <w:szCs w:val="30"/>
        </w:rPr>
      </w:pPr>
    </w:p>
    <w:p w14:paraId="7DFB1061">
      <w:pPr>
        <w:ind w:firstLine="600"/>
        <w:rPr>
          <w:rFonts w:ascii="仿宋_GB2312" w:hAnsi="仿宋" w:eastAsia="仿宋_GB2312"/>
          <w:sz w:val="30"/>
          <w:szCs w:val="30"/>
        </w:rPr>
      </w:pPr>
      <w:r>
        <w:rPr>
          <w:rFonts w:hint="eastAsia" w:ascii="仿宋_GB2312" w:hAnsi="仿宋" w:eastAsia="仿宋_GB2312"/>
          <w:sz w:val="30"/>
          <w:szCs w:val="30"/>
        </w:rPr>
        <w:t xml:space="preserve">                          中国成人教育协会</w:t>
      </w:r>
    </w:p>
    <w:p w14:paraId="23B055D9">
      <w:pPr>
        <w:ind w:firstLine="600"/>
        <w:rPr>
          <w:rFonts w:ascii="仿宋_GB2312" w:hAnsi="仿宋" w:eastAsia="仿宋_GB2312"/>
          <w:sz w:val="30"/>
          <w:szCs w:val="30"/>
        </w:rPr>
      </w:pPr>
      <w:r>
        <w:rPr>
          <w:rFonts w:hint="eastAsia" w:ascii="仿宋_GB2312" w:hAnsi="仿宋" w:eastAsia="仿宋_GB2312"/>
          <w:sz w:val="30"/>
          <w:szCs w:val="30"/>
        </w:rPr>
        <w:t xml:space="preserve">                          2023年1</w:t>
      </w:r>
      <w:r>
        <w:rPr>
          <w:rFonts w:ascii="仿宋_GB2312" w:hAnsi="仿宋" w:eastAsia="仿宋_GB2312"/>
          <w:sz w:val="30"/>
          <w:szCs w:val="30"/>
        </w:rPr>
        <w:t>1</w:t>
      </w:r>
      <w:r>
        <w:rPr>
          <w:rFonts w:hint="eastAsia" w:ascii="仿宋_GB2312" w:hAnsi="仿宋" w:eastAsia="仿宋_GB2312"/>
          <w:sz w:val="30"/>
          <w:szCs w:val="30"/>
        </w:rPr>
        <w:t>月</w:t>
      </w:r>
      <w:r>
        <w:rPr>
          <w:rFonts w:ascii="仿宋_GB2312" w:hAnsi="仿宋" w:eastAsia="仿宋_GB2312"/>
          <w:sz w:val="30"/>
          <w:szCs w:val="30"/>
        </w:rPr>
        <w:t>22</w:t>
      </w:r>
      <w:r>
        <w:rPr>
          <w:rFonts w:hint="eastAsia" w:ascii="仿宋_GB2312" w:hAnsi="仿宋" w:eastAsia="仿宋_GB2312"/>
          <w:sz w:val="30"/>
          <w:szCs w:val="30"/>
        </w:rPr>
        <w:t>日</w:t>
      </w:r>
    </w:p>
    <w:p w14:paraId="3EDA1C01">
      <w:pPr>
        <w:widowControl/>
        <w:jc w:val="left"/>
        <w:rPr>
          <w:rFonts w:ascii="仿宋" w:hAnsi="仿宋" w:eastAsia="仿宋"/>
          <w:sz w:val="30"/>
          <w:szCs w:val="30"/>
        </w:rPr>
      </w:pPr>
      <w:r>
        <w:rPr>
          <w:rFonts w:ascii="仿宋" w:hAnsi="仿宋" w:eastAsia="仿宋"/>
          <w:sz w:val="30"/>
          <w:szCs w:val="30"/>
        </w:rPr>
        <w:br w:type="page"/>
      </w:r>
    </w:p>
    <w:p w14:paraId="507138B7">
      <w:pPr>
        <w:rPr>
          <w:rFonts w:ascii="仿宋_GB2312" w:hAnsi="仿宋" w:eastAsia="仿宋_GB2312"/>
          <w:sz w:val="30"/>
          <w:szCs w:val="30"/>
        </w:rPr>
      </w:pPr>
      <w:r>
        <w:rPr>
          <w:rFonts w:hint="eastAsia" w:ascii="仿宋_GB2312" w:hAnsi="仿宋" w:eastAsia="仿宋_GB2312"/>
          <w:sz w:val="30"/>
          <w:szCs w:val="30"/>
        </w:rPr>
        <w:t>附件1</w:t>
      </w:r>
    </w:p>
    <w:p w14:paraId="2299A2F8">
      <w:pPr>
        <w:jc w:val="center"/>
        <w:rPr>
          <w:rFonts w:ascii="宋体" w:hAnsi="宋体" w:eastAsia="宋体"/>
          <w:b/>
          <w:bCs/>
          <w:sz w:val="30"/>
          <w:szCs w:val="30"/>
        </w:rPr>
      </w:pPr>
      <w:r>
        <w:rPr>
          <w:rFonts w:hint="eastAsia" w:ascii="宋体" w:hAnsi="宋体" w:eastAsia="宋体"/>
          <w:b/>
          <w:bCs/>
          <w:sz w:val="30"/>
          <w:szCs w:val="30"/>
        </w:rPr>
        <w:t>《新时代社区教育案例·百选》案例名单（入选100个）</w:t>
      </w:r>
    </w:p>
    <w:tbl>
      <w:tblPr>
        <w:tblStyle w:val="5"/>
        <w:tblpPr w:leftFromText="180" w:rightFromText="180" w:vertAnchor="text" w:horzAnchor="page" w:tblpXSpec="center" w:tblpY="186"/>
        <w:tblOverlap w:val="never"/>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98"/>
        <w:gridCol w:w="3331"/>
        <w:gridCol w:w="3613"/>
      </w:tblGrid>
      <w:tr w14:paraId="6CA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C7ECFF"/>
            <w:vAlign w:val="center"/>
          </w:tcPr>
          <w:p w14:paraId="7B0DB970">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省/市/自治区</w:t>
            </w:r>
          </w:p>
        </w:tc>
        <w:tc>
          <w:tcPr>
            <w:tcW w:w="3331" w:type="dxa"/>
            <w:shd w:val="clear" w:color="auto" w:fill="C7ECFF"/>
            <w:vAlign w:val="center"/>
          </w:tcPr>
          <w:p w14:paraId="58900A7A">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案例名称</w:t>
            </w:r>
          </w:p>
        </w:tc>
        <w:tc>
          <w:tcPr>
            <w:tcW w:w="3613" w:type="dxa"/>
            <w:shd w:val="clear" w:color="auto" w:fill="C7ECFF"/>
            <w:noWrap/>
            <w:vAlign w:val="center"/>
          </w:tcPr>
          <w:p w14:paraId="28EECFDA">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单位</w:t>
            </w:r>
          </w:p>
        </w:tc>
      </w:tr>
      <w:tr w14:paraId="63EA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restart"/>
            <w:shd w:val="clear" w:color="auto" w:fill="auto"/>
            <w:vAlign w:val="center"/>
          </w:tcPr>
          <w:p w14:paraId="1A9E5D03">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北京</w:t>
            </w:r>
          </w:p>
        </w:tc>
        <w:tc>
          <w:tcPr>
            <w:tcW w:w="3331" w:type="dxa"/>
            <w:shd w:val="clear" w:color="auto" w:fill="auto"/>
            <w:vAlign w:val="center"/>
          </w:tcPr>
          <w:p w14:paraId="4862F81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“头雁领航”推动党建引领社区教育治理体系建设</w:t>
            </w:r>
          </w:p>
        </w:tc>
        <w:tc>
          <w:tcPr>
            <w:tcW w:w="3613" w:type="dxa"/>
            <w:shd w:val="clear" w:color="auto" w:fill="auto"/>
            <w:vAlign w:val="center"/>
          </w:tcPr>
          <w:p w14:paraId="17D5109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北京市中关村学院（北京市海淀区职工大学）</w:t>
            </w:r>
          </w:p>
        </w:tc>
      </w:tr>
      <w:tr w14:paraId="71B4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3C3E88C">
            <w:pPr>
              <w:jc w:val="center"/>
              <w:rPr>
                <w:rFonts w:ascii="黑体" w:hAnsi="黑体" w:eastAsia="黑体" w:cs="黑体"/>
                <w:b/>
                <w:bCs/>
                <w:color w:val="000000"/>
                <w:sz w:val="22"/>
              </w:rPr>
            </w:pPr>
          </w:p>
        </w:tc>
        <w:tc>
          <w:tcPr>
            <w:tcW w:w="3331" w:type="dxa"/>
            <w:shd w:val="clear" w:color="auto" w:fill="auto"/>
            <w:vAlign w:val="center"/>
          </w:tcPr>
          <w:p w14:paraId="4DBD232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“五个一”健全学校家庭社会协同育人机制</w:t>
            </w:r>
          </w:p>
        </w:tc>
        <w:tc>
          <w:tcPr>
            <w:tcW w:w="3613" w:type="dxa"/>
            <w:shd w:val="clear" w:color="auto" w:fill="auto"/>
            <w:vAlign w:val="center"/>
          </w:tcPr>
          <w:p w14:paraId="6BFA059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北京市顺义区社区教育中心</w:t>
            </w:r>
          </w:p>
        </w:tc>
      </w:tr>
      <w:tr w14:paraId="422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076949C">
            <w:pPr>
              <w:jc w:val="center"/>
              <w:rPr>
                <w:rFonts w:ascii="黑体" w:hAnsi="黑体" w:eastAsia="黑体" w:cs="黑体"/>
                <w:b/>
                <w:bCs/>
                <w:color w:val="000000"/>
                <w:sz w:val="22"/>
              </w:rPr>
            </w:pPr>
          </w:p>
        </w:tc>
        <w:tc>
          <w:tcPr>
            <w:tcW w:w="3331" w:type="dxa"/>
            <w:shd w:val="clear" w:color="auto" w:fill="auto"/>
            <w:vAlign w:val="center"/>
          </w:tcPr>
          <w:p w14:paraId="202FFB8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突出“学 信 用” 推进中医养生文化进万家</w:t>
            </w:r>
          </w:p>
        </w:tc>
        <w:tc>
          <w:tcPr>
            <w:tcW w:w="3613" w:type="dxa"/>
            <w:shd w:val="clear" w:color="auto" w:fill="auto"/>
            <w:vAlign w:val="center"/>
          </w:tcPr>
          <w:p w14:paraId="6BD0BE6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石景山社区学院</w:t>
            </w:r>
          </w:p>
        </w:tc>
      </w:tr>
      <w:tr w14:paraId="356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5C00041F">
            <w:pPr>
              <w:jc w:val="center"/>
              <w:rPr>
                <w:rFonts w:ascii="黑体" w:hAnsi="黑体" w:eastAsia="黑体" w:cs="黑体"/>
                <w:b/>
                <w:bCs/>
                <w:color w:val="000000"/>
                <w:sz w:val="22"/>
              </w:rPr>
            </w:pPr>
          </w:p>
        </w:tc>
        <w:tc>
          <w:tcPr>
            <w:tcW w:w="3331" w:type="dxa"/>
            <w:shd w:val="clear" w:color="auto" w:fill="auto"/>
            <w:vAlign w:val="center"/>
          </w:tcPr>
          <w:p w14:paraId="07AB05C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擦亮北京历史文化金名片</w:t>
            </w:r>
          </w:p>
        </w:tc>
        <w:tc>
          <w:tcPr>
            <w:tcW w:w="3613" w:type="dxa"/>
            <w:shd w:val="clear" w:color="auto" w:fill="auto"/>
            <w:vAlign w:val="center"/>
          </w:tcPr>
          <w:p w14:paraId="4708BDE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北京东城社区学院</w:t>
            </w:r>
          </w:p>
        </w:tc>
      </w:tr>
      <w:tr w14:paraId="0CBA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56184D99">
            <w:pPr>
              <w:jc w:val="center"/>
              <w:rPr>
                <w:rFonts w:ascii="黑体" w:hAnsi="黑体" w:eastAsia="黑体" w:cs="黑体"/>
                <w:b/>
                <w:bCs/>
                <w:color w:val="000000"/>
                <w:sz w:val="22"/>
              </w:rPr>
            </w:pPr>
          </w:p>
        </w:tc>
        <w:tc>
          <w:tcPr>
            <w:tcW w:w="3331" w:type="dxa"/>
            <w:shd w:val="clear" w:color="auto" w:fill="auto"/>
            <w:vAlign w:val="center"/>
          </w:tcPr>
          <w:p w14:paraId="7D65B7C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海淀文明市民艺术节:新时代社区教育大舞台</w:t>
            </w:r>
          </w:p>
        </w:tc>
        <w:tc>
          <w:tcPr>
            <w:tcW w:w="3613" w:type="dxa"/>
            <w:shd w:val="clear" w:color="auto" w:fill="auto"/>
            <w:vAlign w:val="center"/>
          </w:tcPr>
          <w:p w14:paraId="42492FC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北京市海淀区职工大学（中关村学院）</w:t>
            </w:r>
          </w:p>
        </w:tc>
      </w:tr>
      <w:tr w14:paraId="5B87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753D3642">
            <w:pPr>
              <w:jc w:val="center"/>
              <w:rPr>
                <w:rFonts w:ascii="黑体" w:hAnsi="黑体" w:eastAsia="黑体" w:cs="黑体"/>
                <w:b/>
                <w:bCs/>
                <w:color w:val="000000"/>
                <w:sz w:val="22"/>
              </w:rPr>
            </w:pPr>
          </w:p>
        </w:tc>
        <w:tc>
          <w:tcPr>
            <w:tcW w:w="3331" w:type="dxa"/>
            <w:shd w:val="clear" w:color="auto" w:fill="auto"/>
            <w:vAlign w:val="center"/>
          </w:tcPr>
          <w:p w14:paraId="4857855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依托“新市民学堂”提升新市民素质</w:t>
            </w:r>
          </w:p>
        </w:tc>
        <w:tc>
          <w:tcPr>
            <w:tcW w:w="3613" w:type="dxa"/>
            <w:shd w:val="clear" w:color="auto" w:fill="auto"/>
            <w:vAlign w:val="center"/>
          </w:tcPr>
          <w:p w14:paraId="60A2AB0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北京市门头沟区社区教育学院</w:t>
            </w:r>
          </w:p>
        </w:tc>
      </w:tr>
      <w:tr w14:paraId="19D7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0A4C48E9">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天津</w:t>
            </w:r>
          </w:p>
        </w:tc>
        <w:tc>
          <w:tcPr>
            <w:tcW w:w="3331" w:type="dxa"/>
            <w:shd w:val="clear" w:color="auto" w:fill="auto"/>
            <w:vAlign w:val="center"/>
          </w:tcPr>
          <w:p w14:paraId="2B95BDF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打造社区“红船”教育品牌</w:t>
            </w:r>
          </w:p>
        </w:tc>
        <w:tc>
          <w:tcPr>
            <w:tcW w:w="3613" w:type="dxa"/>
            <w:shd w:val="clear" w:color="auto" w:fill="auto"/>
            <w:vAlign w:val="center"/>
          </w:tcPr>
          <w:p w14:paraId="2AA5130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天津市河东区唐家口街道</w:t>
            </w:r>
          </w:p>
        </w:tc>
      </w:tr>
      <w:tr w14:paraId="58B1C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0AF12C1C">
            <w:pPr>
              <w:jc w:val="center"/>
              <w:rPr>
                <w:rFonts w:ascii="黑体" w:hAnsi="黑体" w:eastAsia="黑体" w:cs="黑体"/>
                <w:b/>
                <w:bCs/>
                <w:color w:val="000000"/>
                <w:sz w:val="22"/>
              </w:rPr>
            </w:pPr>
          </w:p>
        </w:tc>
        <w:tc>
          <w:tcPr>
            <w:tcW w:w="3331" w:type="dxa"/>
            <w:shd w:val="clear" w:color="auto" w:fill="auto"/>
            <w:vAlign w:val="center"/>
          </w:tcPr>
          <w:p w14:paraId="6135D3C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共学养老 榕树课堂</w:t>
            </w:r>
          </w:p>
        </w:tc>
        <w:tc>
          <w:tcPr>
            <w:tcW w:w="3613" w:type="dxa"/>
            <w:shd w:val="clear" w:color="auto" w:fill="auto"/>
            <w:vAlign w:val="center"/>
          </w:tcPr>
          <w:p w14:paraId="690AA6E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河西区社区教育办公室</w:t>
            </w:r>
          </w:p>
        </w:tc>
      </w:tr>
      <w:tr w14:paraId="02AC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36305E55">
            <w:pPr>
              <w:jc w:val="center"/>
              <w:rPr>
                <w:rFonts w:ascii="黑体" w:hAnsi="黑体" w:eastAsia="黑体" w:cs="黑体"/>
                <w:b/>
                <w:bCs/>
                <w:color w:val="000000"/>
                <w:sz w:val="22"/>
              </w:rPr>
            </w:pPr>
          </w:p>
        </w:tc>
        <w:tc>
          <w:tcPr>
            <w:tcW w:w="3331" w:type="dxa"/>
            <w:shd w:val="clear" w:color="auto" w:fill="auto"/>
            <w:vAlign w:val="center"/>
          </w:tcPr>
          <w:p w14:paraId="789FADF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校社联动 开启协同育人新篇章</w:t>
            </w:r>
          </w:p>
        </w:tc>
        <w:tc>
          <w:tcPr>
            <w:tcW w:w="3613" w:type="dxa"/>
            <w:shd w:val="clear" w:color="auto" w:fill="auto"/>
            <w:vAlign w:val="center"/>
          </w:tcPr>
          <w:p w14:paraId="20E169F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天津市南开区职工大学</w:t>
            </w:r>
          </w:p>
        </w:tc>
      </w:tr>
      <w:tr w14:paraId="3B75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1EACD31F">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河北</w:t>
            </w:r>
          </w:p>
        </w:tc>
        <w:tc>
          <w:tcPr>
            <w:tcW w:w="3331" w:type="dxa"/>
            <w:shd w:val="clear" w:color="auto" w:fill="auto"/>
            <w:vAlign w:val="center"/>
          </w:tcPr>
          <w:p w14:paraId="672C171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社区教育助力非遗文化传承的唐山实践</w:t>
            </w:r>
          </w:p>
        </w:tc>
        <w:tc>
          <w:tcPr>
            <w:tcW w:w="3613" w:type="dxa"/>
            <w:shd w:val="clear" w:color="auto" w:fill="auto"/>
            <w:vAlign w:val="center"/>
          </w:tcPr>
          <w:p w14:paraId="217FB5F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唐山开放大学</w:t>
            </w:r>
          </w:p>
        </w:tc>
      </w:tr>
      <w:tr w14:paraId="4C05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220E9DFE">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山西</w:t>
            </w:r>
          </w:p>
        </w:tc>
        <w:tc>
          <w:tcPr>
            <w:tcW w:w="3331" w:type="dxa"/>
            <w:shd w:val="clear" w:color="auto" w:fill="auto"/>
            <w:vAlign w:val="center"/>
          </w:tcPr>
          <w:p w14:paraId="25CFCC6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家门口的全民终身学习课堂</w:t>
            </w:r>
          </w:p>
        </w:tc>
        <w:tc>
          <w:tcPr>
            <w:tcW w:w="3613" w:type="dxa"/>
            <w:shd w:val="clear" w:color="auto" w:fill="auto"/>
            <w:vAlign w:val="center"/>
          </w:tcPr>
          <w:p w14:paraId="2FE0541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太原开放大学</w:t>
            </w:r>
          </w:p>
        </w:tc>
      </w:tr>
      <w:tr w14:paraId="2BD2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1CF4AA57">
            <w:pPr>
              <w:jc w:val="center"/>
              <w:rPr>
                <w:rFonts w:ascii="黑体" w:hAnsi="黑体" w:eastAsia="黑体" w:cs="黑体"/>
                <w:b/>
                <w:bCs/>
                <w:color w:val="000000"/>
                <w:sz w:val="22"/>
              </w:rPr>
            </w:pPr>
          </w:p>
        </w:tc>
        <w:tc>
          <w:tcPr>
            <w:tcW w:w="3331" w:type="dxa"/>
            <w:shd w:val="clear" w:color="auto" w:fill="auto"/>
            <w:vAlign w:val="center"/>
          </w:tcPr>
          <w:p w14:paraId="7137829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智慧助老 畅享生活</w:t>
            </w:r>
          </w:p>
        </w:tc>
        <w:tc>
          <w:tcPr>
            <w:tcW w:w="3613" w:type="dxa"/>
            <w:shd w:val="clear" w:color="auto" w:fill="auto"/>
            <w:vAlign w:val="center"/>
          </w:tcPr>
          <w:p w14:paraId="799A343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山西开放大学</w:t>
            </w:r>
          </w:p>
        </w:tc>
      </w:tr>
      <w:tr w14:paraId="3624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3CDFB87D">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内蒙古</w:t>
            </w:r>
          </w:p>
        </w:tc>
        <w:tc>
          <w:tcPr>
            <w:tcW w:w="3331" w:type="dxa"/>
            <w:shd w:val="clear" w:color="auto" w:fill="auto"/>
            <w:vAlign w:val="center"/>
          </w:tcPr>
          <w:p w14:paraId="6DB555F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“社区公益大讲堂”服务老年教育与学习</w:t>
            </w:r>
          </w:p>
        </w:tc>
        <w:tc>
          <w:tcPr>
            <w:tcW w:w="3613" w:type="dxa"/>
            <w:shd w:val="clear" w:color="auto" w:fill="auto"/>
            <w:vAlign w:val="center"/>
          </w:tcPr>
          <w:p w14:paraId="60AF0A2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通辽职业学院</w:t>
            </w:r>
          </w:p>
        </w:tc>
      </w:tr>
      <w:tr w14:paraId="0DFA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21FCEA9">
            <w:pPr>
              <w:jc w:val="center"/>
              <w:rPr>
                <w:rFonts w:ascii="黑体" w:hAnsi="黑体" w:eastAsia="黑体" w:cs="黑体"/>
                <w:b/>
                <w:bCs/>
                <w:color w:val="000000"/>
                <w:sz w:val="22"/>
              </w:rPr>
            </w:pPr>
          </w:p>
        </w:tc>
        <w:tc>
          <w:tcPr>
            <w:tcW w:w="3331" w:type="dxa"/>
            <w:shd w:val="clear" w:color="auto" w:fill="auto"/>
            <w:vAlign w:val="center"/>
          </w:tcPr>
          <w:p w14:paraId="5948061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“电大书屋”打通服务全民阅读“最后一公里”</w:t>
            </w:r>
          </w:p>
        </w:tc>
        <w:tc>
          <w:tcPr>
            <w:tcW w:w="3613" w:type="dxa"/>
            <w:shd w:val="clear" w:color="auto" w:fill="auto"/>
            <w:vAlign w:val="center"/>
          </w:tcPr>
          <w:p w14:paraId="3B1E218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乌兰察布广播电视大学</w:t>
            </w:r>
          </w:p>
        </w:tc>
      </w:tr>
      <w:tr w14:paraId="29BC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EE4137A">
            <w:pPr>
              <w:jc w:val="center"/>
              <w:rPr>
                <w:rFonts w:ascii="黑体" w:hAnsi="黑体" w:eastAsia="黑体" w:cs="黑体"/>
                <w:b/>
                <w:bCs/>
                <w:color w:val="000000"/>
                <w:sz w:val="22"/>
              </w:rPr>
            </w:pPr>
          </w:p>
        </w:tc>
        <w:tc>
          <w:tcPr>
            <w:tcW w:w="3331" w:type="dxa"/>
            <w:shd w:val="clear" w:color="auto" w:fill="auto"/>
            <w:vAlign w:val="center"/>
          </w:tcPr>
          <w:p w14:paraId="1ECC0EB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科技银铃 智享生活</w:t>
            </w:r>
          </w:p>
        </w:tc>
        <w:tc>
          <w:tcPr>
            <w:tcW w:w="3613" w:type="dxa"/>
            <w:shd w:val="clear" w:color="auto" w:fill="auto"/>
            <w:vAlign w:val="center"/>
          </w:tcPr>
          <w:p w14:paraId="155CF20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锡林郭勒职业学院</w:t>
            </w:r>
          </w:p>
        </w:tc>
      </w:tr>
      <w:tr w14:paraId="777D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442BA068">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辽宁</w:t>
            </w:r>
          </w:p>
        </w:tc>
        <w:tc>
          <w:tcPr>
            <w:tcW w:w="3331" w:type="dxa"/>
            <w:shd w:val="clear" w:color="auto" w:fill="auto"/>
            <w:vAlign w:val="center"/>
          </w:tcPr>
          <w:p w14:paraId="58B5897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打通振兴乡村的“最后一公里”</w:t>
            </w:r>
          </w:p>
        </w:tc>
        <w:tc>
          <w:tcPr>
            <w:tcW w:w="3613" w:type="dxa"/>
            <w:shd w:val="clear" w:color="auto" w:fill="auto"/>
            <w:vAlign w:val="center"/>
          </w:tcPr>
          <w:p w14:paraId="4767E30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沈阳市教育研究院（沈阳市教育事业发展中心）</w:t>
            </w:r>
          </w:p>
        </w:tc>
      </w:tr>
      <w:tr w14:paraId="1BC1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2F889115">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吉林</w:t>
            </w:r>
          </w:p>
        </w:tc>
        <w:tc>
          <w:tcPr>
            <w:tcW w:w="3331" w:type="dxa"/>
            <w:shd w:val="clear" w:color="auto" w:fill="auto"/>
            <w:vAlign w:val="center"/>
          </w:tcPr>
          <w:p w14:paraId="25328C6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长春市社区党员教育“352”模式</w:t>
            </w:r>
          </w:p>
        </w:tc>
        <w:tc>
          <w:tcPr>
            <w:tcW w:w="3613" w:type="dxa"/>
            <w:shd w:val="clear" w:color="auto" w:fill="auto"/>
            <w:vAlign w:val="center"/>
          </w:tcPr>
          <w:p w14:paraId="1F41009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长春开放大学</w:t>
            </w:r>
          </w:p>
        </w:tc>
      </w:tr>
      <w:tr w14:paraId="6D8E1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6A3A4328">
            <w:pPr>
              <w:jc w:val="center"/>
              <w:rPr>
                <w:rFonts w:ascii="黑体" w:hAnsi="黑体" w:eastAsia="黑体" w:cs="黑体"/>
                <w:b/>
                <w:bCs/>
                <w:color w:val="000000"/>
                <w:sz w:val="22"/>
              </w:rPr>
            </w:pPr>
          </w:p>
        </w:tc>
        <w:tc>
          <w:tcPr>
            <w:tcW w:w="3331" w:type="dxa"/>
            <w:shd w:val="clear" w:color="auto" w:fill="auto"/>
            <w:vAlign w:val="center"/>
          </w:tcPr>
          <w:p w14:paraId="582F52B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社区教育志愿者助力义务教育课后服务</w:t>
            </w:r>
          </w:p>
        </w:tc>
        <w:tc>
          <w:tcPr>
            <w:tcW w:w="3613" w:type="dxa"/>
            <w:shd w:val="clear" w:color="auto" w:fill="auto"/>
            <w:vAlign w:val="center"/>
          </w:tcPr>
          <w:p w14:paraId="2A85E42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国家开放大学（吉林）磐石学院</w:t>
            </w:r>
          </w:p>
        </w:tc>
      </w:tr>
      <w:tr w14:paraId="5D89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001C402A">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黑龙江</w:t>
            </w:r>
          </w:p>
        </w:tc>
        <w:tc>
          <w:tcPr>
            <w:tcW w:w="3331" w:type="dxa"/>
            <w:shd w:val="clear" w:color="auto" w:fill="auto"/>
            <w:vAlign w:val="center"/>
          </w:tcPr>
          <w:p w14:paraId="56D64A6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社区教育服务乡村振兴创新模式实践行动</w:t>
            </w:r>
          </w:p>
        </w:tc>
        <w:tc>
          <w:tcPr>
            <w:tcW w:w="3613" w:type="dxa"/>
            <w:shd w:val="clear" w:color="auto" w:fill="auto"/>
            <w:vAlign w:val="center"/>
          </w:tcPr>
          <w:p w14:paraId="75F1EFC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黑龙江省哈尔滨市依兰县职业教育中心学校</w:t>
            </w:r>
          </w:p>
        </w:tc>
      </w:tr>
      <w:tr w14:paraId="1DF6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72FC1C25">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上海</w:t>
            </w:r>
          </w:p>
        </w:tc>
        <w:tc>
          <w:tcPr>
            <w:tcW w:w="3331" w:type="dxa"/>
            <w:shd w:val="clear" w:color="auto" w:fill="auto"/>
            <w:vAlign w:val="center"/>
          </w:tcPr>
          <w:p w14:paraId="4CD0B2A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整合社会资源 创新市民学习路径</w:t>
            </w:r>
          </w:p>
        </w:tc>
        <w:tc>
          <w:tcPr>
            <w:tcW w:w="3613" w:type="dxa"/>
            <w:shd w:val="clear" w:color="auto" w:fill="auto"/>
            <w:vAlign w:val="center"/>
          </w:tcPr>
          <w:p w14:paraId="7D616F4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上海市科技艺术教育中心</w:t>
            </w:r>
          </w:p>
        </w:tc>
      </w:tr>
      <w:tr w14:paraId="764E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21BFBC64">
            <w:pPr>
              <w:jc w:val="center"/>
              <w:rPr>
                <w:rFonts w:ascii="黑体" w:hAnsi="黑体" w:eastAsia="黑体" w:cs="黑体"/>
                <w:b/>
                <w:bCs/>
                <w:color w:val="000000"/>
                <w:sz w:val="22"/>
              </w:rPr>
            </w:pPr>
          </w:p>
        </w:tc>
        <w:tc>
          <w:tcPr>
            <w:tcW w:w="3331" w:type="dxa"/>
            <w:shd w:val="clear" w:color="auto" w:fill="auto"/>
            <w:vAlign w:val="center"/>
          </w:tcPr>
          <w:p w14:paraId="53AB016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书香致远：“悦书房”读书号</w:t>
            </w:r>
          </w:p>
        </w:tc>
        <w:tc>
          <w:tcPr>
            <w:tcW w:w="3613" w:type="dxa"/>
            <w:shd w:val="clear" w:color="auto" w:fill="auto"/>
            <w:vAlign w:val="center"/>
          </w:tcPr>
          <w:p w14:paraId="626275C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上海市普陀区社区学院</w:t>
            </w:r>
          </w:p>
        </w:tc>
      </w:tr>
      <w:tr w14:paraId="3B7D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376295D5">
            <w:pPr>
              <w:jc w:val="center"/>
              <w:rPr>
                <w:rFonts w:ascii="黑体" w:hAnsi="黑体" w:eastAsia="黑体" w:cs="黑体"/>
                <w:b/>
                <w:bCs/>
                <w:color w:val="000000"/>
                <w:sz w:val="22"/>
              </w:rPr>
            </w:pPr>
          </w:p>
        </w:tc>
        <w:tc>
          <w:tcPr>
            <w:tcW w:w="3331" w:type="dxa"/>
            <w:shd w:val="clear" w:color="auto" w:fill="auto"/>
            <w:vAlign w:val="center"/>
          </w:tcPr>
          <w:p w14:paraId="5C1ADCA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云端共享、数据可视、沉浸学习</w:t>
            </w:r>
          </w:p>
        </w:tc>
        <w:tc>
          <w:tcPr>
            <w:tcW w:w="3613" w:type="dxa"/>
            <w:shd w:val="clear" w:color="auto" w:fill="auto"/>
            <w:vAlign w:val="center"/>
          </w:tcPr>
          <w:p w14:paraId="0D8ED49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上海市长宁区业余大学（上海市长宁区社区学院）</w:t>
            </w:r>
          </w:p>
        </w:tc>
      </w:tr>
      <w:tr w14:paraId="3638F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608F60BD">
            <w:pPr>
              <w:jc w:val="center"/>
              <w:rPr>
                <w:rFonts w:ascii="黑体" w:hAnsi="黑体" w:eastAsia="黑体" w:cs="黑体"/>
                <w:b/>
                <w:bCs/>
                <w:color w:val="000000"/>
                <w:sz w:val="22"/>
              </w:rPr>
            </w:pPr>
          </w:p>
        </w:tc>
        <w:tc>
          <w:tcPr>
            <w:tcW w:w="3331" w:type="dxa"/>
            <w:shd w:val="clear" w:color="auto" w:fill="auto"/>
            <w:vAlign w:val="center"/>
          </w:tcPr>
          <w:p w14:paraId="777F1B2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上海市浦东新区开展社区老年人心理健康教育的实践</w:t>
            </w:r>
          </w:p>
        </w:tc>
        <w:tc>
          <w:tcPr>
            <w:tcW w:w="3613" w:type="dxa"/>
            <w:shd w:val="clear" w:color="auto" w:fill="auto"/>
            <w:vAlign w:val="center"/>
          </w:tcPr>
          <w:p w14:paraId="6242C2D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上海市浦东新区社区学院</w:t>
            </w:r>
          </w:p>
        </w:tc>
      </w:tr>
      <w:tr w14:paraId="5908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415FA195">
            <w:pPr>
              <w:jc w:val="center"/>
              <w:rPr>
                <w:rFonts w:ascii="黑体" w:hAnsi="黑体" w:eastAsia="黑体" w:cs="黑体"/>
                <w:b/>
                <w:bCs/>
                <w:color w:val="000000"/>
                <w:sz w:val="22"/>
              </w:rPr>
            </w:pPr>
          </w:p>
        </w:tc>
        <w:tc>
          <w:tcPr>
            <w:tcW w:w="3331" w:type="dxa"/>
            <w:shd w:val="clear" w:color="auto" w:fill="auto"/>
            <w:vAlign w:val="center"/>
          </w:tcPr>
          <w:p w14:paraId="0CC6BB4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“迎接银发浪潮，圆梦幸福人生”静安区老年生命教育实践案例</w:t>
            </w:r>
          </w:p>
        </w:tc>
        <w:tc>
          <w:tcPr>
            <w:tcW w:w="3613" w:type="dxa"/>
            <w:shd w:val="clear" w:color="auto" w:fill="auto"/>
            <w:vAlign w:val="center"/>
          </w:tcPr>
          <w:p w14:paraId="3F0C619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上海市静安社区学院</w:t>
            </w:r>
          </w:p>
        </w:tc>
      </w:tr>
      <w:tr w14:paraId="18A6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5049EA6">
            <w:pPr>
              <w:jc w:val="center"/>
              <w:rPr>
                <w:rFonts w:ascii="黑体" w:hAnsi="黑体" w:eastAsia="黑体" w:cs="黑体"/>
                <w:b/>
                <w:bCs/>
                <w:color w:val="000000"/>
                <w:sz w:val="22"/>
              </w:rPr>
            </w:pPr>
          </w:p>
        </w:tc>
        <w:tc>
          <w:tcPr>
            <w:tcW w:w="3331" w:type="dxa"/>
            <w:shd w:val="clear" w:color="auto" w:fill="auto"/>
            <w:vAlign w:val="center"/>
          </w:tcPr>
          <w:p w14:paraId="3D47119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民间手工技艺的活态传承与创新发展</w:t>
            </w:r>
          </w:p>
        </w:tc>
        <w:tc>
          <w:tcPr>
            <w:tcW w:w="3613" w:type="dxa"/>
            <w:shd w:val="clear" w:color="auto" w:fill="auto"/>
            <w:vAlign w:val="center"/>
          </w:tcPr>
          <w:p w14:paraId="6A7B563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上海市嘉定区徐行镇成人中等文化技术学校</w:t>
            </w:r>
          </w:p>
        </w:tc>
      </w:tr>
      <w:tr w14:paraId="5B62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5457FCFC">
            <w:pPr>
              <w:jc w:val="center"/>
              <w:rPr>
                <w:rFonts w:ascii="黑体" w:hAnsi="黑体" w:eastAsia="黑体" w:cs="黑体"/>
                <w:b/>
                <w:bCs/>
                <w:color w:val="000000"/>
                <w:sz w:val="22"/>
              </w:rPr>
            </w:pPr>
          </w:p>
        </w:tc>
        <w:tc>
          <w:tcPr>
            <w:tcW w:w="3331" w:type="dxa"/>
            <w:shd w:val="clear" w:color="auto" w:fill="auto"/>
            <w:vAlign w:val="center"/>
          </w:tcPr>
          <w:p w14:paraId="4E913A5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学习让乡村更美好</w:t>
            </w:r>
          </w:p>
        </w:tc>
        <w:tc>
          <w:tcPr>
            <w:tcW w:w="3613" w:type="dxa"/>
            <w:shd w:val="clear" w:color="auto" w:fill="auto"/>
            <w:vAlign w:val="center"/>
          </w:tcPr>
          <w:p w14:paraId="34772F6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上海开放大学</w:t>
            </w:r>
          </w:p>
        </w:tc>
      </w:tr>
      <w:tr w14:paraId="5664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restart"/>
            <w:shd w:val="clear" w:color="auto" w:fill="auto"/>
            <w:vAlign w:val="center"/>
          </w:tcPr>
          <w:p w14:paraId="7150305B">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江苏</w:t>
            </w:r>
          </w:p>
        </w:tc>
        <w:tc>
          <w:tcPr>
            <w:tcW w:w="3331" w:type="dxa"/>
            <w:shd w:val="clear" w:color="auto" w:fill="auto"/>
            <w:vAlign w:val="center"/>
          </w:tcPr>
          <w:p w14:paraId="2C5C0EE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打造省级样板 强化品牌效应</w:t>
            </w:r>
          </w:p>
        </w:tc>
        <w:tc>
          <w:tcPr>
            <w:tcW w:w="3613" w:type="dxa"/>
            <w:shd w:val="clear" w:color="auto" w:fill="auto"/>
            <w:vAlign w:val="center"/>
          </w:tcPr>
          <w:p w14:paraId="62B50A9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江苏省成人教育协会</w:t>
            </w:r>
          </w:p>
        </w:tc>
      </w:tr>
      <w:tr w14:paraId="1BF9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563B320A">
            <w:pPr>
              <w:jc w:val="center"/>
              <w:rPr>
                <w:rFonts w:ascii="黑体" w:hAnsi="黑体" w:eastAsia="黑体" w:cs="黑体"/>
                <w:b/>
                <w:bCs/>
                <w:color w:val="000000"/>
                <w:sz w:val="22"/>
              </w:rPr>
            </w:pPr>
          </w:p>
        </w:tc>
        <w:tc>
          <w:tcPr>
            <w:tcW w:w="3331" w:type="dxa"/>
            <w:shd w:val="clear" w:color="auto" w:fill="auto"/>
            <w:vAlign w:val="center"/>
          </w:tcPr>
          <w:p w14:paraId="37FB823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县域社区教育项目化改革与实践</w:t>
            </w:r>
          </w:p>
        </w:tc>
        <w:tc>
          <w:tcPr>
            <w:tcW w:w="3613" w:type="dxa"/>
            <w:shd w:val="clear" w:color="auto" w:fill="auto"/>
            <w:vAlign w:val="center"/>
          </w:tcPr>
          <w:p w14:paraId="46BEACD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张家港开放大学（张家港市社区培训学院）</w:t>
            </w:r>
          </w:p>
        </w:tc>
      </w:tr>
      <w:tr w14:paraId="0BB1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3D770184">
            <w:pPr>
              <w:jc w:val="center"/>
              <w:rPr>
                <w:rFonts w:ascii="黑体" w:hAnsi="黑体" w:eastAsia="黑体" w:cs="黑体"/>
                <w:b/>
                <w:bCs/>
                <w:color w:val="000000"/>
                <w:sz w:val="22"/>
              </w:rPr>
            </w:pPr>
          </w:p>
        </w:tc>
        <w:tc>
          <w:tcPr>
            <w:tcW w:w="3331" w:type="dxa"/>
            <w:shd w:val="clear" w:color="auto" w:fill="auto"/>
            <w:vAlign w:val="center"/>
          </w:tcPr>
          <w:p w14:paraId="1982063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“向善家长学校”助推区域社会治理的探索与研究</w:t>
            </w:r>
          </w:p>
        </w:tc>
        <w:tc>
          <w:tcPr>
            <w:tcW w:w="3613" w:type="dxa"/>
            <w:shd w:val="clear" w:color="auto" w:fill="auto"/>
            <w:vAlign w:val="center"/>
          </w:tcPr>
          <w:p w14:paraId="2C35169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南京市雨花开放大学</w:t>
            </w:r>
          </w:p>
        </w:tc>
      </w:tr>
      <w:tr w14:paraId="0507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3099D1A4">
            <w:pPr>
              <w:jc w:val="center"/>
              <w:rPr>
                <w:rFonts w:ascii="黑体" w:hAnsi="黑体" w:eastAsia="黑体" w:cs="黑体"/>
                <w:b/>
                <w:bCs/>
                <w:color w:val="000000"/>
                <w:sz w:val="22"/>
              </w:rPr>
            </w:pPr>
          </w:p>
        </w:tc>
        <w:tc>
          <w:tcPr>
            <w:tcW w:w="3331" w:type="dxa"/>
            <w:shd w:val="clear" w:color="auto" w:fill="auto"/>
            <w:vAlign w:val="center"/>
          </w:tcPr>
          <w:p w14:paraId="180C48F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共享共生——社区教育助推“苏工苏作”点亮生活</w:t>
            </w:r>
          </w:p>
        </w:tc>
        <w:tc>
          <w:tcPr>
            <w:tcW w:w="3613" w:type="dxa"/>
            <w:shd w:val="clear" w:color="auto" w:fill="auto"/>
            <w:vAlign w:val="center"/>
          </w:tcPr>
          <w:p w14:paraId="2A57CAA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江苏省苏州市吴中区长桥成人教育中心校</w:t>
            </w:r>
          </w:p>
        </w:tc>
      </w:tr>
      <w:tr w14:paraId="4638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7ECA9871">
            <w:pPr>
              <w:jc w:val="center"/>
              <w:rPr>
                <w:rFonts w:ascii="黑体" w:hAnsi="黑体" w:eastAsia="黑体" w:cs="黑体"/>
                <w:b/>
                <w:bCs/>
                <w:color w:val="000000"/>
                <w:sz w:val="22"/>
              </w:rPr>
            </w:pPr>
          </w:p>
        </w:tc>
        <w:tc>
          <w:tcPr>
            <w:tcW w:w="3331" w:type="dxa"/>
            <w:shd w:val="clear" w:color="auto" w:fill="auto"/>
            <w:vAlign w:val="center"/>
          </w:tcPr>
          <w:p w14:paraId="3D47281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打造“百姓原创朗读者”品牌，助力学习型城市建设</w:t>
            </w:r>
          </w:p>
        </w:tc>
        <w:tc>
          <w:tcPr>
            <w:tcW w:w="3613" w:type="dxa"/>
            <w:shd w:val="clear" w:color="auto" w:fill="auto"/>
            <w:vAlign w:val="center"/>
          </w:tcPr>
          <w:p w14:paraId="6DD9590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南京市鼓楼开放大学</w:t>
            </w:r>
          </w:p>
        </w:tc>
      </w:tr>
      <w:tr w14:paraId="09B9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06A30E09">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浙江</w:t>
            </w:r>
          </w:p>
        </w:tc>
        <w:tc>
          <w:tcPr>
            <w:tcW w:w="3331" w:type="dxa"/>
            <w:shd w:val="clear" w:color="auto" w:fill="auto"/>
            <w:vAlign w:val="center"/>
          </w:tcPr>
          <w:p w14:paraId="385E22F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“全民公益讲堂”零距离服务全民终身学习</w:t>
            </w:r>
          </w:p>
        </w:tc>
        <w:tc>
          <w:tcPr>
            <w:tcW w:w="3613" w:type="dxa"/>
            <w:shd w:val="clear" w:color="auto" w:fill="auto"/>
            <w:vAlign w:val="center"/>
          </w:tcPr>
          <w:p w14:paraId="0E706AA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湖州职业技术学院（湖州社区大学）</w:t>
            </w:r>
          </w:p>
        </w:tc>
      </w:tr>
      <w:tr w14:paraId="5BB8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1C7B11F1">
            <w:pPr>
              <w:jc w:val="center"/>
              <w:rPr>
                <w:rFonts w:ascii="黑体" w:hAnsi="黑体" w:eastAsia="黑体" w:cs="黑体"/>
                <w:b/>
                <w:bCs/>
                <w:color w:val="000000"/>
                <w:sz w:val="22"/>
              </w:rPr>
            </w:pPr>
          </w:p>
        </w:tc>
        <w:tc>
          <w:tcPr>
            <w:tcW w:w="3331" w:type="dxa"/>
            <w:shd w:val="clear" w:color="auto" w:fill="auto"/>
            <w:vAlign w:val="center"/>
          </w:tcPr>
          <w:p w14:paraId="386C0BB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“星级家长执照”架起上城家校政社协同育人桥梁</w:t>
            </w:r>
          </w:p>
        </w:tc>
        <w:tc>
          <w:tcPr>
            <w:tcW w:w="3613" w:type="dxa"/>
            <w:shd w:val="clear" w:color="auto" w:fill="auto"/>
            <w:vAlign w:val="center"/>
          </w:tcPr>
          <w:p w14:paraId="240B2C8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杭州市上城区教育局</w:t>
            </w:r>
          </w:p>
        </w:tc>
      </w:tr>
      <w:tr w14:paraId="763C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continue"/>
            <w:shd w:val="clear" w:color="auto" w:fill="auto"/>
            <w:vAlign w:val="center"/>
          </w:tcPr>
          <w:p w14:paraId="5E10FED7">
            <w:pPr>
              <w:jc w:val="center"/>
              <w:rPr>
                <w:rFonts w:ascii="黑体" w:hAnsi="黑体" w:eastAsia="黑体" w:cs="黑体"/>
                <w:b/>
                <w:bCs/>
                <w:color w:val="000000"/>
                <w:sz w:val="22"/>
              </w:rPr>
            </w:pPr>
          </w:p>
        </w:tc>
        <w:tc>
          <w:tcPr>
            <w:tcW w:w="3331" w:type="dxa"/>
            <w:shd w:val="clear" w:color="auto" w:fill="auto"/>
            <w:vAlign w:val="center"/>
          </w:tcPr>
          <w:p w14:paraId="4D0D77F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“四大工程”助老年人跨越“数字鸿沟”</w:t>
            </w:r>
          </w:p>
        </w:tc>
        <w:tc>
          <w:tcPr>
            <w:tcW w:w="3613" w:type="dxa"/>
            <w:shd w:val="clear" w:color="auto" w:fill="auto"/>
            <w:vAlign w:val="center"/>
          </w:tcPr>
          <w:p w14:paraId="18BF195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温州开放大学（温州城市大学）</w:t>
            </w:r>
          </w:p>
        </w:tc>
      </w:tr>
      <w:tr w14:paraId="4C32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18E4C9E9">
            <w:pPr>
              <w:jc w:val="center"/>
              <w:rPr>
                <w:rFonts w:ascii="黑体" w:hAnsi="黑体" w:eastAsia="黑体" w:cs="黑体"/>
                <w:b/>
                <w:bCs/>
                <w:color w:val="000000"/>
                <w:sz w:val="22"/>
              </w:rPr>
            </w:pPr>
          </w:p>
        </w:tc>
        <w:tc>
          <w:tcPr>
            <w:tcW w:w="3331" w:type="dxa"/>
            <w:shd w:val="clear" w:color="auto" w:fill="auto"/>
            <w:vAlign w:val="center"/>
          </w:tcPr>
          <w:p w14:paraId="1C22B3E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葛老讲故事——做细做实留守儿童思想道德教育</w:t>
            </w:r>
          </w:p>
        </w:tc>
        <w:tc>
          <w:tcPr>
            <w:tcW w:w="3613" w:type="dxa"/>
            <w:shd w:val="clear" w:color="auto" w:fill="auto"/>
            <w:vAlign w:val="center"/>
          </w:tcPr>
          <w:p w14:paraId="7A5C90F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东阳市虎鹿镇成人文化技术学校</w:t>
            </w:r>
          </w:p>
        </w:tc>
      </w:tr>
      <w:tr w14:paraId="384D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3B9DD0B3">
            <w:pPr>
              <w:jc w:val="center"/>
              <w:rPr>
                <w:rFonts w:ascii="黑体" w:hAnsi="黑体" w:eastAsia="黑体" w:cs="黑体"/>
                <w:b/>
                <w:bCs/>
                <w:color w:val="000000"/>
                <w:sz w:val="22"/>
              </w:rPr>
            </w:pPr>
          </w:p>
        </w:tc>
        <w:tc>
          <w:tcPr>
            <w:tcW w:w="3331" w:type="dxa"/>
            <w:shd w:val="clear" w:color="auto" w:fill="auto"/>
            <w:vAlign w:val="center"/>
          </w:tcPr>
          <w:p w14:paraId="305C468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康养技能培训让百姓成为乡村“保健师”</w:t>
            </w:r>
          </w:p>
        </w:tc>
        <w:tc>
          <w:tcPr>
            <w:tcW w:w="3613" w:type="dxa"/>
            <w:shd w:val="clear" w:color="auto" w:fill="auto"/>
            <w:vAlign w:val="center"/>
          </w:tcPr>
          <w:p w14:paraId="5F0AB1A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磐安县新城中心成人（社区）学校</w:t>
            </w:r>
          </w:p>
        </w:tc>
      </w:tr>
      <w:tr w14:paraId="6314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13F64619">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安徽</w:t>
            </w:r>
          </w:p>
        </w:tc>
        <w:tc>
          <w:tcPr>
            <w:tcW w:w="3331" w:type="dxa"/>
            <w:shd w:val="clear" w:color="auto" w:fill="auto"/>
            <w:vAlign w:val="center"/>
          </w:tcPr>
          <w:p w14:paraId="69EBD88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合肥市社区教育基础能力建设的探索与实践</w:t>
            </w:r>
          </w:p>
        </w:tc>
        <w:tc>
          <w:tcPr>
            <w:tcW w:w="3613" w:type="dxa"/>
            <w:shd w:val="clear" w:color="auto" w:fill="auto"/>
            <w:vAlign w:val="center"/>
          </w:tcPr>
          <w:p w14:paraId="17DF0D7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合肥开放大学</w:t>
            </w:r>
          </w:p>
        </w:tc>
      </w:tr>
      <w:tr w14:paraId="56EE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182FD0B3">
            <w:pPr>
              <w:jc w:val="center"/>
              <w:rPr>
                <w:rFonts w:ascii="黑体" w:hAnsi="黑体" w:eastAsia="黑体" w:cs="黑体"/>
                <w:b/>
                <w:bCs/>
                <w:color w:val="000000"/>
                <w:sz w:val="22"/>
              </w:rPr>
            </w:pPr>
          </w:p>
        </w:tc>
        <w:tc>
          <w:tcPr>
            <w:tcW w:w="3331" w:type="dxa"/>
            <w:shd w:val="clear" w:color="auto" w:fill="auto"/>
            <w:vAlign w:val="center"/>
          </w:tcPr>
          <w:p w14:paraId="7D6627F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寓教于乐 学无止境</w:t>
            </w:r>
          </w:p>
        </w:tc>
        <w:tc>
          <w:tcPr>
            <w:tcW w:w="3613" w:type="dxa"/>
            <w:shd w:val="clear" w:color="auto" w:fill="auto"/>
            <w:vAlign w:val="center"/>
          </w:tcPr>
          <w:p w14:paraId="5317E66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淮北开放大学</w:t>
            </w:r>
          </w:p>
        </w:tc>
      </w:tr>
      <w:tr w14:paraId="669C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38B533D">
            <w:pPr>
              <w:jc w:val="center"/>
              <w:rPr>
                <w:rFonts w:ascii="黑体" w:hAnsi="黑体" w:eastAsia="黑体" w:cs="黑体"/>
                <w:b/>
                <w:bCs/>
                <w:color w:val="000000"/>
                <w:sz w:val="22"/>
              </w:rPr>
            </w:pPr>
          </w:p>
        </w:tc>
        <w:tc>
          <w:tcPr>
            <w:tcW w:w="3331" w:type="dxa"/>
            <w:shd w:val="clear" w:color="auto" w:fill="auto"/>
            <w:vAlign w:val="center"/>
          </w:tcPr>
          <w:p w14:paraId="330503E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 xml:space="preserve">“五强化”绘就“夕阳红” </w:t>
            </w:r>
          </w:p>
        </w:tc>
        <w:tc>
          <w:tcPr>
            <w:tcW w:w="3613" w:type="dxa"/>
            <w:shd w:val="clear" w:color="auto" w:fill="auto"/>
            <w:vAlign w:val="center"/>
          </w:tcPr>
          <w:p w14:paraId="6272BBD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相山区教育局</w:t>
            </w:r>
          </w:p>
        </w:tc>
      </w:tr>
      <w:tr w14:paraId="0C8F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276C7AFB">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福建</w:t>
            </w:r>
          </w:p>
        </w:tc>
        <w:tc>
          <w:tcPr>
            <w:tcW w:w="3331" w:type="dxa"/>
            <w:shd w:val="clear" w:color="auto" w:fill="auto"/>
            <w:vAlign w:val="center"/>
          </w:tcPr>
          <w:p w14:paraId="07B6AA9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“双减”背景下社区教育促进家庭教育的实践探索</w:t>
            </w:r>
          </w:p>
        </w:tc>
        <w:tc>
          <w:tcPr>
            <w:tcW w:w="3613" w:type="dxa"/>
            <w:shd w:val="clear" w:color="auto" w:fill="auto"/>
            <w:vAlign w:val="center"/>
          </w:tcPr>
          <w:p w14:paraId="05BBB15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福安市社区学院罗江社区学校</w:t>
            </w:r>
          </w:p>
        </w:tc>
      </w:tr>
      <w:tr w14:paraId="7536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jc w:val="center"/>
        </w:trPr>
        <w:tc>
          <w:tcPr>
            <w:tcW w:w="1398" w:type="dxa"/>
            <w:vMerge w:val="continue"/>
            <w:shd w:val="clear" w:color="auto" w:fill="auto"/>
            <w:vAlign w:val="center"/>
          </w:tcPr>
          <w:p w14:paraId="06B6A666">
            <w:pPr>
              <w:jc w:val="center"/>
              <w:rPr>
                <w:rFonts w:ascii="黑体" w:hAnsi="黑体" w:eastAsia="黑体" w:cs="黑体"/>
                <w:b/>
                <w:bCs/>
                <w:color w:val="000000"/>
                <w:sz w:val="22"/>
              </w:rPr>
            </w:pPr>
          </w:p>
        </w:tc>
        <w:tc>
          <w:tcPr>
            <w:tcW w:w="3331" w:type="dxa"/>
            <w:shd w:val="clear" w:color="auto" w:fill="auto"/>
            <w:vAlign w:val="center"/>
          </w:tcPr>
          <w:p w14:paraId="281A46C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整合社区教育资源</w:t>
            </w:r>
            <w:r>
              <w:rPr>
                <w:rFonts w:hint="eastAsia" w:ascii="黑体" w:hAnsi="黑体" w:eastAsia="黑体" w:cs="黑体"/>
                <w:color w:val="000000"/>
                <w:kern w:val="0"/>
                <w:sz w:val="22"/>
                <w:lang w:bidi="ar"/>
              </w:rPr>
              <w:br w:type="textWrapping"/>
            </w:r>
            <w:r>
              <w:rPr>
                <w:rFonts w:hint="eastAsia" w:ascii="黑体" w:hAnsi="黑体" w:eastAsia="黑体" w:cs="黑体"/>
                <w:color w:val="000000"/>
                <w:kern w:val="0"/>
                <w:sz w:val="22"/>
                <w:lang w:bidi="ar"/>
              </w:rPr>
              <w:t>开展线上线下融合教学实践的探索</w:t>
            </w:r>
          </w:p>
        </w:tc>
        <w:tc>
          <w:tcPr>
            <w:tcW w:w="3613" w:type="dxa"/>
            <w:shd w:val="clear" w:color="auto" w:fill="auto"/>
            <w:vAlign w:val="center"/>
          </w:tcPr>
          <w:p w14:paraId="131A5B8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霞浦开放大学</w:t>
            </w:r>
          </w:p>
        </w:tc>
      </w:tr>
      <w:tr w14:paraId="5E1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continue"/>
            <w:shd w:val="clear" w:color="auto" w:fill="auto"/>
            <w:vAlign w:val="center"/>
          </w:tcPr>
          <w:p w14:paraId="521B461E">
            <w:pPr>
              <w:jc w:val="center"/>
              <w:rPr>
                <w:rFonts w:ascii="黑体" w:hAnsi="黑体" w:eastAsia="黑体" w:cs="黑体"/>
                <w:b/>
                <w:bCs/>
                <w:color w:val="000000"/>
                <w:sz w:val="22"/>
              </w:rPr>
            </w:pPr>
          </w:p>
        </w:tc>
        <w:tc>
          <w:tcPr>
            <w:tcW w:w="3331" w:type="dxa"/>
            <w:shd w:val="clear" w:color="auto" w:fill="auto"/>
            <w:vAlign w:val="center"/>
          </w:tcPr>
          <w:p w14:paraId="7B5DCF6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特色牵引 融合创新</w:t>
            </w:r>
            <w:r>
              <w:rPr>
                <w:rFonts w:hint="eastAsia" w:ascii="黑体" w:hAnsi="黑体" w:eastAsia="黑体" w:cs="黑体"/>
                <w:color w:val="000000"/>
                <w:kern w:val="0"/>
                <w:sz w:val="22"/>
                <w:lang w:bidi="ar"/>
              </w:rPr>
              <w:br w:type="textWrapping"/>
            </w:r>
            <w:r>
              <w:rPr>
                <w:rFonts w:hint="eastAsia" w:ascii="黑体" w:hAnsi="黑体" w:eastAsia="黑体" w:cs="黑体"/>
                <w:color w:val="000000"/>
                <w:kern w:val="0"/>
                <w:sz w:val="22"/>
                <w:lang w:bidi="ar"/>
              </w:rPr>
              <w:t>探索社区教育促进乡土文化传承多元路径</w:t>
            </w:r>
          </w:p>
        </w:tc>
        <w:tc>
          <w:tcPr>
            <w:tcW w:w="3613" w:type="dxa"/>
            <w:shd w:val="clear" w:color="auto" w:fill="auto"/>
            <w:vAlign w:val="center"/>
          </w:tcPr>
          <w:p w14:paraId="58EB835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漳浦开放大学</w:t>
            </w:r>
          </w:p>
        </w:tc>
      </w:tr>
      <w:tr w14:paraId="184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AA6DC8E">
            <w:pPr>
              <w:jc w:val="center"/>
              <w:rPr>
                <w:rFonts w:ascii="黑体" w:hAnsi="黑体" w:eastAsia="黑体" w:cs="黑体"/>
                <w:b/>
                <w:bCs/>
                <w:color w:val="000000"/>
                <w:sz w:val="22"/>
              </w:rPr>
            </w:pPr>
          </w:p>
        </w:tc>
        <w:tc>
          <w:tcPr>
            <w:tcW w:w="3331" w:type="dxa"/>
            <w:shd w:val="clear" w:color="auto" w:fill="auto"/>
            <w:vAlign w:val="center"/>
          </w:tcPr>
          <w:p w14:paraId="5E68049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社区教育促进优秀传统文化的传承与发展</w:t>
            </w:r>
          </w:p>
        </w:tc>
        <w:tc>
          <w:tcPr>
            <w:tcW w:w="3613" w:type="dxa"/>
            <w:shd w:val="clear" w:color="auto" w:fill="auto"/>
            <w:vAlign w:val="center"/>
          </w:tcPr>
          <w:p w14:paraId="5784AF8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福建开放大学、福建省终身教育服务中心</w:t>
            </w:r>
          </w:p>
        </w:tc>
      </w:tr>
      <w:tr w14:paraId="08F5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05CAECE">
            <w:pPr>
              <w:jc w:val="center"/>
              <w:rPr>
                <w:rFonts w:ascii="黑体" w:hAnsi="黑体" w:eastAsia="黑体" w:cs="黑体"/>
                <w:b/>
                <w:bCs/>
                <w:color w:val="000000"/>
                <w:sz w:val="22"/>
              </w:rPr>
            </w:pPr>
          </w:p>
        </w:tc>
        <w:tc>
          <w:tcPr>
            <w:tcW w:w="3331" w:type="dxa"/>
            <w:shd w:val="clear" w:color="auto" w:fill="auto"/>
            <w:vAlign w:val="center"/>
          </w:tcPr>
          <w:p w14:paraId="1EAADA2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白茶培训助力乡村振兴</w:t>
            </w:r>
          </w:p>
        </w:tc>
        <w:tc>
          <w:tcPr>
            <w:tcW w:w="3613" w:type="dxa"/>
            <w:shd w:val="clear" w:color="auto" w:fill="auto"/>
            <w:vAlign w:val="center"/>
          </w:tcPr>
          <w:p w14:paraId="1B7F97F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福鼎开放大学</w:t>
            </w:r>
          </w:p>
        </w:tc>
      </w:tr>
      <w:tr w14:paraId="2C1C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46E4356C">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江西</w:t>
            </w:r>
          </w:p>
        </w:tc>
        <w:tc>
          <w:tcPr>
            <w:tcW w:w="3331" w:type="dxa"/>
            <w:shd w:val="clear" w:color="auto" w:fill="auto"/>
            <w:vAlign w:val="center"/>
          </w:tcPr>
          <w:p w14:paraId="3BE241D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以家校社三部曲，奏响育人新方向</w:t>
            </w:r>
          </w:p>
        </w:tc>
        <w:tc>
          <w:tcPr>
            <w:tcW w:w="3613" w:type="dxa"/>
            <w:shd w:val="clear" w:color="auto" w:fill="auto"/>
            <w:vAlign w:val="center"/>
          </w:tcPr>
          <w:p w14:paraId="72045AC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南昌市青山湖区第二小学</w:t>
            </w:r>
          </w:p>
        </w:tc>
      </w:tr>
      <w:tr w14:paraId="215C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52560FBE">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山东</w:t>
            </w:r>
          </w:p>
        </w:tc>
        <w:tc>
          <w:tcPr>
            <w:tcW w:w="3331" w:type="dxa"/>
            <w:shd w:val="clear" w:color="auto" w:fill="auto"/>
            <w:vAlign w:val="center"/>
          </w:tcPr>
          <w:p w14:paraId="4AA6C27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文化馆老年大学让更多老年人共享文化发展成果</w:t>
            </w:r>
          </w:p>
        </w:tc>
        <w:tc>
          <w:tcPr>
            <w:tcW w:w="3613" w:type="dxa"/>
            <w:shd w:val="clear" w:color="auto" w:fill="auto"/>
            <w:vAlign w:val="center"/>
          </w:tcPr>
          <w:p w14:paraId="7A8026C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淄博市张店区文化馆</w:t>
            </w:r>
          </w:p>
        </w:tc>
      </w:tr>
      <w:tr w14:paraId="3C10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72C0A7CA">
            <w:pPr>
              <w:jc w:val="center"/>
              <w:rPr>
                <w:rFonts w:ascii="黑体" w:hAnsi="黑体" w:eastAsia="黑体" w:cs="黑体"/>
                <w:b/>
                <w:bCs/>
                <w:color w:val="000000"/>
                <w:sz w:val="22"/>
              </w:rPr>
            </w:pPr>
          </w:p>
        </w:tc>
        <w:tc>
          <w:tcPr>
            <w:tcW w:w="3331" w:type="dxa"/>
            <w:shd w:val="clear" w:color="auto" w:fill="auto"/>
            <w:vAlign w:val="center"/>
          </w:tcPr>
          <w:p w14:paraId="63F1E78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实行“家校社共育” 推动家庭教育进社区</w:t>
            </w:r>
          </w:p>
        </w:tc>
        <w:tc>
          <w:tcPr>
            <w:tcW w:w="3613" w:type="dxa"/>
            <w:shd w:val="clear" w:color="auto" w:fill="auto"/>
            <w:vAlign w:val="center"/>
          </w:tcPr>
          <w:p w14:paraId="524BABF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济南市天桥区教育和体育局</w:t>
            </w:r>
          </w:p>
        </w:tc>
      </w:tr>
      <w:tr w14:paraId="6BD9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6EF909C6">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河南</w:t>
            </w:r>
          </w:p>
        </w:tc>
        <w:tc>
          <w:tcPr>
            <w:tcW w:w="3331" w:type="dxa"/>
            <w:shd w:val="clear" w:color="auto" w:fill="auto"/>
            <w:vAlign w:val="center"/>
          </w:tcPr>
          <w:p w14:paraId="62F8E7E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构建人文阵地 传播文化正能量</w:t>
            </w:r>
          </w:p>
        </w:tc>
        <w:tc>
          <w:tcPr>
            <w:tcW w:w="3613" w:type="dxa"/>
            <w:shd w:val="clear" w:color="auto" w:fill="auto"/>
            <w:vAlign w:val="center"/>
          </w:tcPr>
          <w:p w14:paraId="01E5E6E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郑州大学路街道办事处康桥华城社区</w:t>
            </w:r>
          </w:p>
        </w:tc>
      </w:tr>
      <w:tr w14:paraId="1430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02C7F855">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湖北</w:t>
            </w:r>
          </w:p>
        </w:tc>
        <w:tc>
          <w:tcPr>
            <w:tcW w:w="3331" w:type="dxa"/>
            <w:shd w:val="clear" w:color="auto" w:fill="auto"/>
            <w:vAlign w:val="center"/>
          </w:tcPr>
          <w:p w14:paraId="4C8E761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家校社共育体系的建设与运作</w:t>
            </w:r>
          </w:p>
        </w:tc>
        <w:tc>
          <w:tcPr>
            <w:tcW w:w="3613" w:type="dxa"/>
            <w:shd w:val="clear" w:color="auto" w:fill="auto"/>
            <w:vAlign w:val="center"/>
          </w:tcPr>
          <w:p w14:paraId="10547C4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武汉市江汉区社区宣传教育学院</w:t>
            </w:r>
          </w:p>
        </w:tc>
      </w:tr>
      <w:tr w14:paraId="72EA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35340433">
            <w:pPr>
              <w:jc w:val="center"/>
              <w:rPr>
                <w:rFonts w:ascii="黑体" w:hAnsi="黑体" w:eastAsia="黑体" w:cs="黑体"/>
                <w:b/>
                <w:bCs/>
                <w:color w:val="000000"/>
                <w:sz w:val="22"/>
              </w:rPr>
            </w:pPr>
          </w:p>
        </w:tc>
        <w:tc>
          <w:tcPr>
            <w:tcW w:w="3331" w:type="dxa"/>
            <w:shd w:val="clear" w:color="auto" w:fill="auto"/>
            <w:vAlign w:val="center"/>
          </w:tcPr>
          <w:p w14:paraId="2791F46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社区教育与学校教育融合发展</w:t>
            </w:r>
          </w:p>
        </w:tc>
        <w:tc>
          <w:tcPr>
            <w:tcW w:w="3613" w:type="dxa"/>
            <w:shd w:val="clear" w:color="auto" w:fill="auto"/>
            <w:vAlign w:val="center"/>
          </w:tcPr>
          <w:p w14:paraId="25596E5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武汉市江岸区社区教育学院</w:t>
            </w:r>
          </w:p>
        </w:tc>
      </w:tr>
      <w:tr w14:paraId="5A4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25E6DCEA">
            <w:pPr>
              <w:jc w:val="center"/>
              <w:rPr>
                <w:rFonts w:ascii="黑体" w:hAnsi="黑体" w:eastAsia="黑体" w:cs="黑体"/>
                <w:b/>
                <w:bCs/>
                <w:color w:val="000000"/>
                <w:sz w:val="22"/>
              </w:rPr>
            </w:pPr>
          </w:p>
        </w:tc>
        <w:tc>
          <w:tcPr>
            <w:tcW w:w="3331" w:type="dxa"/>
            <w:shd w:val="clear" w:color="auto" w:fill="auto"/>
            <w:vAlign w:val="center"/>
          </w:tcPr>
          <w:p w14:paraId="24B5B67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社区学校筑平台  班长议事谋担当</w:t>
            </w:r>
          </w:p>
        </w:tc>
        <w:tc>
          <w:tcPr>
            <w:tcW w:w="3613" w:type="dxa"/>
            <w:shd w:val="clear" w:color="auto" w:fill="auto"/>
            <w:vAlign w:val="center"/>
          </w:tcPr>
          <w:p w14:paraId="6A264C5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武昌区社区教育学院</w:t>
            </w:r>
          </w:p>
        </w:tc>
      </w:tr>
      <w:tr w14:paraId="57DE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4DA79E3E">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湖南</w:t>
            </w:r>
          </w:p>
        </w:tc>
        <w:tc>
          <w:tcPr>
            <w:tcW w:w="3331" w:type="dxa"/>
            <w:shd w:val="clear" w:color="auto" w:fill="auto"/>
            <w:vAlign w:val="center"/>
          </w:tcPr>
          <w:p w14:paraId="326E957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望城社区教育“红烛”记</w:t>
            </w:r>
          </w:p>
        </w:tc>
        <w:tc>
          <w:tcPr>
            <w:tcW w:w="3613" w:type="dxa"/>
            <w:shd w:val="clear" w:color="auto" w:fill="auto"/>
            <w:vAlign w:val="center"/>
          </w:tcPr>
          <w:p w14:paraId="5768505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长沙市望城区社区学院</w:t>
            </w:r>
          </w:p>
        </w:tc>
      </w:tr>
      <w:tr w14:paraId="0F5D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7D33F56C">
            <w:pPr>
              <w:jc w:val="center"/>
              <w:rPr>
                <w:rFonts w:ascii="黑体" w:hAnsi="黑体" w:eastAsia="黑体" w:cs="黑体"/>
                <w:b/>
                <w:bCs/>
                <w:color w:val="000000"/>
                <w:sz w:val="22"/>
              </w:rPr>
            </w:pPr>
          </w:p>
        </w:tc>
        <w:tc>
          <w:tcPr>
            <w:tcW w:w="3331" w:type="dxa"/>
            <w:shd w:val="clear" w:color="auto" w:fill="auto"/>
            <w:vAlign w:val="center"/>
          </w:tcPr>
          <w:p w14:paraId="4D5B323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用优势专业普及群众之识 以法治服务提质社区之治</w:t>
            </w:r>
          </w:p>
        </w:tc>
        <w:tc>
          <w:tcPr>
            <w:tcW w:w="3613" w:type="dxa"/>
            <w:shd w:val="clear" w:color="auto" w:fill="auto"/>
            <w:vAlign w:val="center"/>
          </w:tcPr>
          <w:p w14:paraId="3EA3075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湖南司法警官职业学院</w:t>
            </w:r>
          </w:p>
        </w:tc>
      </w:tr>
      <w:tr w14:paraId="0D9E1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008A9C8D">
            <w:pPr>
              <w:jc w:val="center"/>
              <w:rPr>
                <w:rFonts w:ascii="黑体" w:hAnsi="黑体" w:eastAsia="黑体" w:cs="黑体"/>
                <w:b/>
                <w:bCs/>
                <w:color w:val="000000"/>
                <w:sz w:val="22"/>
              </w:rPr>
            </w:pPr>
          </w:p>
        </w:tc>
        <w:tc>
          <w:tcPr>
            <w:tcW w:w="3331" w:type="dxa"/>
            <w:shd w:val="clear" w:color="auto" w:fill="auto"/>
            <w:vAlign w:val="center"/>
          </w:tcPr>
          <w:p w14:paraId="60A46B3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新时代社区美育的探索与实践</w:t>
            </w:r>
          </w:p>
        </w:tc>
        <w:tc>
          <w:tcPr>
            <w:tcW w:w="3613" w:type="dxa"/>
            <w:shd w:val="clear" w:color="auto" w:fill="auto"/>
            <w:vAlign w:val="center"/>
          </w:tcPr>
          <w:p w14:paraId="1EB129D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湖南省圆点美术馆</w:t>
            </w:r>
          </w:p>
        </w:tc>
      </w:tr>
      <w:tr w14:paraId="3F51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04A2791F">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广东</w:t>
            </w:r>
          </w:p>
        </w:tc>
        <w:tc>
          <w:tcPr>
            <w:tcW w:w="3331" w:type="dxa"/>
            <w:shd w:val="clear" w:color="auto" w:fill="auto"/>
            <w:vAlign w:val="center"/>
          </w:tcPr>
          <w:p w14:paraId="680D3C3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资源整合视角下社区教育多元供给机制的实践探索</w:t>
            </w:r>
          </w:p>
        </w:tc>
        <w:tc>
          <w:tcPr>
            <w:tcW w:w="3613" w:type="dxa"/>
            <w:shd w:val="clear" w:color="auto" w:fill="auto"/>
            <w:vAlign w:val="center"/>
          </w:tcPr>
          <w:p w14:paraId="5ECB7B9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南海开放大学</w:t>
            </w:r>
          </w:p>
        </w:tc>
      </w:tr>
      <w:tr w14:paraId="2282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E3118D8">
            <w:pPr>
              <w:jc w:val="center"/>
              <w:rPr>
                <w:rFonts w:ascii="黑体" w:hAnsi="黑体" w:eastAsia="黑体" w:cs="黑体"/>
                <w:b/>
                <w:bCs/>
                <w:color w:val="000000"/>
                <w:sz w:val="22"/>
              </w:rPr>
            </w:pPr>
          </w:p>
        </w:tc>
        <w:tc>
          <w:tcPr>
            <w:tcW w:w="3331" w:type="dxa"/>
            <w:shd w:val="clear" w:color="auto" w:fill="auto"/>
            <w:vAlign w:val="center"/>
          </w:tcPr>
          <w:p w14:paraId="2C92F4A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实施六大整合，推动社区教育老年教育迅猛发展</w:t>
            </w:r>
          </w:p>
        </w:tc>
        <w:tc>
          <w:tcPr>
            <w:tcW w:w="3613" w:type="dxa"/>
            <w:shd w:val="clear" w:color="auto" w:fill="auto"/>
            <w:vAlign w:val="center"/>
          </w:tcPr>
          <w:p w14:paraId="1CC090D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韶关开放大学</w:t>
            </w:r>
          </w:p>
        </w:tc>
      </w:tr>
      <w:tr w14:paraId="192B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0530D0E8">
            <w:pPr>
              <w:jc w:val="center"/>
              <w:rPr>
                <w:rFonts w:ascii="黑体" w:hAnsi="黑体" w:eastAsia="黑体" w:cs="黑体"/>
                <w:b/>
                <w:bCs/>
                <w:color w:val="000000"/>
                <w:sz w:val="22"/>
              </w:rPr>
            </w:pPr>
          </w:p>
        </w:tc>
        <w:tc>
          <w:tcPr>
            <w:tcW w:w="3331" w:type="dxa"/>
            <w:shd w:val="clear" w:color="auto" w:fill="auto"/>
            <w:vAlign w:val="center"/>
          </w:tcPr>
          <w:p w14:paraId="3CCB139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中山开放大学“1+N”社区教育体系建设的探索与实践</w:t>
            </w:r>
          </w:p>
        </w:tc>
        <w:tc>
          <w:tcPr>
            <w:tcW w:w="3613" w:type="dxa"/>
            <w:shd w:val="clear" w:color="auto" w:fill="auto"/>
            <w:vAlign w:val="center"/>
          </w:tcPr>
          <w:p w14:paraId="55BB9AB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中山开放大学</w:t>
            </w:r>
          </w:p>
        </w:tc>
      </w:tr>
      <w:tr w14:paraId="288D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A33726E">
            <w:pPr>
              <w:jc w:val="center"/>
              <w:rPr>
                <w:rFonts w:ascii="黑体" w:hAnsi="黑体" w:eastAsia="黑体" w:cs="黑体"/>
                <w:b/>
                <w:bCs/>
                <w:color w:val="000000"/>
                <w:sz w:val="22"/>
              </w:rPr>
            </w:pPr>
          </w:p>
        </w:tc>
        <w:tc>
          <w:tcPr>
            <w:tcW w:w="3331" w:type="dxa"/>
            <w:shd w:val="clear" w:color="auto" w:fill="auto"/>
            <w:vAlign w:val="center"/>
          </w:tcPr>
          <w:p w14:paraId="12B99E6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社区教育融入社区治理的1+2+N新模式</w:t>
            </w:r>
          </w:p>
        </w:tc>
        <w:tc>
          <w:tcPr>
            <w:tcW w:w="3613" w:type="dxa"/>
            <w:shd w:val="clear" w:color="auto" w:fill="auto"/>
            <w:vAlign w:val="center"/>
          </w:tcPr>
          <w:p w14:paraId="75FDE6D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顺德职业技术学院</w:t>
            </w:r>
          </w:p>
        </w:tc>
      </w:tr>
      <w:tr w14:paraId="0273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44A9683F">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广西</w:t>
            </w:r>
          </w:p>
        </w:tc>
        <w:tc>
          <w:tcPr>
            <w:tcW w:w="3331" w:type="dxa"/>
            <w:shd w:val="clear" w:color="auto" w:fill="auto"/>
            <w:vAlign w:val="center"/>
          </w:tcPr>
          <w:p w14:paraId="3211095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依托“尚”学堂打造终身学习共同体的创新实践</w:t>
            </w:r>
          </w:p>
        </w:tc>
        <w:tc>
          <w:tcPr>
            <w:tcW w:w="3613" w:type="dxa"/>
            <w:shd w:val="clear" w:color="auto" w:fill="auto"/>
            <w:vAlign w:val="center"/>
          </w:tcPr>
          <w:p w14:paraId="52A0EB6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桂林开放大学（市社区大学）</w:t>
            </w:r>
          </w:p>
        </w:tc>
      </w:tr>
      <w:tr w14:paraId="4BA7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322EBFE3">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海南</w:t>
            </w:r>
          </w:p>
        </w:tc>
        <w:tc>
          <w:tcPr>
            <w:tcW w:w="3331" w:type="dxa"/>
            <w:shd w:val="clear" w:color="auto" w:fill="auto"/>
            <w:vAlign w:val="center"/>
          </w:tcPr>
          <w:p w14:paraId="4684456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“候鸟”们的幸福美好生活</w:t>
            </w:r>
          </w:p>
        </w:tc>
        <w:tc>
          <w:tcPr>
            <w:tcW w:w="3613" w:type="dxa"/>
            <w:shd w:val="clear" w:color="auto" w:fill="auto"/>
            <w:vAlign w:val="center"/>
          </w:tcPr>
          <w:p w14:paraId="5B684EE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陵水县教育局</w:t>
            </w:r>
          </w:p>
        </w:tc>
      </w:tr>
      <w:tr w14:paraId="5D6D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78E7A9B5">
            <w:pPr>
              <w:jc w:val="center"/>
              <w:rPr>
                <w:rFonts w:ascii="黑体" w:hAnsi="黑体" w:eastAsia="黑体" w:cs="黑体"/>
                <w:b/>
                <w:bCs/>
                <w:color w:val="000000"/>
                <w:sz w:val="22"/>
              </w:rPr>
            </w:pPr>
          </w:p>
        </w:tc>
        <w:tc>
          <w:tcPr>
            <w:tcW w:w="3331" w:type="dxa"/>
            <w:shd w:val="clear" w:color="auto" w:fill="auto"/>
            <w:vAlign w:val="center"/>
          </w:tcPr>
          <w:p w14:paraId="6A6674E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培育世界热带水果新品种 助力乡村振兴</w:t>
            </w:r>
          </w:p>
        </w:tc>
        <w:tc>
          <w:tcPr>
            <w:tcW w:w="3613" w:type="dxa"/>
            <w:shd w:val="clear" w:color="auto" w:fill="auto"/>
            <w:vAlign w:val="center"/>
          </w:tcPr>
          <w:p w14:paraId="77A0586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琼海市教育局</w:t>
            </w:r>
          </w:p>
        </w:tc>
      </w:tr>
      <w:tr w14:paraId="1033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0779AE2">
            <w:pPr>
              <w:jc w:val="center"/>
              <w:rPr>
                <w:rFonts w:ascii="黑体" w:hAnsi="黑体" w:eastAsia="黑体" w:cs="黑体"/>
                <w:b/>
                <w:bCs/>
                <w:color w:val="000000"/>
                <w:sz w:val="22"/>
              </w:rPr>
            </w:pPr>
          </w:p>
        </w:tc>
        <w:tc>
          <w:tcPr>
            <w:tcW w:w="3331" w:type="dxa"/>
            <w:shd w:val="clear" w:color="auto" w:fill="auto"/>
            <w:vAlign w:val="center"/>
          </w:tcPr>
          <w:p w14:paraId="477DB4F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三亚启航  逐梦深蓝</w:t>
            </w:r>
          </w:p>
        </w:tc>
        <w:tc>
          <w:tcPr>
            <w:tcW w:w="3613" w:type="dxa"/>
            <w:shd w:val="clear" w:color="auto" w:fill="auto"/>
            <w:vAlign w:val="center"/>
          </w:tcPr>
          <w:p w14:paraId="3C93E13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三亚市社区教育指导中心</w:t>
            </w:r>
          </w:p>
        </w:tc>
      </w:tr>
      <w:tr w14:paraId="444B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2ADAE31E">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重庆</w:t>
            </w:r>
          </w:p>
        </w:tc>
        <w:tc>
          <w:tcPr>
            <w:tcW w:w="3331" w:type="dxa"/>
            <w:shd w:val="clear" w:color="auto" w:fill="auto"/>
            <w:vAlign w:val="center"/>
          </w:tcPr>
          <w:p w14:paraId="2A47AEB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职业培训进社区，社区教育新作为</w:t>
            </w:r>
          </w:p>
        </w:tc>
        <w:tc>
          <w:tcPr>
            <w:tcW w:w="3613" w:type="dxa"/>
            <w:shd w:val="clear" w:color="auto" w:fill="auto"/>
            <w:vAlign w:val="center"/>
          </w:tcPr>
          <w:p w14:paraId="1B05B05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重庆市九龙坡区社区教育学院</w:t>
            </w:r>
          </w:p>
        </w:tc>
      </w:tr>
      <w:tr w14:paraId="2811D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2A30C8E0">
            <w:pPr>
              <w:widowControl/>
              <w:jc w:val="center"/>
              <w:textAlignment w:val="center"/>
              <w:rPr>
                <w:rFonts w:ascii="黑体" w:hAnsi="黑体" w:eastAsia="黑体" w:cs="黑体"/>
                <w:b/>
                <w:bCs/>
                <w:color w:val="000000"/>
                <w:kern w:val="0"/>
                <w:sz w:val="22"/>
                <w:lang w:bidi="ar"/>
              </w:rPr>
            </w:pPr>
          </w:p>
        </w:tc>
        <w:tc>
          <w:tcPr>
            <w:tcW w:w="3331" w:type="dxa"/>
            <w:shd w:val="clear" w:color="auto" w:fill="auto"/>
            <w:vAlign w:val="center"/>
          </w:tcPr>
          <w:p w14:paraId="2C96F146">
            <w:pPr>
              <w:widowControl/>
              <w:jc w:val="center"/>
              <w:textAlignment w:val="center"/>
              <w:rPr>
                <w:rFonts w:ascii="黑体" w:hAnsi="黑体" w:eastAsia="黑体" w:cs="黑体"/>
                <w:color w:val="000000"/>
                <w:kern w:val="0"/>
                <w:sz w:val="22"/>
                <w:lang w:bidi="ar"/>
              </w:rPr>
            </w:pPr>
            <w:r>
              <w:rPr>
                <w:rFonts w:hint="eastAsia" w:ascii="黑体" w:hAnsi="黑体" w:eastAsia="黑体" w:cs="黑体"/>
                <w:color w:val="000000"/>
                <w:kern w:val="0"/>
                <w:sz w:val="22"/>
                <w:lang w:bidi="ar"/>
              </w:rPr>
              <w:t>社区教育凝心聚魂 数创非遗振兴乡村</w:t>
            </w:r>
          </w:p>
        </w:tc>
        <w:tc>
          <w:tcPr>
            <w:tcW w:w="3613" w:type="dxa"/>
            <w:shd w:val="clear" w:color="auto" w:fill="auto"/>
            <w:vAlign w:val="center"/>
          </w:tcPr>
          <w:p w14:paraId="35B2D13D">
            <w:pPr>
              <w:widowControl/>
              <w:jc w:val="center"/>
              <w:textAlignment w:val="center"/>
              <w:rPr>
                <w:rFonts w:ascii="黑体" w:hAnsi="黑体" w:eastAsia="黑体" w:cs="黑体"/>
                <w:color w:val="000000"/>
                <w:kern w:val="0"/>
                <w:sz w:val="22"/>
                <w:lang w:bidi="ar"/>
              </w:rPr>
            </w:pPr>
            <w:r>
              <w:rPr>
                <w:rFonts w:hint="eastAsia" w:ascii="黑体" w:hAnsi="黑体" w:eastAsia="黑体" w:cs="黑体"/>
                <w:color w:val="000000"/>
                <w:kern w:val="0"/>
                <w:sz w:val="22"/>
                <w:lang w:bidi="ar"/>
              </w:rPr>
              <w:t>重庆开放大学（重庆工商职业学院）</w:t>
            </w:r>
          </w:p>
        </w:tc>
      </w:tr>
      <w:tr w14:paraId="4A0B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506EA7D2">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四川</w:t>
            </w:r>
          </w:p>
        </w:tc>
        <w:tc>
          <w:tcPr>
            <w:tcW w:w="3331" w:type="dxa"/>
            <w:shd w:val="clear" w:color="auto" w:fill="auto"/>
            <w:vAlign w:val="center"/>
          </w:tcPr>
          <w:p w14:paraId="4029057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培育星级居民自主学习团队，服务学习型城市建设</w:t>
            </w:r>
          </w:p>
        </w:tc>
        <w:tc>
          <w:tcPr>
            <w:tcW w:w="3613" w:type="dxa"/>
            <w:shd w:val="clear" w:color="auto" w:fill="auto"/>
            <w:vAlign w:val="center"/>
          </w:tcPr>
          <w:p w14:paraId="00C2BE4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成都市武侯区社区学院</w:t>
            </w:r>
          </w:p>
        </w:tc>
      </w:tr>
      <w:tr w14:paraId="51B8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continue"/>
            <w:shd w:val="clear" w:color="auto" w:fill="auto"/>
            <w:vAlign w:val="center"/>
          </w:tcPr>
          <w:p w14:paraId="3905BBC1">
            <w:pPr>
              <w:jc w:val="center"/>
              <w:rPr>
                <w:rFonts w:ascii="黑体" w:hAnsi="黑体" w:eastAsia="黑体" w:cs="黑体"/>
                <w:b/>
                <w:bCs/>
                <w:color w:val="000000"/>
                <w:sz w:val="22"/>
              </w:rPr>
            </w:pPr>
          </w:p>
        </w:tc>
        <w:tc>
          <w:tcPr>
            <w:tcW w:w="3331" w:type="dxa"/>
            <w:shd w:val="clear" w:color="auto" w:fill="auto"/>
            <w:vAlign w:val="center"/>
          </w:tcPr>
          <w:p w14:paraId="2C00AB1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社区教育融入社区治理推动社区建设的实践模式</w:t>
            </w:r>
          </w:p>
        </w:tc>
        <w:tc>
          <w:tcPr>
            <w:tcW w:w="3613" w:type="dxa"/>
            <w:shd w:val="clear" w:color="auto" w:fill="auto"/>
            <w:vAlign w:val="center"/>
          </w:tcPr>
          <w:p w14:paraId="30AF576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巴中市巴州区成人教育教研培训中心</w:t>
            </w:r>
          </w:p>
        </w:tc>
      </w:tr>
      <w:tr w14:paraId="06FB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152099A">
            <w:pPr>
              <w:jc w:val="center"/>
              <w:rPr>
                <w:rFonts w:ascii="黑体" w:hAnsi="黑体" w:eastAsia="黑体" w:cs="黑体"/>
                <w:b/>
                <w:bCs/>
                <w:color w:val="000000"/>
                <w:sz w:val="22"/>
              </w:rPr>
            </w:pPr>
          </w:p>
        </w:tc>
        <w:tc>
          <w:tcPr>
            <w:tcW w:w="3331" w:type="dxa"/>
            <w:shd w:val="clear" w:color="auto" w:fill="auto"/>
            <w:vAlign w:val="center"/>
          </w:tcPr>
          <w:p w14:paraId="6347293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乐创智汇·益起行动</w:t>
            </w:r>
          </w:p>
        </w:tc>
        <w:tc>
          <w:tcPr>
            <w:tcW w:w="3613" w:type="dxa"/>
            <w:shd w:val="clear" w:color="auto" w:fill="auto"/>
            <w:vAlign w:val="center"/>
          </w:tcPr>
          <w:p w14:paraId="3C042B3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绵阳开放大学</w:t>
            </w:r>
          </w:p>
        </w:tc>
      </w:tr>
      <w:tr w14:paraId="3B17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07C12793">
            <w:pPr>
              <w:jc w:val="center"/>
              <w:rPr>
                <w:rFonts w:ascii="黑体" w:hAnsi="黑体" w:eastAsia="黑体" w:cs="黑体"/>
                <w:b/>
                <w:bCs/>
                <w:color w:val="000000"/>
                <w:sz w:val="22"/>
              </w:rPr>
            </w:pPr>
          </w:p>
        </w:tc>
        <w:tc>
          <w:tcPr>
            <w:tcW w:w="3331" w:type="dxa"/>
            <w:shd w:val="clear" w:color="auto" w:fill="auto"/>
            <w:vAlign w:val="center"/>
          </w:tcPr>
          <w:p w14:paraId="1817F49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深化全民阅读  建设书香广元</w:t>
            </w:r>
          </w:p>
        </w:tc>
        <w:tc>
          <w:tcPr>
            <w:tcW w:w="3613" w:type="dxa"/>
            <w:shd w:val="clear" w:color="auto" w:fill="auto"/>
            <w:vAlign w:val="center"/>
          </w:tcPr>
          <w:p w14:paraId="6A0E210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广元开放大学</w:t>
            </w:r>
          </w:p>
        </w:tc>
      </w:tr>
      <w:tr w14:paraId="66B7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051CE8BE">
            <w:pPr>
              <w:jc w:val="center"/>
              <w:rPr>
                <w:rFonts w:ascii="黑体" w:hAnsi="黑体" w:eastAsia="黑体" w:cs="黑体"/>
                <w:b/>
                <w:bCs/>
                <w:color w:val="000000"/>
                <w:sz w:val="22"/>
              </w:rPr>
            </w:pPr>
          </w:p>
        </w:tc>
        <w:tc>
          <w:tcPr>
            <w:tcW w:w="3331" w:type="dxa"/>
            <w:shd w:val="clear" w:color="auto" w:fill="auto"/>
            <w:vAlign w:val="center"/>
          </w:tcPr>
          <w:p w14:paraId="411966B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“慧育之家•金牛早教”品牌建设实践</w:t>
            </w:r>
          </w:p>
        </w:tc>
        <w:tc>
          <w:tcPr>
            <w:tcW w:w="3613" w:type="dxa"/>
            <w:shd w:val="clear" w:color="auto" w:fill="auto"/>
            <w:vAlign w:val="center"/>
          </w:tcPr>
          <w:p w14:paraId="06863BF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成都市金牛区社区教育学院</w:t>
            </w:r>
          </w:p>
        </w:tc>
      </w:tr>
      <w:tr w14:paraId="458D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2556DCCB">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贵州</w:t>
            </w:r>
          </w:p>
        </w:tc>
        <w:tc>
          <w:tcPr>
            <w:tcW w:w="3331" w:type="dxa"/>
            <w:shd w:val="clear" w:color="auto" w:fill="auto"/>
            <w:vAlign w:val="center"/>
          </w:tcPr>
          <w:p w14:paraId="10611F4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菊林书院承文脉 文化浸润谱新篇</w:t>
            </w:r>
          </w:p>
        </w:tc>
        <w:tc>
          <w:tcPr>
            <w:tcW w:w="3613" w:type="dxa"/>
            <w:shd w:val="clear" w:color="auto" w:fill="auto"/>
            <w:vAlign w:val="center"/>
          </w:tcPr>
          <w:p w14:paraId="78FAB8B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贵州广播电视大学贵阳市分校</w:t>
            </w:r>
          </w:p>
        </w:tc>
      </w:tr>
      <w:tr w14:paraId="3C0DE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58B5F221">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云南</w:t>
            </w:r>
          </w:p>
        </w:tc>
        <w:tc>
          <w:tcPr>
            <w:tcW w:w="3331" w:type="dxa"/>
            <w:shd w:val="clear" w:color="auto" w:fill="auto"/>
            <w:vAlign w:val="center"/>
          </w:tcPr>
          <w:p w14:paraId="5716BDF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“邻里情•一家人”  文化浸润幸福梦</w:t>
            </w:r>
          </w:p>
        </w:tc>
        <w:tc>
          <w:tcPr>
            <w:tcW w:w="3613" w:type="dxa"/>
            <w:shd w:val="clear" w:color="auto" w:fill="auto"/>
            <w:vAlign w:val="center"/>
          </w:tcPr>
          <w:p w14:paraId="1E83A99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云南省昆明市盘龙区联盟街道小坝社区</w:t>
            </w:r>
          </w:p>
        </w:tc>
      </w:tr>
      <w:tr w14:paraId="6FC0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continue"/>
            <w:shd w:val="clear" w:color="auto" w:fill="auto"/>
            <w:vAlign w:val="center"/>
          </w:tcPr>
          <w:p w14:paraId="7CE68ED7">
            <w:pPr>
              <w:jc w:val="center"/>
              <w:rPr>
                <w:rFonts w:ascii="黑体" w:hAnsi="黑体" w:eastAsia="黑体" w:cs="黑体"/>
                <w:b/>
                <w:bCs/>
                <w:color w:val="000000"/>
                <w:sz w:val="22"/>
              </w:rPr>
            </w:pPr>
          </w:p>
        </w:tc>
        <w:tc>
          <w:tcPr>
            <w:tcW w:w="3331" w:type="dxa"/>
            <w:shd w:val="clear" w:color="auto" w:fill="auto"/>
            <w:vAlign w:val="center"/>
          </w:tcPr>
          <w:p w14:paraId="3402BFF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“三个故事”讲变迁 “三张名片”话发展</w:t>
            </w:r>
          </w:p>
        </w:tc>
        <w:tc>
          <w:tcPr>
            <w:tcW w:w="3613" w:type="dxa"/>
            <w:shd w:val="clear" w:color="auto" w:fill="auto"/>
            <w:vAlign w:val="center"/>
          </w:tcPr>
          <w:p w14:paraId="688C771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嵩明县职业高级中学</w:t>
            </w:r>
          </w:p>
        </w:tc>
      </w:tr>
      <w:tr w14:paraId="448F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5496246A">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西藏</w:t>
            </w:r>
          </w:p>
        </w:tc>
        <w:tc>
          <w:tcPr>
            <w:tcW w:w="3331" w:type="dxa"/>
            <w:shd w:val="clear" w:color="auto" w:fill="auto"/>
            <w:vAlign w:val="center"/>
          </w:tcPr>
          <w:p w14:paraId="1EFFD6C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社区教育助力西藏乡村振兴的实践新路径</w:t>
            </w:r>
          </w:p>
        </w:tc>
        <w:tc>
          <w:tcPr>
            <w:tcW w:w="3613" w:type="dxa"/>
            <w:shd w:val="clear" w:color="auto" w:fill="auto"/>
            <w:vAlign w:val="center"/>
          </w:tcPr>
          <w:p w14:paraId="57DFECE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山南市职业技术学校</w:t>
            </w:r>
          </w:p>
        </w:tc>
      </w:tr>
      <w:tr w14:paraId="0F4C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4CEFC6C7">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陕西</w:t>
            </w:r>
          </w:p>
        </w:tc>
        <w:tc>
          <w:tcPr>
            <w:tcW w:w="3331" w:type="dxa"/>
            <w:shd w:val="clear" w:color="auto" w:fill="auto"/>
            <w:vAlign w:val="center"/>
          </w:tcPr>
          <w:p w14:paraId="25A9901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培训中心来助力 妇女撑起半边天</w:t>
            </w:r>
          </w:p>
        </w:tc>
        <w:tc>
          <w:tcPr>
            <w:tcW w:w="3613" w:type="dxa"/>
            <w:shd w:val="clear" w:color="auto" w:fill="auto"/>
            <w:vAlign w:val="center"/>
          </w:tcPr>
          <w:p w14:paraId="7509AD5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陕西省榆林市榆阳区社区教育学院</w:t>
            </w:r>
          </w:p>
        </w:tc>
      </w:tr>
      <w:tr w14:paraId="68BE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7AFBD32A">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甘肃</w:t>
            </w:r>
          </w:p>
        </w:tc>
        <w:tc>
          <w:tcPr>
            <w:tcW w:w="3331" w:type="dxa"/>
            <w:shd w:val="clear" w:color="auto" w:fill="auto"/>
            <w:vAlign w:val="center"/>
          </w:tcPr>
          <w:p w14:paraId="29E0F6E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“妈妈黑板报”促进农村妇女社区学习及可持续能力培育</w:t>
            </w:r>
          </w:p>
        </w:tc>
        <w:tc>
          <w:tcPr>
            <w:tcW w:w="3613" w:type="dxa"/>
            <w:shd w:val="clear" w:color="auto" w:fill="auto"/>
            <w:vAlign w:val="center"/>
          </w:tcPr>
          <w:p w14:paraId="366C030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兰州财经大学</w:t>
            </w:r>
          </w:p>
        </w:tc>
      </w:tr>
      <w:tr w14:paraId="75AD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636377A6">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宁夏</w:t>
            </w:r>
          </w:p>
        </w:tc>
        <w:tc>
          <w:tcPr>
            <w:tcW w:w="3331" w:type="dxa"/>
            <w:shd w:val="clear" w:color="auto" w:fill="auto"/>
            <w:vAlign w:val="center"/>
          </w:tcPr>
          <w:p w14:paraId="79F1FE3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七旬老翁李竹庭与他的红色宝藏</w:t>
            </w:r>
          </w:p>
        </w:tc>
        <w:tc>
          <w:tcPr>
            <w:tcW w:w="3613" w:type="dxa"/>
            <w:shd w:val="clear" w:color="auto" w:fill="auto"/>
            <w:vAlign w:val="center"/>
          </w:tcPr>
          <w:p w14:paraId="53B22E7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吴忠市利通区胜利镇新华社区</w:t>
            </w:r>
          </w:p>
        </w:tc>
      </w:tr>
      <w:tr w14:paraId="13D7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shd w:val="clear" w:color="auto" w:fill="auto"/>
            <w:vAlign w:val="center"/>
          </w:tcPr>
          <w:p w14:paraId="17FFB5BB">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新疆</w:t>
            </w:r>
          </w:p>
        </w:tc>
        <w:tc>
          <w:tcPr>
            <w:tcW w:w="3331" w:type="dxa"/>
            <w:shd w:val="clear" w:color="auto" w:fill="auto"/>
            <w:vAlign w:val="center"/>
          </w:tcPr>
          <w:p w14:paraId="47EB8A9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文化润疆新载体</w:t>
            </w:r>
          </w:p>
        </w:tc>
        <w:tc>
          <w:tcPr>
            <w:tcW w:w="3613" w:type="dxa"/>
            <w:shd w:val="clear" w:color="auto" w:fill="auto"/>
            <w:vAlign w:val="center"/>
          </w:tcPr>
          <w:p w14:paraId="3230C3E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乌鲁木齐职业大学</w:t>
            </w:r>
          </w:p>
        </w:tc>
      </w:tr>
      <w:tr w14:paraId="2356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4E575373">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深圳</w:t>
            </w:r>
          </w:p>
        </w:tc>
        <w:tc>
          <w:tcPr>
            <w:tcW w:w="3331" w:type="dxa"/>
            <w:shd w:val="clear" w:color="auto" w:fill="auto"/>
            <w:vAlign w:val="center"/>
          </w:tcPr>
          <w:p w14:paraId="0729352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深信社区学院：市民素质提升好去处</w:t>
            </w:r>
          </w:p>
        </w:tc>
        <w:tc>
          <w:tcPr>
            <w:tcW w:w="3613" w:type="dxa"/>
            <w:shd w:val="clear" w:color="auto" w:fill="auto"/>
            <w:vAlign w:val="center"/>
          </w:tcPr>
          <w:p w14:paraId="52E7D80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深圳信息职业技术学院</w:t>
            </w:r>
          </w:p>
        </w:tc>
      </w:tr>
      <w:tr w14:paraId="3215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5C18669">
            <w:pPr>
              <w:jc w:val="center"/>
              <w:rPr>
                <w:rFonts w:ascii="黑体" w:hAnsi="黑体" w:eastAsia="黑体" w:cs="黑体"/>
                <w:b/>
                <w:bCs/>
                <w:color w:val="000000"/>
                <w:sz w:val="22"/>
              </w:rPr>
            </w:pPr>
          </w:p>
        </w:tc>
        <w:tc>
          <w:tcPr>
            <w:tcW w:w="3331" w:type="dxa"/>
            <w:shd w:val="clear" w:color="auto" w:fill="auto"/>
            <w:vAlign w:val="center"/>
          </w:tcPr>
          <w:p w14:paraId="2C4E3CC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“深i学”推动学习型城市建设的创新实践</w:t>
            </w:r>
          </w:p>
        </w:tc>
        <w:tc>
          <w:tcPr>
            <w:tcW w:w="3613" w:type="dxa"/>
            <w:shd w:val="clear" w:color="auto" w:fill="auto"/>
            <w:vAlign w:val="center"/>
          </w:tcPr>
          <w:p w14:paraId="507EF8A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深圳开放大学</w:t>
            </w:r>
          </w:p>
        </w:tc>
      </w:tr>
      <w:tr w14:paraId="10DB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restart"/>
            <w:shd w:val="clear" w:color="auto" w:fill="auto"/>
            <w:vAlign w:val="center"/>
          </w:tcPr>
          <w:p w14:paraId="74E75C0E">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青岛</w:t>
            </w:r>
          </w:p>
        </w:tc>
        <w:tc>
          <w:tcPr>
            <w:tcW w:w="3331" w:type="dxa"/>
            <w:shd w:val="clear" w:color="auto" w:fill="auto"/>
            <w:vAlign w:val="center"/>
          </w:tcPr>
          <w:p w14:paraId="6AC3700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“四发”服务促进职业教育融入“智慧助老”</w:t>
            </w:r>
          </w:p>
        </w:tc>
        <w:tc>
          <w:tcPr>
            <w:tcW w:w="3613" w:type="dxa"/>
            <w:shd w:val="clear" w:color="auto" w:fill="auto"/>
            <w:vAlign w:val="center"/>
          </w:tcPr>
          <w:p w14:paraId="66ACDE5B">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青岛酒店管理职业技术学院</w:t>
            </w:r>
          </w:p>
        </w:tc>
      </w:tr>
      <w:tr w14:paraId="6A0A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5BC165A">
            <w:pPr>
              <w:jc w:val="center"/>
              <w:rPr>
                <w:rFonts w:ascii="黑体" w:hAnsi="黑体" w:eastAsia="黑体" w:cs="黑体"/>
                <w:b/>
                <w:bCs/>
                <w:color w:val="000000"/>
                <w:sz w:val="22"/>
              </w:rPr>
            </w:pPr>
          </w:p>
        </w:tc>
        <w:tc>
          <w:tcPr>
            <w:tcW w:w="3331" w:type="dxa"/>
            <w:shd w:val="clear" w:color="auto" w:fill="auto"/>
            <w:vAlign w:val="center"/>
          </w:tcPr>
          <w:p w14:paraId="5BB2498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“琴岛乡学汇”乡村振兴教育行动</w:t>
            </w:r>
          </w:p>
        </w:tc>
        <w:tc>
          <w:tcPr>
            <w:tcW w:w="3613" w:type="dxa"/>
            <w:shd w:val="clear" w:color="auto" w:fill="auto"/>
            <w:vAlign w:val="center"/>
          </w:tcPr>
          <w:p w14:paraId="61BB5073">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青岛开放大学</w:t>
            </w:r>
          </w:p>
        </w:tc>
      </w:tr>
      <w:tr w14:paraId="6F2F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26CCDC79">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宁波</w:t>
            </w:r>
          </w:p>
        </w:tc>
        <w:tc>
          <w:tcPr>
            <w:tcW w:w="3331" w:type="dxa"/>
            <w:shd w:val="clear" w:color="auto" w:fill="auto"/>
            <w:vAlign w:val="center"/>
          </w:tcPr>
          <w:p w14:paraId="1C32C64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“三大学习共同体”推进终身学习有效供给的创新案例</w:t>
            </w:r>
          </w:p>
        </w:tc>
        <w:tc>
          <w:tcPr>
            <w:tcW w:w="3613" w:type="dxa"/>
            <w:shd w:val="clear" w:color="auto" w:fill="auto"/>
            <w:vAlign w:val="center"/>
          </w:tcPr>
          <w:p w14:paraId="62EE689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慈溪市教育局</w:t>
            </w:r>
          </w:p>
        </w:tc>
      </w:tr>
      <w:tr w14:paraId="4B28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032717F4">
            <w:pPr>
              <w:jc w:val="center"/>
              <w:rPr>
                <w:rFonts w:ascii="黑体" w:hAnsi="黑体" w:eastAsia="黑体" w:cs="黑体"/>
                <w:b/>
                <w:bCs/>
                <w:color w:val="000000"/>
                <w:sz w:val="22"/>
              </w:rPr>
            </w:pPr>
          </w:p>
        </w:tc>
        <w:tc>
          <w:tcPr>
            <w:tcW w:w="3331" w:type="dxa"/>
            <w:shd w:val="clear" w:color="auto" w:fill="auto"/>
            <w:vAlign w:val="center"/>
          </w:tcPr>
          <w:p w14:paraId="0DCE926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“姚优教”云课堂“双向多维” 助推终身教育数字化转型的实践路径</w:t>
            </w:r>
          </w:p>
        </w:tc>
        <w:tc>
          <w:tcPr>
            <w:tcW w:w="3613" w:type="dxa"/>
            <w:shd w:val="clear" w:color="auto" w:fill="auto"/>
            <w:vAlign w:val="center"/>
          </w:tcPr>
          <w:p w14:paraId="48D2698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宁波开放大学余姚学院 (余姚市社区学院)</w:t>
            </w:r>
          </w:p>
        </w:tc>
      </w:tr>
      <w:tr w14:paraId="2FF9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6804FD03">
            <w:pPr>
              <w:jc w:val="center"/>
              <w:rPr>
                <w:rFonts w:ascii="黑体" w:hAnsi="黑体" w:eastAsia="黑体" w:cs="黑体"/>
                <w:b/>
                <w:bCs/>
                <w:color w:val="000000"/>
                <w:sz w:val="22"/>
              </w:rPr>
            </w:pPr>
          </w:p>
        </w:tc>
        <w:tc>
          <w:tcPr>
            <w:tcW w:w="3331" w:type="dxa"/>
            <w:shd w:val="clear" w:color="auto" w:fill="auto"/>
            <w:vAlign w:val="center"/>
          </w:tcPr>
          <w:p w14:paraId="226B3FE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社区教育服务“花草”经济助力山村共同富裕的创新实践</w:t>
            </w:r>
          </w:p>
        </w:tc>
        <w:tc>
          <w:tcPr>
            <w:tcW w:w="3613" w:type="dxa"/>
            <w:shd w:val="clear" w:color="auto" w:fill="auto"/>
            <w:vAlign w:val="center"/>
          </w:tcPr>
          <w:p w14:paraId="077F0BF0">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宁波市鄞州区塘溪成校</w:t>
            </w:r>
          </w:p>
        </w:tc>
      </w:tr>
      <w:tr w14:paraId="428A8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1636E438">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厦门</w:t>
            </w:r>
          </w:p>
        </w:tc>
        <w:tc>
          <w:tcPr>
            <w:tcW w:w="3331" w:type="dxa"/>
            <w:shd w:val="clear" w:color="auto" w:fill="auto"/>
            <w:vAlign w:val="center"/>
          </w:tcPr>
          <w:p w14:paraId="52DDFC14">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终身教育理念下的社区教育特色品牌培育：以厦门市思明区为例</w:t>
            </w:r>
          </w:p>
        </w:tc>
        <w:tc>
          <w:tcPr>
            <w:tcW w:w="3613" w:type="dxa"/>
            <w:shd w:val="clear" w:color="auto" w:fill="auto"/>
            <w:vAlign w:val="center"/>
          </w:tcPr>
          <w:p w14:paraId="291C6CE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厦门市思明区社区教育服务中心</w:t>
            </w:r>
          </w:p>
        </w:tc>
      </w:tr>
      <w:tr w14:paraId="43CA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5684E2B3">
            <w:pPr>
              <w:jc w:val="center"/>
              <w:rPr>
                <w:rFonts w:ascii="黑体" w:hAnsi="黑体" w:eastAsia="黑体" w:cs="黑体"/>
                <w:b/>
                <w:bCs/>
                <w:color w:val="000000"/>
                <w:sz w:val="22"/>
              </w:rPr>
            </w:pPr>
          </w:p>
        </w:tc>
        <w:tc>
          <w:tcPr>
            <w:tcW w:w="3331" w:type="dxa"/>
            <w:shd w:val="clear" w:color="auto" w:fill="auto"/>
            <w:vAlign w:val="center"/>
          </w:tcPr>
          <w:p w14:paraId="42F9E23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乡土文化传承融入社区老年教育的实践案例</w:t>
            </w:r>
          </w:p>
        </w:tc>
        <w:tc>
          <w:tcPr>
            <w:tcW w:w="3613" w:type="dxa"/>
            <w:shd w:val="clear" w:color="auto" w:fill="auto"/>
            <w:vAlign w:val="center"/>
          </w:tcPr>
          <w:p w14:paraId="0768351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厦门市同安区老年大学</w:t>
            </w:r>
          </w:p>
        </w:tc>
      </w:tr>
      <w:tr w14:paraId="5DB7C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D33E7F2">
            <w:pPr>
              <w:jc w:val="center"/>
              <w:rPr>
                <w:rFonts w:ascii="黑体" w:hAnsi="黑体" w:eastAsia="黑体" w:cs="黑体"/>
                <w:b/>
                <w:bCs/>
                <w:color w:val="000000"/>
                <w:sz w:val="22"/>
              </w:rPr>
            </w:pPr>
          </w:p>
        </w:tc>
        <w:tc>
          <w:tcPr>
            <w:tcW w:w="3331" w:type="dxa"/>
            <w:shd w:val="clear" w:color="auto" w:fill="auto"/>
            <w:vAlign w:val="center"/>
          </w:tcPr>
          <w:p w14:paraId="5B560D9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传承闽南文化，和谐邻里关系</w:t>
            </w:r>
          </w:p>
        </w:tc>
        <w:tc>
          <w:tcPr>
            <w:tcW w:w="3613" w:type="dxa"/>
            <w:shd w:val="clear" w:color="auto" w:fill="auto"/>
            <w:vAlign w:val="center"/>
          </w:tcPr>
          <w:p w14:paraId="0F557D62">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厦门市湖里区吕厝社区居委会</w:t>
            </w:r>
          </w:p>
        </w:tc>
      </w:tr>
      <w:tr w14:paraId="16E0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jc w:val="center"/>
        </w:trPr>
        <w:tc>
          <w:tcPr>
            <w:tcW w:w="1398" w:type="dxa"/>
            <w:vMerge w:val="restart"/>
            <w:shd w:val="clear" w:color="auto" w:fill="auto"/>
            <w:vAlign w:val="center"/>
          </w:tcPr>
          <w:p w14:paraId="6F258C8C">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国家开放大学</w:t>
            </w:r>
          </w:p>
        </w:tc>
        <w:tc>
          <w:tcPr>
            <w:tcW w:w="3331" w:type="dxa"/>
            <w:shd w:val="clear" w:color="auto" w:fill="auto"/>
            <w:vAlign w:val="center"/>
          </w:tcPr>
          <w:p w14:paraId="0E8DCA4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以展促教 强师赋能</w:t>
            </w:r>
          </w:p>
        </w:tc>
        <w:tc>
          <w:tcPr>
            <w:tcW w:w="3613" w:type="dxa"/>
            <w:shd w:val="clear" w:color="auto" w:fill="auto"/>
            <w:vAlign w:val="center"/>
          </w:tcPr>
          <w:p w14:paraId="7094C89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江苏开放大学</w:t>
            </w:r>
          </w:p>
        </w:tc>
      </w:tr>
      <w:tr w14:paraId="2176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3D2D5C64">
            <w:pPr>
              <w:jc w:val="center"/>
              <w:rPr>
                <w:rFonts w:ascii="黑体" w:hAnsi="黑体" w:eastAsia="黑体" w:cs="黑体"/>
                <w:b/>
                <w:bCs/>
                <w:color w:val="000000"/>
                <w:sz w:val="22"/>
              </w:rPr>
            </w:pPr>
          </w:p>
        </w:tc>
        <w:tc>
          <w:tcPr>
            <w:tcW w:w="3331" w:type="dxa"/>
            <w:shd w:val="clear" w:color="auto" w:fill="auto"/>
            <w:vAlign w:val="center"/>
          </w:tcPr>
          <w:p w14:paraId="103E366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“能者为师”，成都市探索创新与实践社区教育师资队伍建设新模式</w:t>
            </w:r>
          </w:p>
        </w:tc>
        <w:tc>
          <w:tcPr>
            <w:tcW w:w="3613" w:type="dxa"/>
            <w:shd w:val="clear" w:color="auto" w:fill="auto"/>
            <w:vAlign w:val="center"/>
          </w:tcPr>
          <w:p w14:paraId="3DB9F19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成都开放大学（成都社区大学）</w:t>
            </w:r>
          </w:p>
        </w:tc>
      </w:tr>
      <w:tr w14:paraId="0047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1398" w:type="dxa"/>
            <w:vMerge w:val="restart"/>
            <w:shd w:val="clear" w:color="auto" w:fill="auto"/>
            <w:vAlign w:val="center"/>
          </w:tcPr>
          <w:p w14:paraId="52B9EE9B">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家校社协同育人项目</w:t>
            </w:r>
          </w:p>
        </w:tc>
        <w:tc>
          <w:tcPr>
            <w:tcW w:w="3331" w:type="dxa"/>
            <w:shd w:val="clear" w:color="auto" w:fill="auto"/>
            <w:vAlign w:val="center"/>
          </w:tcPr>
          <w:p w14:paraId="42038BD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新时代开放大学“校家社”协同育人的创新实践</w:t>
            </w:r>
          </w:p>
        </w:tc>
        <w:tc>
          <w:tcPr>
            <w:tcW w:w="3613" w:type="dxa"/>
            <w:shd w:val="clear" w:color="auto" w:fill="auto"/>
            <w:vAlign w:val="center"/>
          </w:tcPr>
          <w:p w14:paraId="1D19C28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广州市番禺区广播电视大学</w:t>
            </w:r>
          </w:p>
        </w:tc>
      </w:tr>
      <w:tr w14:paraId="1D2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5559D301">
            <w:pPr>
              <w:jc w:val="center"/>
              <w:rPr>
                <w:rFonts w:ascii="黑体" w:hAnsi="黑体" w:eastAsia="黑体" w:cs="黑体"/>
                <w:b/>
                <w:bCs/>
                <w:color w:val="000000"/>
                <w:sz w:val="22"/>
              </w:rPr>
            </w:pPr>
          </w:p>
        </w:tc>
        <w:tc>
          <w:tcPr>
            <w:tcW w:w="3331" w:type="dxa"/>
            <w:shd w:val="clear" w:color="auto" w:fill="auto"/>
            <w:vAlign w:val="center"/>
          </w:tcPr>
          <w:p w14:paraId="7200BB35">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“双减”背景下社区教育促进家校社协同育人的实践做法</w:t>
            </w:r>
          </w:p>
        </w:tc>
        <w:tc>
          <w:tcPr>
            <w:tcW w:w="3613" w:type="dxa"/>
            <w:shd w:val="clear" w:color="auto" w:fill="auto"/>
            <w:vAlign w:val="center"/>
          </w:tcPr>
          <w:p w14:paraId="211AD36C">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江苏省苏州市张家港市乐余镇社区教育中心</w:t>
            </w:r>
          </w:p>
        </w:tc>
      </w:tr>
      <w:tr w14:paraId="55BB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30" w:hRule="atLeast"/>
          <w:jc w:val="center"/>
        </w:trPr>
        <w:tc>
          <w:tcPr>
            <w:tcW w:w="1398" w:type="dxa"/>
            <w:vMerge w:val="restart"/>
            <w:shd w:val="clear" w:color="auto" w:fill="auto"/>
            <w:vAlign w:val="center"/>
          </w:tcPr>
          <w:p w14:paraId="781710A1">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区域终身学习共同体项目</w:t>
            </w:r>
          </w:p>
        </w:tc>
        <w:tc>
          <w:tcPr>
            <w:tcW w:w="3331" w:type="dxa"/>
            <w:shd w:val="clear" w:color="auto" w:fill="auto"/>
            <w:vAlign w:val="center"/>
          </w:tcPr>
          <w:p w14:paraId="27E5EC7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上善永曙行 携手向未来</w:t>
            </w:r>
          </w:p>
        </w:tc>
        <w:tc>
          <w:tcPr>
            <w:tcW w:w="3613" w:type="dxa"/>
            <w:shd w:val="clear" w:color="auto" w:fill="auto"/>
            <w:vAlign w:val="center"/>
          </w:tcPr>
          <w:p w14:paraId="3AAE8F4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杭州市上城区社区学院、嘉善社区学院、永嘉社区学院、宁波市海曙区社区学院、上海闵行区社区学院</w:t>
            </w:r>
          </w:p>
        </w:tc>
      </w:tr>
      <w:tr w14:paraId="58A8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52D1598">
            <w:pPr>
              <w:jc w:val="center"/>
              <w:rPr>
                <w:rFonts w:ascii="黑体" w:hAnsi="黑体" w:eastAsia="黑体" w:cs="黑体"/>
                <w:b/>
                <w:bCs/>
                <w:color w:val="000000"/>
                <w:sz w:val="22"/>
              </w:rPr>
            </w:pPr>
          </w:p>
        </w:tc>
        <w:tc>
          <w:tcPr>
            <w:tcW w:w="3331" w:type="dxa"/>
            <w:shd w:val="clear" w:color="auto" w:fill="auto"/>
            <w:vAlign w:val="center"/>
          </w:tcPr>
          <w:p w14:paraId="4DA239B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“江苏3D+”区域协同 培育社区教育高质量发展新动能</w:t>
            </w:r>
          </w:p>
        </w:tc>
        <w:tc>
          <w:tcPr>
            <w:tcW w:w="3613" w:type="dxa"/>
            <w:shd w:val="clear" w:color="auto" w:fill="auto"/>
            <w:vAlign w:val="center"/>
          </w:tcPr>
          <w:p w14:paraId="638DF979">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南京市玄武区社区进修学院</w:t>
            </w:r>
          </w:p>
        </w:tc>
      </w:tr>
      <w:tr w14:paraId="7E23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restart"/>
            <w:shd w:val="clear" w:color="auto" w:fill="auto"/>
            <w:vAlign w:val="center"/>
          </w:tcPr>
          <w:p w14:paraId="563A7763">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职业院校服务全民终身学习项目</w:t>
            </w:r>
          </w:p>
        </w:tc>
        <w:tc>
          <w:tcPr>
            <w:tcW w:w="3331" w:type="dxa"/>
            <w:shd w:val="clear" w:color="auto" w:fill="auto"/>
            <w:vAlign w:val="center"/>
          </w:tcPr>
          <w:p w14:paraId="1C02E3FD">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职业院校助推社区居民文化素养提升和社区治理创新</w:t>
            </w:r>
          </w:p>
        </w:tc>
        <w:tc>
          <w:tcPr>
            <w:tcW w:w="3613" w:type="dxa"/>
            <w:shd w:val="clear" w:color="auto" w:fill="auto"/>
            <w:vAlign w:val="center"/>
          </w:tcPr>
          <w:p w14:paraId="35F11E47">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河北交通职业技术学院</w:t>
            </w:r>
          </w:p>
        </w:tc>
      </w:tr>
      <w:tr w14:paraId="19CF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D563F2C">
            <w:pPr>
              <w:jc w:val="center"/>
              <w:rPr>
                <w:rFonts w:ascii="黑体" w:hAnsi="黑体" w:eastAsia="黑体" w:cs="黑体"/>
                <w:b/>
                <w:bCs/>
                <w:color w:val="000000"/>
                <w:sz w:val="22"/>
              </w:rPr>
            </w:pPr>
          </w:p>
        </w:tc>
        <w:tc>
          <w:tcPr>
            <w:tcW w:w="3331" w:type="dxa"/>
            <w:shd w:val="clear" w:color="auto" w:fill="auto"/>
            <w:vAlign w:val="center"/>
          </w:tcPr>
          <w:p w14:paraId="60C2545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“双高”建设背景下职业学校服务社区教育的路径探索</w:t>
            </w:r>
          </w:p>
        </w:tc>
        <w:tc>
          <w:tcPr>
            <w:tcW w:w="3613" w:type="dxa"/>
            <w:shd w:val="clear" w:color="auto" w:fill="auto"/>
            <w:vAlign w:val="center"/>
          </w:tcPr>
          <w:p w14:paraId="1A2BB51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长春汽车工业高等专科学校</w:t>
            </w:r>
          </w:p>
        </w:tc>
      </w:tr>
      <w:tr w14:paraId="56DB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465CDA81">
            <w:pPr>
              <w:jc w:val="center"/>
              <w:rPr>
                <w:rFonts w:ascii="黑体" w:hAnsi="黑体" w:eastAsia="黑体" w:cs="黑体"/>
                <w:b/>
                <w:bCs/>
                <w:color w:val="000000"/>
                <w:sz w:val="22"/>
              </w:rPr>
            </w:pPr>
          </w:p>
        </w:tc>
        <w:tc>
          <w:tcPr>
            <w:tcW w:w="3331" w:type="dxa"/>
            <w:shd w:val="clear" w:color="auto" w:fill="auto"/>
            <w:vAlign w:val="center"/>
          </w:tcPr>
          <w:p w14:paraId="733767BE">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“三横三纵三融合”社区教育助力共同富裕</w:t>
            </w:r>
          </w:p>
        </w:tc>
        <w:tc>
          <w:tcPr>
            <w:tcW w:w="3613" w:type="dxa"/>
            <w:shd w:val="clear" w:color="auto" w:fill="auto"/>
            <w:vAlign w:val="center"/>
          </w:tcPr>
          <w:p w14:paraId="2F93DEE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台州职业技术学院</w:t>
            </w:r>
          </w:p>
        </w:tc>
      </w:tr>
      <w:tr w14:paraId="49F0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3430322D">
            <w:pPr>
              <w:jc w:val="center"/>
              <w:rPr>
                <w:rFonts w:ascii="黑体" w:hAnsi="黑体" w:eastAsia="黑体" w:cs="黑体"/>
                <w:b/>
                <w:bCs/>
                <w:color w:val="000000"/>
                <w:sz w:val="22"/>
              </w:rPr>
            </w:pPr>
          </w:p>
        </w:tc>
        <w:tc>
          <w:tcPr>
            <w:tcW w:w="3331" w:type="dxa"/>
            <w:shd w:val="clear" w:color="auto" w:fill="auto"/>
            <w:vAlign w:val="center"/>
          </w:tcPr>
          <w:p w14:paraId="3801C25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高职院校构建服务社区教育“1+N”体系</w:t>
            </w:r>
          </w:p>
        </w:tc>
        <w:tc>
          <w:tcPr>
            <w:tcW w:w="3613" w:type="dxa"/>
            <w:shd w:val="clear" w:color="auto" w:fill="auto"/>
            <w:vAlign w:val="center"/>
          </w:tcPr>
          <w:p w14:paraId="36893CD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无锡职业技术学院</w:t>
            </w:r>
          </w:p>
        </w:tc>
      </w:tr>
      <w:tr w14:paraId="2ADF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8" w:type="dxa"/>
            <w:vMerge w:val="continue"/>
            <w:shd w:val="clear" w:color="auto" w:fill="auto"/>
            <w:vAlign w:val="center"/>
          </w:tcPr>
          <w:p w14:paraId="221426F2">
            <w:pPr>
              <w:jc w:val="center"/>
              <w:rPr>
                <w:rFonts w:ascii="黑体" w:hAnsi="黑体" w:eastAsia="黑体" w:cs="黑体"/>
                <w:b/>
                <w:bCs/>
                <w:color w:val="000000"/>
                <w:sz w:val="22"/>
              </w:rPr>
            </w:pPr>
          </w:p>
        </w:tc>
        <w:tc>
          <w:tcPr>
            <w:tcW w:w="3331" w:type="dxa"/>
            <w:shd w:val="clear" w:color="auto" w:fill="auto"/>
            <w:vAlign w:val="center"/>
          </w:tcPr>
          <w:p w14:paraId="7A26D69F">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产教融合，双向奔赴</w:t>
            </w:r>
          </w:p>
        </w:tc>
        <w:tc>
          <w:tcPr>
            <w:tcW w:w="3613" w:type="dxa"/>
            <w:shd w:val="clear" w:color="auto" w:fill="auto"/>
            <w:vAlign w:val="center"/>
          </w:tcPr>
          <w:p w14:paraId="3F04814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深圳职业技术大学</w:t>
            </w:r>
          </w:p>
        </w:tc>
      </w:tr>
      <w:tr w14:paraId="6B96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40" w:hRule="atLeast"/>
          <w:jc w:val="center"/>
        </w:trPr>
        <w:tc>
          <w:tcPr>
            <w:tcW w:w="1398" w:type="dxa"/>
            <w:vMerge w:val="restart"/>
            <w:shd w:val="clear" w:color="auto" w:fill="auto"/>
            <w:vAlign w:val="center"/>
          </w:tcPr>
          <w:p w14:paraId="5B214530">
            <w:pPr>
              <w:widowControl/>
              <w:jc w:val="center"/>
              <w:textAlignment w:val="center"/>
              <w:rPr>
                <w:rFonts w:ascii="黑体" w:hAnsi="黑体" w:eastAsia="黑体" w:cs="黑体"/>
                <w:b/>
                <w:bCs/>
                <w:color w:val="000000"/>
                <w:sz w:val="22"/>
              </w:rPr>
            </w:pPr>
            <w:r>
              <w:rPr>
                <w:rFonts w:hint="eastAsia" w:ascii="黑体" w:hAnsi="黑体" w:eastAsia="黑体" w:cs="黑体"/>
                <w:b/>
                <w:bCs/>
                <w:color w:val="000000"/>
                <w:kern w:val="0"/>
                <w:sz w:val="22"/>
                <w:lang w:bidi="ar"/>
              </w:rPr>
              <w:t>中国成人教育协会社区教育专业委员会</w:t>
            </w:r>
          </w:p>
        </w:tc>
        <w:tc>
          <w:tcPr>
            <w:tcW w:w="3331" w:type="dxa"/>
            <w:shd w:val="clear" w:color="auto" w:fill="auto"/>
            <w:vAlign w:val="center"/>
          </w:tcPr>
          <w:p w14:paraId="26683036">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文以载道，行已致远</w:t>
            </w:r>
          </w:p>
        </w:tc>
        <w:tc>
          <w:tcPr>
            <w:tcW w:w="3613" w:type="dxa"/>
            <w:shd w:val="clear" w:color="auto" w:fill="auto"/>
            <w:vAlign w:val="center"/>
          </w:tcPr>
          <w:p w14:paraId="060E3F11">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上海市民终身学习人文行走工作办公室、秘书处</w:t>
            </w:r>
          </w:p>
        </w:tc>
      </w:tr>
      <w:tr w14:paraId="07F9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8" w:type="dxa"/>
            <w:vMerge w:val="continue"/>
            <w:shd w:val="clear" w:color="auto" w:fill="auto"/>
            <w:vAlign w:val="center"/>
          </w:tcPr>
          <w:p w14:paraId="7C1D96EB">
            <w:pPr>
              <w:jc w:val="center"/>
              <w:rPr>
                <w:rFonts w:ascii="黑体" w:hAnsi="黑体" w:eastAsia="黑体" w:cs="黑体"/>
                <w:b/>
                <w:bCs/>
                <w:color w:val="000000"/>
                <w:sz w:val="22"/>
              </w:rPr>
            </w:pPr>
          </w:p>
        </w:tc>
        <w:tc>
          <w:tcPr>
            <w:tcW w:w="3331" w:type="dxa"/>
            <w:shd w:val="clear" w:color="auto" w:fill="auto"/>
            <w:vAlign w:val="center"/>
          </w:tcPr>
          <w:p w14:paraId="1633BDF8">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从1.0到2.0——助力农村留守老人高品质生活</w:t>
            </w:r>
          </w:p>
        </w:tc>
        <w:tc>
          <w:tcPr>
            <w:tcW w:w="3613" w:type="dxa"/>
            <w:shd w:val="clear" w:color="auto" w:fill="auto"/>
            <w:vAlign w:val="center"/>
          </w:tcPr>
          <w:p w14:paraId="5A0B8BAA">
            <w:pPr>
              <w:widowControl/>
              <w:jc w:val="center"/>
              <w:textAlignment w:val="center"/>
              <w:rPr>
                <w:rFonts w:ascii="黑体" w:hAnsi="黑体" w:eastAsia="黑体" w:cs="黑体"/>
                <w:color w:val="000000"/>
                <w:sz w:val="22"/>
              </w:rPr>
            </w:pPr>
            <w:r>
              <w:rPr>
                <w:rFonts w:hint="eastAsia" w:ascii="黑体" w:hAnsi="黑体" w:eastAsia="黑体" w:cs="黑体"/>
                <w:color w:val="000000"/>
                <w:kern w:val="0"/>
                <w:sz w:val="22"/>
                <w:lang w:bidi="ar"/>
              </w:rPr>
              <w:t>上海奉贤区社区学院</w:t>
            </w:r>
          </w:p>
        </w:tc>
      </w:tr>
    </w:tbl>
    <w:p w14:paraId="16DD2013"/>
    <w:p w14:paraId="3C243A3E"/>
    <w:p w14:paraId="54DB1EFC">
      <w:r>
        <w:br w:type="page"/>
      </w:r>
    </w:p>
    <w:p w14:paraId="754087CE">
      <w:pPr>
        <w:jc w:val="center"/>
        <w:rPr>
          <w:rFonts w:ascii="宋体" w:hAnsi="宋体" w:eastAsia="宋体"/>
          <w:b/>
          <w:bCs/>
          <w:sz w:val="30"/>
          <w:szCs w:val="30"/>
        </w:rPr>
      </w:pPr>
      <w:r>
        <w:rPr>
          <w:rFonts w:hint="eastAsia" w:ascii="宋体" w:hAnsi="宋体" w:eastAsia="宋体"/>
          <w:b/>
          <w:bCs/>
          <w:sz w:val="30"/>
          <w:szCs w:val="30"/>
        </w:rPr>
        <w:t>《新时代社区教育案例·百选》案例名单（拓展20个）</w:t>
      </w:r>
    </w:p>
    <w:tbl>
      <w:tblPr>
        <w:tblStyle w:val="5"/>
        <w:tblpPr w:leftFromText="180" w:rightFromText="180" w:vertAnchor="text" w:horzAnchor="page" w:tblpXSpec="center" w:tblpY="132"/>
        <w:tblOverlap w:val="never"/>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99"/>
        <w:gridCol w:w="3330"/>
        <w:gridCol w:w="3613"/>
      </w:tblGrid>
      <w:tr w14:paraId="2A14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C7ECFF"/>
            <w:vAlign w:val="center"/>
          </w:tcPr>
          <w:p w14:paraId="47A6D702">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省/市/自治区</w:t>
            </w:r>
          </w:p>
        </w:tc>
        <w:tc>
          <w:tcPr>
            <w:tcW w:w="3330" w:type="dxa"/>
            <w:shd w:val="clear" w:color="auto" w:fill="C7ECFF"/>
            <w:vAlign w:val="center"/>
          </w:tcPr>
          <w:p w14:paraId="6693343A">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案例名称</w:t>
            </w:r>
          </w:p>
        </w:tc>
        <w:tc>
          <w:tcPr>
            <w:tcW w:w="3613" w:type="dxa"/>
            <w:shd w:val="clear" w:color="auto" w:fill="C7ECFF"/>
            <w:vAlign w:val="center"/>
          </w:tcPr>
          <w:p w14:paraId="3847805E">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单位</w:t>
            </w:r>
          </w:p>
        </w:tc>
      </w:tr>
      <w:tr w14:paraId="5D64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6DBA0756">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天津</w:t>
            </w:r>
          </w:p>
        </w:tc>
        <w:tc>
          <w:tcPr>
            <w:tcW w:w="3330" w:type="dxa"/>
            <w:shd w:val="clear" w:color="auto" w:fill="auto"/>
            <w:vAlign w:val="center"/>
          </w:tcPr>
          <w:p w14:paraId="14B86D66">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纵横联动、智享悦学</w:t>
            </w:r>
          </w:p>
        </w:tc>
        <w:tc>
          <w:tcPr>
            <w:tcW w:w="3613" w:type="dxa"/>
            <w:shd w:val="clear" w:color="auto" w:fill="auto"/>
            <w:vAlign w:val="center"/>
          </w:tcPr>
          <w:p w14:paraId="02499EFA">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西青区社区教育指导中心</w:t>
            </w:r>
          </w:p>
        </w:tc>
      </w:tr>
      <w:tr w14:paraId="10840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vMerge w:val="restart"/>
            <w:shd w:val="clear" w:color="auto" w:fill="auto"/>
            <w:vAlign w:val="center"/>
          </w:tcPr>
          <w:p w14:paraId="74207AE1">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河北</w:t>
            </w:r>
          </w:p>
        </w:tc>
        <w:tc>
          <w:tcPr>
            <w:tcW w:w="3330" w:type="dxa"/>
            <w:shd w:val="clear" w:color="auto" w:fill="auto"/>
            <w:vAlign w:val="center"/>
          </w:tcPr>
          <w:p w14:paraId="1D16F7CF">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新时代社区教育“学习圈”建设与开发创新思路</w:t>
            </w:r>
          </w:p>
        </w:tc>
        <w:tc>
          <w:tcPr>
            <w:tcW w:w="3613" w:type="dxa"/>
            <w:shd w:val="clear" w:color="auto" w:fill="auto"/>
            <w:vAlign w:val="center"/>
          </w:tcPr>
          <w:p w14:paraId="152D9399">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海港区白塔岭街道秦皇半岛第二社区</w:t>
            </w:r>
          </w:p>
        </w:tc>
      </w:tr>
      <w:tr w14:paraId="6024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vMerge w:val="continue"/>
            <w:shd w:val="clear" w:color="auto" w:fill="auto"/>
            <w:vAlign w:val="center"/>
          </w:tcPr>
          <w:p w14:paraId="352A4E21">
            <w:pPr>
              <w:jc w:val="center"/>
              <w:rPr>
                <w:rFonts w:ascii="黑体" w:hAnsi="宋体" w:eastAsia="黑体" w:cs="黑体"/>
                <w:b/>
                <w:bCs/>
                <w:color w:val="000000"/>
                <w:sz w:val="22"/>
              </w:rPr>
            </w:pPr>
          </w:p>
        </w:tc>
        <w:tc>
          <w:tcPr>
            <w:tcW w:w="3330" w:type="dxa"/>
            <w:shd w:val="clear" w:color="auto" w:fill="auto"/>
            <w:vAlign w:val="center"/>
          </w:tcPr>
          <w:p w14:paraId="33041C5C">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社区教育“石家庄模式”的创新实践</w:t>
            </w:r>
          </w:p>
        </w:tc>
        <w:tc>
          <w:tcPr>
            <w:tcW w:w="3613" w:type="dxa"/>
            <w:shd w:val="clear" w:color="auto" w:fill="auto"/>
            <w:vAlign w:val="center"/>
          </w:tcPr>
          <w:p w14:paraId="3FC0BD21">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石家庄职业技术学院</w:t>
            </w:r>
          </w:p>
        </w:tc>
      </w:tr>
      <w:tr w14:paraId="6CF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70A8A5F0">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内蒙古</w:t>
            </w:r>
          </w:p>
        </w:tc>
        <w:tc>
          <w:tcPr>
            <w:tcW w:w="3330" w:type="dxa"/>
            <w:shd w:val="clear" w:color="auto" w:fill="auto"/>
            <w:vAlign w:val="center"/>
          </w:tcPr>
          <w:p w14:paraId="10F2CED8">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建设城乡社区阅读会，助力社区文化繁荣</w:t>
            </w:r>
          </w:p>
        </w:tc>
        <w:tc>
          <w:tcPr>
            <w:tcW w:w="3613" w:type="dxa"/>
            <w:shd w:val="clear" w:color="auto" w:fill="auto"/>
            <w:vAlign w:val="center"/>
          </w:tcPr>
          <w:p w14:paraId="4DF5E240">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内蒙古化德县教育事业发展中心</w:t>
            </w:r>
          </w:p>
        </w:tc>
      </w:tr>
      <w:tr w14:paraId="28BF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22CBE431">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辽宁</w:t>
            </w:r>
          </w:p>
        </w:tc>
        <w:tc>
          <w:tcPr>
            <w:tcW w:w="3330" w:type="dxa"/>
            <w:shd w:val="clear" w:color="auto" w:fill="auto"/>
            <w:vAlign w:val="center"/>
          </w:tcPr>
          <w:p w14:paraId="02FE03FF">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以“公益之魂” 促社区教育发展</w:t>
            </w:r>
          </w:p>
        </w:tc>
        <w:tc>
          <w:tcPr>
            <w:tcW w:w="3613" w:type="dxa"/>
            <w:shd w:val="clear" w:color="auto" w:fill="auto"/>
            <w:vAlign w:val="center"/>
          </w:tcPr>
          <w:p w14:paraId="65EBF918">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沈阳市沈河区社区教育学院</w:t>
            </w:r>
          </w:p>
        </w:tc>
      </w:tr>
      <w:tr w14:paraId="5A26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6728AA58">
            <w:pPr>
              <w:widowControl/>
              <w:jc w:val="center"/>
              <w:textAlignment w:val="center"/>
              <w:rPr>
                <w:rFonts w:ascii="黑体" w:hAnsi="宋体" w:eastAsia="黑体" w:cs="黑体"/>
                <w:b/>
                <w:bCs/>
                <w:color w:val="000000"/>
                <w:kern w:val="0"/>
                <w:sz w:val="22"/>
                <w:lang w:bidi="ar"/>
              </w:rPr>
            </w:pPr>
            <w:r>
              <w:rPr>
                <w:rFonts w:hint="eastAsia" w:ascii="黑体" w:hAnsi="宋体" w:eastAsia="黑体" w:cs="黑体"/>
                <w:b/>
                <w:bCs/>
                <w:color w:val="000000"/>
                <w:kern w:val="0"/>
                <w:sz w:val="22"/>
                <w:lang w:bidi="ar"/>
              </w:rPr>
              <w:t>吉林</w:t>
            </w:r>
          </w:p>
        </w:tc>
        <w:tc>
          <w:tcPr>
            <w:tcW w:w="3330" w:type="dxa"/>
            <w:shd w:val="clear" w:color="auto" w:fill="auto"/>
            <w:vAlign w:val="center"/>
          </w:tcPr>
          <w:p w14:paraId="1E1BDBC5">
            <w:pPr>
              <w:widowControl/>
              <w:jc w:val="center"/>
              <w:textAlignment w:val="center"/>
              <w:rPr>
                <w:rFonts w:ascii="黑体" w:hAnsi="宋体" w:eastAsia="黑体" w:cs="黑体"/>
                <w:color w:val="000000"/>
                <w:kern w:val="0"/>
                <w:sz w:val="22"/>
                <w:lang w:bidi="ar"/>
              </w:rPr>
            </w:pPr>
            <w:r>
              <w:rPr>
                <w:rFonts w:hint="eastAsia" w:ascii="黑体" w:hAnsi="宋体" w:eastAsia="黑体" w:cs="黑体"/>
                <w:color w:val="000000"/>
                <w:kern w:val="0"/>
                <w:sz w:val="22"/>
                <w:lang w:bidi="ar"/>
              </w:rPr>
              <w:t>社区教育督政推动长春市社区教育高质量发展</w:t>
            </w:r>
          </w:p>
        </w:tc>
        <w:tc>
          <w:tcPr>
            <w:tcW w:w="3613" w:type="dxa"/>
            <w:shd w:val="clear" w:color="auto" w:fill="auto"/>
            <w:vAlign w:val="center"/>
          </w:tcPr>
          <w:p w14:paraId="2DCADA53">
            <w:pPr>
              <w:widowControl/>
              <w:jc w:val="center"/>
              <w:textAlignment w:val="center"/>
              <w:rPr>
                <w:rFonts w:ascii="黑体" w:hAnsi="宋体" w:eastAsia="黑体" w:cs="黑体"/>
                <w:color w:val="000000"/>
                <w:kern w:val="0"/>
                <w:sz w:val="22"/>
                <w:lang w:bidi="ar"/>
              </w:rPr>
            </w:pPr>
            <w:r>
              <w:rPr>
                <w:rFonts w:hint="eastAsia" w:ascii="黑体" w:hAnsi="宋体" w:eastAsia="黑体" w:cs="黑体"/>
                <w:color w:val="000000"/>
                <w:kern w:val="0"/>
                <w:sz w:val="22"/>
                <w:lang w:bidi="ar"/>
              </w:rPr>
              <w:t>长春开放大学</w:t>
            </w:r>
          </w:p>
        </w:tc>
      </w:tr>
      <w:tr w14:paraId="70F1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120DA9D6">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黑龙江</w:t>
            </w:r>
          </w:p>
        </w:tc>
        <w:tc>
          <w:tcPr>
            <w:tcW w:w="3330" w:type="dxa"/>
            <w:shd w:val="clear" w:color="auto" w:fill="auto"/>
            <w:vAlign w:val="center"/>
          </w:tcPr>
          <w:p w14:paraId="31392D4B">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创新社区教育体制 推动区域特色发展</w:t>
            </w:r>
          </w:p>
        </w:tc>
        <w:tc>
          <w:tcPr>
            <w:tcW w:w="3613" w:type="dxa"/>
            <w:shd w:val="clear" w:color="auto" w:fill="auto"/>
            <w:vAlign w:val="center"/>
          </w:tcPr>
          <w:p w14:paraId="798B52B6">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黑龙江省大兴安岭地区加格达奇区社区教育学院</w:t>
            </w:r>
          </w:p>
        </w:tc>
      </w:tr>
      <w:tr w14:paraId="26FF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68A7A728">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江西</w:t>
            </w:r>
          </w:p>
        </w:tc>
        <w:tc>
          <w:tcPr>
            <w:tcW w:w="3330" w:type="dxa"/>
            <w:shd w:val="clear" w:color="auto" w:fill="auto"/>
            <w:vAlign w:val="center"/>
          </w:tcPr>
          <w:p w14:paraId="02C48C5E">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依托职业教育 发展社区教育</w:t>
            </w:r>
          </w:p>
        </w:tc>
        <w:tc>
          <w:tcPr>
            <w:tcW w:w="3613" w:type="dxa"/>
            <w:shd w:val="clear" w:color="auto" w:fill="auto"/>
            <w:vAlign w:val="center"/>
          </w:tcPr>
          <w:p w14:paraId="494995AA">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进贤县职业技术高级中学</w:t>
            </w:r>
          </w:p>
        </w:tc>
      </w:tr>
      <w:tr w14:paraId="365A4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31B8B3CB">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山东</w:t>
            </w:r>
          </w:p>
        </w:tc>
        <w:tc>
          <w:tcPr>
            <w:tcW w:w="3330" w:type="dxa"/>
            <w:shd w:val="clear" w:color="auto" w:fill="auto"/>
            <w:vAlign w:val="center"/>
          </w:tcPr>
          <w:p w14:paraId="15D634D6">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职业学校助力地方社区教育发展</w:t>
            </w:r>
          </w:p>
        </w:tc>
        <w:tc>
          <w:tcPr>
            <w:tcW w:w="3613" w:type="dxa"/>
            <w:shd w:val="clear" w:color="auto" w:fill="auto"/>
            <w:vAlign w:val="center"/>
          </w:tcPr>
          <w:p w14:paraId="55B5B129">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巨野县职业中等专业学校</w:t>
            </w:r>
          </w:p>
        </w:tc>
      </w:tr>
      <w:tr w14:paraId="5536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vMerge w:val="restart"/>
            <w:shd w:val="clear" w:color="auto" w:fill="auto"/>
            <w:vAlign w:val="center"/>
          </w:tcPr>
          <w:p w14:paraId="41549A41">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河南</w:t>
            </w:r>
          </w:p>
        </w:tc>
        <w:tc>
          <w:tcPr>
            <w:tcW w:w="3330" w:type="dxa"/>
            <w:shd w:val="clear" w:color="auto" w:fill="auto"/>
            <w:vAlign w:val="center"/>
          </w:tcPr>
          <w:p w14:paraId="65AE7F2F">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从社大幸福课到乡村建设</w:t>
            </w:r>
          </w:p>
        </w:tc>
        <w:tc>
          <w:tcPr>
            <w:tcW w:w="3613" w:type="dxa"/>
            <w:shd w:val="clear" w:color="auto" w:fill="auto"/>
            <w:vAlign w:val="center"/>
          </w:tcPr>
          <w:p w14:paraId="72522A87">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新乡开放大学社区教育服务指导中心</w:t>
            </w:r>
          </w:p>
        </w:tc>
      </w:tr>
      <w:tr w14:paraId="64B5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vMerge w:val="continue"/>
            <w:shd w:val="clear" w:color="auto" w:fill="auto"/>
            <w:vAlign w:val="center"/>
          </w:tcPr>
          <w:p w14:paraId="24BD9F17">
            <w:pPr>
              <w:jc w:val="center"/>
              <w:rPr>
                <w:rFonts w:ascii="黑体" w:hAnsi="宋体" w:eastAsia="黑体" w:cs="黑体"/>
                <w:b/>
                <w:bCs/>
                <w:color w:val="000000"/>
                <w:sz w:val="22"/>
              </w:rPr>
            </w:pPr>
          </w:p>
        </w:tc>
        <w:tc>
          <w:tcPr>
            <w:tcW w:w="3330" w:type="dxa"/>
            <w:shd w:val="clear" w:color="auto" w:fill="auto"/>
            <w:vAlign w:val="center"/>
          </w:tcPr>
          <w:p w14:paraId="198CF0DA">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构建县域社区教育服务体系的探索与实践</w:t>
            </w:r>
          </w:p>
        </w:tc>
        <w:tc>
          <w:tcPr>
            <w:tcW w:w="3613" w:type="dxa"/>
            <w:shd w:val="clear" w:color="auto" w:fill="auto"/>
            <w:vAlign w:val="center"/>
          </w:tcPr>
          <w:p w14:paraId="4F009736">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河南省新郑市社区学院</w:t>
            </w:r>
          </w:p>
        </w:tc>
      </w:tr>
      <w:tr w14:paraId="4C18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3048B575">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湖北</w:t>
            </w:r>
          </w:p>
        </w:tc>
        <w:tc>
          <w:tcPr>
            <w:tcW w:w="3330" w:type="dxa"/>
            <w:shd w:val="clear" w:color="auto" w:fill="auto"/>
            <w:vAlign w:val="center"/>
          </w:tcPr>
          <w:p w14:paraId="70661C12">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产教融合 服务地方经济高质量发展</w:t>
            </w:r>
          </w:p>
        </w:tc>
        <w:tc>
          <w:tcPr>
            <w:tcW w:w="3613" w:type="dxa"/>
            <w:shd w:val="clear" w:color="auto" w:fill="auto"/>
            <w:vAlign w:val="center"/>
          </w:tcPr>
          <w:p w14:paraId="184FE530">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恩施市中等职业技术学校</w:t>
            </w:r>
          </w:p>
        </w:tc>
      </w:tr>
      <w:tr w14:paraId="0300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55692885">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广东</w:t>
            </w:r>
          </w:p>
        </w:tc>
        <w:tc>
          <w:tcPr>
            <w:tcW w:w="3330" w:type="dxa"/>
            <w:shd w:val="clear" w:color="auto" w:fill="auto"/>
            <w:vAlign w:val="center"/>
          </w:tcPr>
          <w:p w14:paraId="3E4460A4">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政校社多方协同联动，共建共用社区老年教育资源</w:t>
            </w:r>
          </w:p>
        </w:tc>
        <w:tc>
          <w:tcPr>
            <w:tcW w:w="3613" w:type="dxa"/>
            <w:shd w:val="clear" w:color="auto" w:fill="auto"/>
            <w:vAlign w:val="center"/>
          </w:tcPr>
          <w:p w14:paraId="603C43C0">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茂名开放大学</w:t>
            </w:r>
          </w:p>
        </w:tc>
      </w:tr>
      <w:tr w14:paraId="0FAE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32AEF8FE">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海南</w:t>
            </w:r>
          </w:p>
        </w:tc>
        <w:tc>
          <w:tcPr>
            <w:tcW w:w="3330" w:type="dxa"/>
            <w:shd w:val="clear" w:color="auto" w:fill="auto"/>
            <w:vAlign w:val="center"/>
          </w:tcPr>
          <w:p w14:paraId="7D92EC88">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社教服务入乡村，永发卜厚开新篇</w:t>
            </w:r>
          </w:p>
        </w:tc>
        <w:tc>
          <w:tcPr>
            <w:tcW w:w="3613" w:type="dxa"/>
            <w:shd w:val="clear" w:color="auto" w:fill="auto"/>
            <w:vAlign w:val="center"/>
          </w:tcPr>
          <w:p w14:paraId="08892076">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澄迈县社区教育学院</w:t>
            </w:r>
          </w:p>
        </w:tc>
      </w:tr>
      <w:tr w14:paraId="77E1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46339013">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重庆</w:t>
            </w:r>
          </w:p>
        </w:tc>
        <w:tc>
          <w:tcPr>
            <w:tcW w:w="3330" w:type="dxa"/>
            <w:shd w:val="clear" w:color="auto" w:fill="auto"/>
            <w:vAlign w:val="center"/>
          </w:tcPr>
          <w:p w14:paraId="432B013E">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聚焦关键小事，助力民生大事</w:t>
            </w:r>
          </w:p>
        </w:tc>
        <w:tc>
          <w:tcPr>
            <w:tcW w:w="3613" w:type="dxa"/>
            <w:shd w:val="clear" w:color="auto" w:fill="auto"/>
            <w:vAlign w:val="center"/>
          </w:tcPr>
          <w:p w14:paraId="63DB8748">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重庆市渝中区社区教育学院</w:t>
            </w:r>
          </w:p>
        </w:tc>
      </w:tr>
      <w:tr w14:paraId="6457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9" w:type="dxa"/>
            <w:vMerge w:val="restart"/>
            <w:shd w:val="clear" w:color="auto" w:fill="auto"/>
            <w:vAlign w:val="center"/>
          </w:tcPr>
          <w:p w14:paraId="28CC7542">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陕西</w:t>
            </w:r>
          </w:p>
        </w:tc>
        <w:tc>
          <w:tcPr>
            <w:tcW w:w="3330" w:type="dxa"/>
            <w:shd w:val="clear" w:color="auto" w:fill="auto"/>
            <w:vAlign w:val="center"/>
          </w:tcPr>
          <w:p w14:paraId="46BB2A6F">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红色引擎 循梦而行</w:t>
            </w:r>
            <w:r>
              <w:rPr>
                <w:rFonts w:ascii="黑体" w:hAnsi="宋体" w:eastAsia="黑体" w:cs="黑体"/>
                <w:color w:val="000000"/>
                <w:kern w:val="0"/>
                <w:sz w:val="22"/>
                <w:lang w:bidi="ar"/>
              </w:rPr>
              <w:br w:type="textWrapping"/>
            </w:r>
            <w:r>
              <w:rPr>
                <w:rFonts w:ascii="黑体" w:hAnsi="宋体" w:eastAsia="黑体" w:cs="黑体"/>
                <w:color w:val="000000"/>
                <w:kern w:val="0"/>
                <w:sz w:val="22"/>
                <w:lang w:bidi="ar"/>
              </w:rPr>
              <w:t>“百姓思政课堂”进社区教育实践</w:t>
            </w:r>
          </w:p>
        </w:tc>
        <w:tc>
          <w:tcPr>
            <w:tcW w:w="3613" w:type="dxa"/>
            <w:shd w:val="clear" w:color="auto" w:fill="auto"/>
            <w:vAlign w:val="center"/>
          </w:tcPr>
          <w:p w14:paraId="1557CCC7">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宝鸡市渭滨区职业教育中心</w:t>
            </w:r>
          </w:p>
        </w:tc>
      </w:tr>
      <w:tr w14:paraId="1FAE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1399" w:type="dxa"/>
            <w:vMerge w:val="continue"/>
            <w:shd w:val="clear" w:color="auto" w:fill="auto"/>
            <w:vAlign w:val="center"/>
          </w:tcPr>
          <w:p w14:paraId="12168688">
            <w:pPr>
              <w:jc w:val="center"/>
              <w:rPr>
                <w:rFonts w:ascii="黑体" w:hAnsi="宋体" w:eastAsia="黑体" w:cs="黑体"/>
                <w:b/>
                <w:bCs/>
                <w:color w:val="000000"/>
                <w:sz w:val="22"/>
              </w:rPr>
            </w:pPr>
          </w:p>
        </w:tc>
        <w:tc>
          <w:tcPr>
            <w:tcW w:w="3330" w:type="dxa"/>
            <w:shd w:val="clear" w:color="auto" w:fill="auto"/>
            <w:vAlign w:val="center"/>
          </w:tcPr>
          <w:p w14:paraId="0533D9F7">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共建和谐社区 引领健康生活</w:t>
            </w:r>
          </w:p>
        </w:tc>
        <w:tc>
          <w:tcPr>
            <w:tcW w:w="3613" w:type="dxa"/>
            <w:shd w:val="clear" w:color="auto" w:fill="auto"/>
            <w:vAlign w:val="center"/>
          </w:tcPr>
          <w:p w14:paraId="313D81F1">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陕西省榆林市米脂县银北社区智慧养老服务中心</w:t>
            </w:r>
          </w:p>
        </w:tc>
      </w:tr>
      <w:tr w14:paraId="2899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10871878">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甘肃</w:t>
            </w:r>
          </w:p>
        </w:tc>
        <w:tc>
          <w:tcPr>
            <w:tcW w:w="3330" w:type="dxa"/>
            <w:shd w:val="clear" w:color="auto" w:fill="auto"/>
            <w:vAlign w:val="center"/>
          </w:tcPr>
          <w:p w14:paraId="29C274DC">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强化内涵建设 打造老年教育基地</w:t>
            </w:r>
          </w:p>
        </w:tc>
        <w:tc>
          <w:tcPr>
            <w:tcW w:w="3613" w:type="dxa"/>
            <w:shd w:val="clear" w:color="auto" w:fill="auto"/>
            <w:vAlign w:val="center"/>
          </w:tcPr>
          <w:p w14:paraId="2409D76B">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甘肃开放大学</w:t>
            </w:r>
          </w:p>
        </w:tc>
      </w:tr>
      <w:tr w14:paraId="0ED1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322EF443">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青海</w:t>
            </w:r>
          </w:p>
        </w:tc>
        <w:tc>
          <w:tcPr>
            <w:tcW w:w="3330" w:type="dxa"/>
            <w:shd w:val="clear" w:color="auto" w:fill="auto"/>
            <w:vAlign w:val="center"/>
          </w:tcPr>
          <w:p w14:paraId="4E5D7E4A">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训育并重、产教融合、共创共建、助企振乡</w:t>
            </w:r>
          </w:p>
        </w:tc>
        <w:tc>
          <w:tcPr>
            <w:tcW w:w="3613" w:type="dxa"/>
            <w:shd w:val="clear" w:color="auto" w:fill="auto"/>
            <w:vAlign w:val="center"/>
          </w:tcPr>
          <w:p w14:paraId="73C2AF73">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青海农牧科技职业学院</w:t>
            </w:r>
          </w:p>
        </w:tc>
      </w:tr>
      <w:tr w14:paraId="4619F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1399" w:type="dxa"/>
            <w:shd w:val="clear" w:color="auto" w:fill="auto"/>
            <w:vAlign w:val="center"/>
          </w:tcPr>
          <w:p w14:paraId="22F579CF">
            <w:pPr>
              <w:widowControl/>
              <w:jc w:val="center"/>
              <w:textAlignment w:val="center"/>
              <w:rPr>
                <w:rFonts w:ascii="黑体" w:hAnsi="宋体" w:eastAsia="黑体" w:cs="黑体"/>
                <w:b/>
                <w:bCs/>
                <w:color w:val="000000"/>
                <w:sz w:val="22"/>
              </w:rPr>
            </w:pPr>
            <w:r>
              <w:rPr>
                <w:rFonts w:ascii="黑体" w:hAnsi="宋体" w:eastAsia="黑体" w:cs="黑体"/>
                <w:b/>
                <w:bCs/>
                <w:color w:val="000000"/>
                <w:kern w:val="0"/>
                <w:sz w:val="22"/>
                <w:lang w:bidi="ar"/>
              </w:rPr>
              <w:t>深圳</w:t>
            </w:r>
          </w:p>
        </w:tc>
        <w:tc>
          <w:tcPr>
            <w:tcW w:w="3330" w:type="dxa"/>
            <w:shd w:val="clear" w:color="auto" w:fill="auto"/>
            <w:vAlign w:val="center"/>
          </w:tcPr>
          <w:p w14:paraId="3E4ED16B">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粤韵悠扬满蚝乡 文化根脉咏流传</w:t>
            </w:r>
          </w:p>
        </w:tc>
        <w:tc>
          <w:tcPr>
            <w:tcW w:w="3613" w:type="dxa"/>
            <w:shd w:val="clear" w:color="auto" w:fill="auto"/>
            <w:vAlign w:val="center"/>
          </w:tcPr>
          <w:p w14:paraId="70C4B9D4">
            <w:pPr>
              <w:widowControl/>
              <w:jc w:val="center"/>
              <w:textAlignment w:val="center"/>
              <w:rPr>
                <w:rFonts w:ascii="黑体" w:hAnsi="宋体" w:eastAsia="黑体" w:cs="黑体"/>
                <w:color w:val="000000"/>
                <w:sz w:val="22"/>
              </w:rPr>
            </w:pPr>
            <w:r>
              <w:rPr>
                <w:rFonts w:ascii="黑体" w:hAnsi="宋体" w:eastAsia="黑体" w:cs="黑体"/>
                <w:color w:val="000000"/>
                <w:kern w:val="0"/>
                <w:sz w:val="22"/>
                <w:lang w:bidi="ar"/>
              </w:rPr>
              <w:t>深圳市宝安区沙井街道党建服务中心（社区教育中心）</w:t>
            </w:r>
          </w:p>
        </w:tc>
      </w:tr>
    </w:tbl>
    <w:p w14:paraId="6C2E38D9">
      <w:r>
        <w:br w:type="page"/>
      </w:r>
    </w:p>
    <w:p w14:paraId="4447BEB0">
      <w:pPr>
        <w:rPr>
          <w:rFonts w:ascii="仿宋_GB2312" w:hAnsi="仿宋" w:eastAsia="仿宋_GB2312"/>
          <w:sz w:val="30"/>
          <w:szCs w:val="30"/>
        </w:rPr>
      </w:pPr>
      <w:r>
        <w:rPr>
          <w:rFonts w:hint="eastAsia" w:ascii="仿宋_GB2312" w:hAnsi="仿宋" w:eastAsia="仿宋_GB2312"/>
          <w:sz w:val="30"/>
          <w:szCs w:val="30"/>
        </w:rPr>
        <w:t>附件2</w:t>
      </w:r>
    </w:p>
    <w:p w14:paraId="0F6B4879">
      <w:pPr>
        <w:spacing w:after="312" w:afterLines="100"/>
        <w:jc w:val="center"/>
        <w:rPr>
          <w:rFonts w:ascii="宋体" w:hAnsi="宋体" w:eastAsia="宋体"/>
          <w:b/>
          <w:bCs/>
          <w:sz w:val="36"/>
          <w:szCs w:val="36"/>
        </w:rPr>
      </w:pPr>
      <w:r>
        <w:rPr>
          <w:rFonts w:hint="eastAsia" w:ascii="宋体" w:hAnsi="宋体" w:eastAsia="宋体"/>
          <w:b/>
          <w:bCs/>
          <w:sz w:val="36"/>
          <w:szCs w:val="36"/>
        </w:rPr>
        <w:t>出版同意说明</w:t>
      </w:r>
    </w:p>
    <w:p w14:paraId="21C7F7F7">
      <w:pPr>
        <w:spacing w:after="312" w:afterLines="100"/>
        <w:rPr>
          <w:rFonts w:ascii="仿宋" w:hAnsi="仿宋" w:eastAsia="仿宋"/>
          <w:sz w:val="32"/>
          <w:szCs w:val="32"/>
        </w:rPr>
      </w:pPr>
      <w:r>
        <w:rPr>
          <w:rFonts w:hint="eastAsia" w:ascii="仿宋" w:hAnsi="仿宋" w:eastAsia="仿宋"/>
          <w:sz w:val="30"/>
          <w:szCs w:val="30"/>
        </w:rPr>
        <w:t xml:space="preserve"> </w:t>
      </w:r>
      <w:r>
        <w:rPr>
          <w:rFonts w:ascii="仿宋" w:hAnsi="仿宋" w:eastAsia="仿宋"/>
          <w:sz w:val="30"/>
          <w:szCs w:val="30"/>
        </w:rPr>
        <w:t xml:space="preserve">   </w:t>
      </w:r>
      <w:r>
        <w:rPr>
          <w:rFonts w:hint="eastAsia" w:ascii="仿宋" w:hAnsi="仿宋" w:eastAsia="仿宋"/>
          <w:sz w:val="32"/>
          <w:szCs w:val="32"/>
        </w:rPr>
        <w:t xml:space="preserve">本单位推荐并组织ABC（以下合称作者，作者最多4人）创作完成文字作品《 </w:t>
      </w:r>
      <w:r>
        <w:rPr>
          <w:rFonts w:ascii="仿宋" w:hAnsi="仿宋" w:eastAsia="仿宋"/>
          <w:sz w:val="32"/>
          <w:szCs w:val="32"/>
        </w:rPr>
        <w:t xml:space="preserve">    </w:t>
      </w:r>
      <w:r>
        <w:rPr>
          <w:rFonts w:hint="eastAsia" w:ascii="仿宋" w:hAnsi="仿宋" w:eastAsia="仿宋"/>
          <w:sz w:val="32"/>
          <w:szCs w:val="32"/>
        </w:rPr>
        <w:t>》（以下称本作品）。本单位及作者均同意以下事项：</w:t>
      </w:r>
    </w:p>
    <w:p w14:paraId="0F808671">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本作品被收录到中国成人教育协会（以下称中成协）主编的《新时代社区教育案例·百选》一书中。</w:t>
      </w:r>
    </w:p>
    <w:p w14:paraId="50B24A02">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本作品著作权归属中成协。</w:t>
      </w:r>
    </w:p>
    <w:p w14:paraId="62CE07F7">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.由中</w:t>
      </w:r>
      <w:r>
        <w:rPr>
          <w:rFonts w:hint="eastAsia" w:ascii="仿宋" w:hAnsi="仿宋" w:eastAsia="仿宋"/>
          <w:sz w:val="32"/>
          <w:szCs w:val="32"/>
        </w:rPr>
        <w:t>成协通过合同许可高等教育出版社有限公司（以下称高教社）出版。</w:t>
      </w:r>
    </w:p>
    <w:p w14:paraId="15147563">
      <w:pPr>
        <w:ind w:firstLine="6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.中成协和高教社可以在编辑出版过程中适当修改本作品。</w:t>
      </w:r>
    </w:p>
    <w:p w14:paraId="4CE80499">
      <w:pPr>
        <w:ind w:firstLine="6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.本单位及作者均不收取稿酬。</w:t>
      </w:r>
    </w:p>
    <w:p w14:paraId="7C052CCF">
      <w:pPr>
        <w:ind w:firstLine="6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本单位及作者承诺本作品为原创、不侵犯他人著作权等合法权益，承担本作品内容造成的全部责任。</w:t>
      </w:r>
    </w:p>
    <w:p w14:paraId="6D94E91F">
      <w:pPr>
        <w:ind w:firstLine="600"/>
        <w:rPr>
          <w:rFonts w:ascii="仿宋" w:hAnsi="仿宋" w:eastAsia="仿宋"/>
          <w:sz w:val="32"/>
          <w:szCs w:val="32"/>
        </w:rPr>
      </w:pPr>
      <w:r>
        <w:rPr>
          <w:rFonts w:ascii="仿宋" w:hAnsi="仿宋" w:eastAsia="仿宋"/>
          <w:sz w:val="32"/>
          <w:szCs w:val="32"/>
        </w:rPr>
        <w:t>7.本</w:t>
      </w:r>
      <w:r>
        <w:rPr>
          <w:rFonts w:hint="eastAsia" w:ascii="仿宋" w:hAnsi="仿宋" w:eastAsia="仿宋"/>
          <w:sz w:val="32"/>
          <w:szCs w:val="32"/>
        </w:rPr>
        <w:t xml:space="preserve">作品的作者署名方式和顺序为 </w:t>
      </w:r>
      <w:r>
        <w:rPr>
          <w:rFonts w:ascii="仿宋" w:hAnsi="仿宋" w:eastAsia="仿宋"/>
          <w:sz w:val="32"/>
          <w:szCs w:val="32"/>
        </w:rPr>
        <w:t xml:space="preserve">          </w:t>
      </w:r>
      <w:r>
        <w:rPr>
          <w:rFonts w:hint="eastAsia" w:ascii="仿宋" w:hAnsi="仿宋" w:eastAsia="仿宋"/>
          <w:sz w:val="32"/>
          <w:szCs w:val="32"/>
        </w:rPr>
        <w:t>。</w:t>
      </w:r>
    </w:p>
    <w:p w14:paraId="04C04812">
      <w:pPr>
        <w:ind w:firstLine="600"/>
        <w:rPr>
          <w:rFonts w:ascii="仿宋" w:hAnsi="仿宋" w:eastAsia="仿宋"/>
          <w:sz w:val="32"/>
          <w:szCs w:val="32"/>
        </w:rPr>
      </w:pPr>
    </w:p>
    <w:p w14:paraId="5F998D1D">
      <w:pPr>
        <w:ind w:firstLine="600"/>
        <w:rPr>
          <w:rFonts w:ascii="仿宋" w:hAnsi="仿宋" w:eastAsia="仿宋"/>
          <w:sz w:val="32"/>
          <w:szCs w:val="32"/>
        </w:rPr>
      </w:pPr>
      <w:r>
        <w:rPr>
          <w:rFonts w:ascii="仿宋" w:hAnsi="仿宋" w:eastAsia="仿宋"/>
          <w:sz w:val="32"/>
          <w:szCs w:val="32"/>
        </w:rPr>
        <w:t>作者签名：</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单位（盖章）： </w:t>
      </w:r>
      <w:r>
        <w:rPr>
          <w:rFonts w:ascii="仿宋" w:hAnsi="仿宋" w:eastAsia="仿宋"/>
          <w:sz w:val="32"/>
          <w:szCs w:val="32"/>
        </w:rPr>
        <w:t xml:space="preserve">    </w:t>
      </w:r>
    </w:p>
    <w:p w14:paraId="20C782AE">
      <w:pPr>
        <w:ind w:firstLine="6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p>
    <w:p w14:paraId="20ED0B54">
      <w:pPr>
        <w:rPr>
          <w:rFonts w:ascii="仿宋" w:hAnsi="仿宋" w:eastAsia="仿宋"/>
          <w:sz w:val="32"/>
          <w:szCs w:val="32"/>
        </w:rPr>
      </w:pPr>
    </w:p>
    <w:p w14:paraId="40D85F3F">
      <w:pPr>
        <w:ind w:firstLine="2240" w:firstLineChars="700"/>
        <w:rPr>
          <w:sz w:val="32"/>
          <w:szCs w:val="32"/>
        </w:rPr>
      </w:pPr>
      <w:r>
        <w:rPr>
          <w:rFonts w:ascii="仿宋" w:hAnsi="仿宋" w:eastAsia="仿宋"/>
          <w:sz w:val="32"/>
          <w:szCs w:val="32"/>
        </w:rPr>
        <w:t>日期</w:t>
      </w:r>
      <w:r>
        <w:rPr>
          <w:rFonts w:hint="eastAsia" w:ascii="仿宋" w:hAnsi="仿宋" w:eastAsia="仿宋"/>
          <w:sz w:val="32"/>
          <w:szCs w:val="32"/>
        </w:rPr>
        <w:t>:</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日</w:t>
      </w:r>
    </w:p>
    <w:sectPr>
      <w:footerReference r:id="rId3" w:type="default"/>
      <w:type w:val="continuous"/>
      <w:pgSz w:w="11906" w:h="16838"/>
      <w:pgMar w:top="1440" w:right="1797" w:bottom="1440" w:left="1797"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3F0B0A-8838-45B6-BB71-12A8EBE748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BAB55C11-B926-452C-96A9-CEF44C7EAF23}"/>
  </w:font>
  <w:font w:name="仿宋_GB2312">
    <w:altName w:val="仿宋"/>
    <w:panose1 w:val="02010609030101010101"/>
    <w:charset w:val="86"/>
    <w:family w:val="modern"/>
    <w:pitch w:val="default"/>
    <w:sig w:usb0="00000000" w:usb1="00000000" w:usb2="00000010" w:usb3="00000000" w:csb0="00040000" w:csb1="00000000"/>
    <w:embedRegular r:id="rId3" w:fontKey="{2CE041D9-8368-4327-BA82-E2E2770437B6}"/>
  </w:font>
  <w:font w:name="方正小标宋简体">
    <w:panose1 w:val="02000000000000000000"/>
    <w:charset w:val="86"/>
    <w:family w:val="script"/>
    <w:pitch w:val="default"/>
    <w:sig w:usb0="00000001" w:usb1="08000000" w:usb2="00000000" w:usb3="00000000" w:csb0="00040000" w:csb1="00000000"/>
    <w:embedRegular r:id="rId4" w:fontKey="{F2379DD0-D07B-4667-AF61-1B1B99193F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8347692"/>
      <w:docPartObj>
        <w:docPartGallery w:val="autotext"/>
      </w:docPartObj>
    </w:sdtPr>
    <w:sdtContent>
      <w:sdt>
        <w:sdtPr>
          <w:id w:val="1728636285"/>
          <w:docPartObj>
            <w:docPartGallery w:val="autotext"/>
          </w:docPartObj>
        </w:sdtPr>
        <w:sdtContent>
          <w:p w14:paraId="260497D8">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941F14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NjOWM0NjEyMTI4ZjliMGY0NjM2NmQzZDY4ZWUifQ=="/>
  </w:docVars>
  <w:rsids>
    <w:rsidRoot w:val="00F449A1"/>
    <w:rsid w:val="000034CB"/>
    <w:rsid w:val="000176FE"/>
    <w:rsid w:val="000F7B87"/>
    <w:rsid w:val="001105B0"/>
    <w:rsid w:val="00157BEB"/>
    <w:rsid w:val="00174E4F"/>
    <w:rsid w:val="00200051"/>
    <w:rsid w:val="002379F0"/>
    <w:rsid w:val="00241AF8"/>
    <w:rsid w:val="00277B51"/>
    <w:rsid w:val="002B44D4"/>
    <w:rsid w:val="002D7A44"/>
    <w:rsid w:val="00333040"/>
    <w:rsid w:val="003465BF"/>
    <w:rsid w:val="003667CB"/>
    <w:rsid w:val="003840A9"/>
    <w:rsid w:val="004D52EB"/>
    <w:rsid w:val="004F5D93"/>
    <w:rsid w:val="00572E72"/>
    <w:rsid w:val="0059266E"/>
    <w:rsid w:val="005A4D76"/>
    <w:rsid w:val="005E304C"/>
    <w:rsid w:val="0065580E"/>
    <w:rsid w:val="00670F9D"/>
    <w:rsid w:val="00684818"/>
    <w:rsid w:val="00750303"/>
    <w:rsid w:val="007931CF"/>
    <w:rsid w:val="007B0A2F"/>
    <w:rsid w:val="00846762"/>
    <w:rsid w:val="00855C63"/>
    <w:rsid w:val="008C49D3"/>
    <w:rsid w:val="00906BC5"/>
    <w:rsid w:val="009134CF"/>
    <w:rsid w:val="00993280"/>
    <w:rsid w:val="009A02A2"/>
    <w:rsid w:val="009A5A91"/>
    <w:rsid w:val="009D6F7A"/>
    <w:rsid w:val="00A17078"/>
    <w:rsid w:val="00A30BCF"/>
    <w:rsid w:val="00A4474C"/>
    <w:rsid w:val="00A629B8"/>
    <w:rsid w:val="00A83BB5"/>
    <w:rsid w:val="00AF7045"/>
    <w:rsid w:val="00B02405"/>
    <w:rsid w:val="00B55AEC"/>
    <w:rsid w:val="00B90472"/>
    <w:rsid w:val="00C04381"/>
    <w:rsid w:val="00C12FAD"/>
    <w:rsid w:val="00C25C05"/>
    <w:rsid w:val="00C51F9B"/>
    <w:rsid w:val="00CE240E"/>
    <w:rsid w:val="00D2447A"/>
    <w:rsid w:val="00DC01AE"/>
    <w:rsid w:val="00DC1680"/>
    <w:rsid w:val="00DD0A02"/>
    <w:rsid w:val="00DF4485"/>
    <w:rsid w:val="00E20897"/>
    <w:rsid w:val="00E81634"/>
    <w:rsid w:val="00EB035C"/>
    <w:rsid w:val="00EB7254"/>
    <w:rsid w:val="00EF54C0"/>
    <w:rsid w:val="00F449A1"/>
    <w:rsid w:val="011D5357"/>
    <w:rsid w:val="15420170"/>
    <w:rsid w:val="31925BB1"/>
    <w:rsid w:val="37901B58"/>
    <w:rsid w:val="54183C3E"/>
    <w:rsid w:val="68060D49"/>
    <w:rsid w:val="7880578A"/>
    <w:rsid w:val="7B095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日期 字符"/>
    <w:basedOn w:val="7"/>
    <w:link w:val="2"/>
    <w:semiHidden/>
    <w:qFormat/>
    <w:uiPriority w:val="99"/>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1250</Words>
  <Characters>1307</Characters>
  <Lines>37</Lines>
  <Paragraphs>10</Paragraphs>
  <TotalTime>32</TotalTime>
  <ScaleCrop>false</ScaleCrop>
  <LinksUpToDate>false</LinksUpToDate>
  <CharactersWithSpaces>1370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2023-10-01T21:59:00Z</dcterms:created>
  <dc:creator>为 罗</dc:creator>
  <cp:lastModifiedBy>LQF。</cp:lastModifiedBy>
  <dcterms:modified xsi:type="dcterms:W3CDTF">2025-09-25T07:51:15Z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3FA5317B8B9D4C8DB7BCDC9A8D3B4CB8_13</vt:lpwstr>
  </property>
  <property fmtid="{D5CDD505-2E9C-101B-9397-08002B2CF9AE}" pid="4" name="KSOTemplateDocerSaveRecord">
    <vt:lpwstr>eyJoZGlkIjoiMzEwNTM5NzYwMDRjMzkwZTVkZjY2ODkwMGIxNGU0OTUiLCJ1c2VySWQiOiIyMzg0Njk5MjkifQ==</vt:lpwstr>
  </property>
</Properties>
</file>