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FAA86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  <w:bookmarkStart w:id="0" w:name="_GoBack"/>
      <w:bookmarkEnd w:id="0"/>
    </w:p>
    <w:p w14:paraId="72C737EC">
      <w:pPr>
        <w:snapToGrid w:val="0"/>
        <w:spacing w:before="156" w:beforeLines="50" w:after="156" w:afterLines="50"/>
        <w:jc w:val="center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高职学校专项</w:t>
      </w: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培训计划</w:t>
      </w:r>
    </w:p>
    <w:tbl>
      <w:tblPr>
        <w:tblStyle w:val="4"/>
        <w:tblW w:w="504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6"/>
        <w:gridCol w:w="1351"/>
        <w:gridCol w:w="1029"/>
        <w:gridCol w:w="4501"/>
        <w:gridCol w:w="1219"/>
        <w:gridCol w:w="1106"/>
      </w:tblGrid>
      <w:tr w14:paraId="45A1B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tblHeader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3DFD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76D8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E4F5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</w:t>
            </w:r>
          </w:p>
          <w:p w14:paraId="326B2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对象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A265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内容要点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021D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建议学时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E5B0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培训费用</w:t>
            </w:r>
          </w:p>
        </w:tc>
      </w:tr>
      <w:tr w14:paraId="2B9C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A2E0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一、年度选学</w:t>
            </w:r>
          </w:p>
        </w:tc>
      </w:tr>
      <w:tr w14:paraId="11ABA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D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90F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42" w:leftChars="20" w:right="42" w:rightChars="20"/>
              <w:jc w:val="both"/>
              <w:textAlignment w:val="auto"/>
              <w:rPr>
                <w:rFonts w:hint="eastAsia" w:ascii="黑体" w:hAnsi="黑体" w:eastAsia="黑体" w:cs="黑体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“以问题图谱导航 用案例课程赋能”</w:t>
            </w:r>
          </w:p>
          <w:p w14:paraId="78A9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—2026年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职业院校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干部、教师年度网络选学培训 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A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高职学校干部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7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干部选学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基础必修•思想政治引领与师德师风</w:t>
            </w:r>
          </w:p>
          <w:p w14:paraId="76E334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习近平新时代中国特色社会主义思想、党性修养、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党的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二十届四中全会精神、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教育家精神、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全国教育大会和《纲要》精神、职业教育政策。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选修课程模块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问题图谱与案例课程精准导学•聚焦职教改革热难点问题</w:t>
            </w:r>
          </w:p>
          <w:p w14:paraId="1ED3F0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部治理与战略执行、立德树人与学生全面发展、产教融合与校企合作、职普融通、贯通培养、县域办学转型、专业（群）建设与教学改革、师资队伍建设、质量保障与办学能力评价、科研与社会服务、数字化转型与智慧校园建设、国际交流合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 w14:paraId="761A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能力拓展选学•对标岗位和专业推荐课程选学</w:t>
            </w:r>
          </w:p>
          <w:p w14:paraId="2479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岗位履职能力（党政、教学、学生、科研、人事、行政、财务、宣传、后勤等）、通识管理能力、人文与科学素养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B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50学时/年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0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350元/人</w:t>
            </w:r>
          </w:p>
        </w:tc>
      </w:tr>
      <w:tr w14:paraId="2367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atLeast"/>
          <w:jc w:val="center"/>
        </w:trPr>
        <w:tc>
          <w:tcPr>
            <w:tcW w:w="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C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3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高职学校教师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5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（二）教师选学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基础必修•思想政治引领与师德师风</w:t>
            </w:r>
          </w:p>
          <w:p w14:paraId="4FB7B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习近平新时代中国特色社会主义思想、党的二十届四中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全会精神、全国教育大会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《纲要》精神、“十五五”规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划、职业教育政策。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选修课程模块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问题图谱与案例课程精准导学•聚焦职教改革热难点问题</w:t>
            </w:r>
          </w:p>
          <w:p w14:paraId="25C28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课程思政与工匠精神融合育人、专业（群）建设、课程开发、新形态教材开发、课堂教学实战与增效、团队协作、技能竞赛实战、科研能力、社会服务、国际视野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能力拓展选学•对标岗位和专业课程</w:t>
            </w:r>
          </w:p>
          <w:p w14:paraId="338B3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分类发展路径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（“双师型”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教师、专业课、思政课、公共基础课、辅导员）、19个专业大类课程选学、教师人文素养选学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0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0学时/年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3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0元/人</w:t>
            </w:r>
          </w:p>
        </w:tc>
      </w:tr>
      <w:tr w14:paraId="2F8B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7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E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院校大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学生通识教育网络选学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培训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高职学校学生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7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（一）五育融合直播课</w:t>
            </w:r>
          </w:p>
          <w:p w14:paraId="64BE4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切合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学年育人节奏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、聚焦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政策节点与学生成长关键期科研规范第一课、国家安全大视野、心灵赋能抗压舱、绿色文明毕业礼、知行合一研习营、国际视野拓展窗、 新生适应、国防教育、AI时代防沉迷盾、宪法精神入人心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等主题。</w:t>
            </w:r>
          </w:p>
          <w:p w14:paraId="6F69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（二）通识教育点播课</w:t>
            </w:r>
          </w:p>
          <w:p w14:paraId="51BD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以工匠精神为引领，根据专业需求及能力短板进行系统性学习。聚焦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思想政治与价值引领、基础素养与思维能力、跨学科视野、美育与艺术涵养、体育与健康素养、劳动教育与多元实践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创新创业与行业前沿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、就业指导等主题。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8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模块化课程</w:t>
            </w:r>
          </w:p>
          <w:p w14:paraId="449D8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32学时/学年</w:t>
            </w:r>
          </w:p>
          <w:p w14:paraId="6D11A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004FC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-105" w:rightChars="-5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精选主题直播</w:t>
            </w:r>
          </w:p>
          <w:p w14:paraId="458FB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16学时/学年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4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网络课程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50元/人</w:t>
            </w:r>
          </w:p>
          <w:p w14:paraId="6714F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20000元/校</w:t>
            </w:r>
          </w:p>
          <w:p w14:paraId="6AC40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42FD8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15000元/场</w:t>
            </w:r>
          </w:p>
        </w:tc>
      </w:tr>
      <w:tr w14:paraId="2667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B314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二、专题专项培训</w:t>
            </w:r>
          </w:p>
        </w:tc>
      </w:tr>
      <w:tr w14:paraId="21DF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5C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2B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教学关键要素改革与实务系列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专题培训</w:t>
            </w:r>
          </w:p>
        </w:tc>
        <w:tc>
          <w:tcPr>
            <w:tcW w:w="5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D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高职学校干部、教师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6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（一）专业（群）科学布局与动态调整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1.新版职业教育专业教学标准解读</w:t>
            </w:r>
          </w:p>
          <w:p w14:paraId="6F6B1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2.专业（群）科学规划与动态调整</w:t>
            </w:r>
          </w:p>
          <w:p w14:paraId="5A3B5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3.专业（群）布局与区域产业适配</w:t>
            </w:r>
          </w:p>
          <w:p w14:paraId="2A50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4.人才培养方案迭代与模式创新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6E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每个专题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30学时</w:t>
            </w:r>
          </w:p>
          <w:p w14:paraId="6D49B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/3个月</w:t>
            </w:r>
          </w:p>
          <w:p w14:paraId="10761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（学校可自选专题）</w:t>
            </w: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B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  <w:p w14:paraId="26A19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/专题</w:t>
            </w:r>
          </w:p>
        </w:tc>
      </w:tr>
      <w:tr w14:paraId="3A75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9F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E6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02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179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（二）课程建设与课程体系重构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1.思政课程与课程思政</w:t>
            </w:r>
          </w:p>
          <w:p w14:paraId="20013F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2.能力图谱开发</w:t>
            </w:r>
          </w:p>
          <w:p w14:paraId="4B86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3.项目教学与模块化教学</w:t>
            </w:r>
          </w:p>
          <w:p w14:paraId="3947C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4.通识课程建设</w:t>
            </w:r>
          </w:p>
          <w:p w14:paraId="0896E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5.精品课程建设</w:t>
            </w: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9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01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6C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2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6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4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7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EB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（三）教材形态创新与开发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1.教材开发与出版规范</w:t>
            </w:r>
          </w:p>
          <w:p w14:paraId="0D4AD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2.基于工作过程系统化的课程开发与教材开发</w:t>
            </w:r>
          </w:p>
          <w:p w14:paraId="7238D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3.活页式、工作手册式、融媒体式教材建设</w:t>
            </w:r>
          </w:p>
          <w:p w14:paraId="2132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4.数字教材建设</w:t>
            </w:r>
          </w:p>
          <w:p w14:paraId="410EC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5.国家规划教材建设与申报</w:t>
            </w: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85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EF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157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C6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A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72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7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（四）教师发展与队伍建设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1.教师发展与能力提升</w:t>
            </w:r>
          </w:p>
          <w:p w14:paraId="4980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2.教师创新团队建设</w:t>
            </w:r>
          </w:p>
          <w:p w14:paraId="2B764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3.黄大年式教师团队创建</w:t>
            </w:r>
          </w:p>
          <w:p w14:paraId="2C33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4.名师（名匠）工作室建设</w:t>
            </w: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2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F5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64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DE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07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7C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8A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（五）基地建设与实习实训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1.产教融合实践中心建设</w:t>
            </w:r>
          </w:p>
          <w:p w14:paraId="45D9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2.校企合作实训基地建设</w:t>
            </w:r>
          </w:p>
          <w:p w14:paraId="2FA7A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3.虚拟仿真实训基地建设</w:t>
            </w: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3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3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2E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atLeast"/>
          <w:jc w:val="center"/>
        </w:trPr>
        <w:tc>
          <w:tcPr>
            <w:tcW w:w="2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23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42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AIGC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赋能高职院校干部教师数字素养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提升专题培训</w:t>
            </w:r>
          </w:p>
        </w:tc>
        <w:tc>
          <w:tcPr>
            <w:tcW w:w="5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7F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高职学校干部、教师</w:t>
            </w:r>
          </w:p>
        </w:tc>
        <w:tc>
          <w:tcPr>
            <w:tcW w:w="2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3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赋能管理干部提质增效专题</w:t>
            </w:r>
          </w:p>
          <w:p w14:paraId="5AF64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（一）必修：管理新范式</w:t>
            </w:r>
          </w:p>
          <w:p w14:paraId="655BD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1.数字化发展趋势与新机遇</w:t>
            </w:r>
          </w:p>
          <w:p w14:paraId="33EB0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2.数字时代的教育治理与领导力</w:t>
            </w:r>
          </w:p>
          <w:p w14:paraId="6A51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</w:t>
            </w: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赋能“行政办公提效与智慧服务”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1.工具实战篇</w:t>
            </w:r>
          </w:p>
          <w:p w14:paraId="648FC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（1）AI工具提升办公效能</w:t>
            </w:r>
          </w:p>
          <w:p w14:paraId="043F4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（2）数据驱动决策</w:t>
            </w:r>
          </w:p>
          <w:p w14:paraId="6CE8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2.案例实践篇</w:t>
            </w:r>
          </w:p>
          <w:p w14:paraId="468F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“数据大脑”治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理案例</w:t>
            </w:r>
          </w:p>
          <w:p w14:paraId="65CF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AI+场景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创新案例</w:t>
            </w:r>
          </w:p>
          <w:p w14:paraId="4DAB14B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" w:leftChars="20" w:right="42" w:rightChars="2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“安全与合规”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风险防控案例</w:t>
            </w:r>
          </w:p>
          <w:p w14:paraId="44E2B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</w:t>
            </w: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驱动“精准教学管理与科学决策”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1.专业与课程篇</w:t>
            </w:r>
          </w:p>
          <w:p w14:paraId="2D9D6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（1）专业数字化升级的路径与模式</w:t>
            </w:r>
          </w:p>
          <w:p w14:paraId="5C6D8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（2）虚拟仿真实训基地的规划与建设</w:t>
            </w:r>
          </w:p>
          <w:p w14:paraId="4C317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2.管理与质量篇</w:t>
            </w:r>
          </w:p>
          <w:p w14:paraId="71607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（1）数据驱动的教学过程管理</w:t>
            </w:r>
          </w:p>
          <w:p w14:paraId="17CD5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（2）数字化教学质量评估</w:t>
            </w:r>
          </w:p>
          <w:p w14:paraId="1D984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3.素养与发展篇</w:t>
            </w:r>
          </w:p>
          <w:p w14:paraId="3BD08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（1）教师数字素养分级培养</w:t>
            </w:r>
          </w:p>
          <w:p w14:paraId="00B4B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（2）学生数字素养的融合培养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D0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</w:p>
          <w:p w14:paraId="2D730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/3个月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C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280元/人</w:t>
            </w:r>
          </w:p>
        </w:tc>
      </w:tr>
      <w:tr w14:paraId="24DD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2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4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3" w:type="pct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1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3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生成式人工智能赋能教育教学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专题</w:t>
            </w:r>
          </w:p>
          <w:p w14:paraId="60015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（一）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政策认知篇</w:t>
            </w:r>
          </w:p>
          <w:p w14:paraId="21454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数字时代的教育理念重塑</w:t>
            </w:r>
          </w:p>
          <w:p w14:paraId="391BE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（二）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场景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实践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篇</w:t>
            </w:r>
          </w:p>
          <w:p w14:paraId="4F3FF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AI助学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2.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AI助教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3.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AI育人</w:t>
            </w:r>
          </w:p>
          <w:p w14:paraId="3221C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AI助评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5.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AI助管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6.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AI助研</w:t>
            </w:r>
          </w:p>
          <w:p w14:paraId="77A69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（三）风险防控篇</w:t>
            </w:r>
          </w:p>
          <w:p w14:paraId="457B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数字技术应用伦理与安全规范</w:t>
            </w:r>
          </w:p>
        </w:tc>
        <w:tc>
          <w:tcPr>
            <w:tcW w:w="6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0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28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2D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2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C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院校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产教融合训战研教一体化项目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D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高职学校高层次人才（包括博士、专业带头人、科研骨干等）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（一）四阶融合</w:t>
            </w:r>
          </w:p>
          <w:p w14:paraId="7B9A75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以解决学校真实产教融合难题为主线，设计“训—战—研—教”四阶递进式研修体系，深度融合产教融合政策理论学习、访学访企实践、课题研究与成果转化等内容，最终形成落地的问题解决方案。</w:t>
            </w:r>
          </w:p>
          <w:p w14:paraId="473D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（二）成果导向</w:t>
            </w:r>
          </w:p>
          <w:p w14:paraId="232B2B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高层次人才创新转化能力提升+产教融合实际难题突破。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8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45" w:leftChars="-69" w:right="-145" w:rightChars="-69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集中研修5天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同步直播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场</w:t>
            </w:r>
          </w:p>
          <w:p w14:paraId="0C48C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45" w:leftChars="-69" w:right="-145" w:rightChars="-69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异步点播</w:t>
            </w:r>
          </w:p>
          <w:p w14:paraId="001E7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45" w:leftChars="-69" w:right="-145" w:rightChars="-69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学时</w:t>
            </w:r>
          </w:p>
          <w:p w14:paraId="3EA2A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访学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5天</w:t>
            </w:r>
          </w:p>
          <w:p w14:paraId="68BF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访企调研5天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指导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1次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C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000元/人</w:t>
            </w:r>
          </w:p>
        </w:tc>
      </w:tr>
      <w:tr w14:paraId="7031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C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0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“职教出海”背景下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教师国际化教学能力提升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专题培训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5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E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1.国际化视野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拓展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“职教出海”案例实践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国际化课程开发与教学转化能力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D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30学时</w:t>
            </w:r>
          </w:p>
          <w:p w14:paraId="1650E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/2个月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C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200元/人</w:t>
            </w:r>
          </w:p>
        </w:tc>
      </w:tr>
      <w:tr w14:paraId="01A1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0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8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教育系统网络安全专题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网络培训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3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学校网络安全技术人员、大中小学教职工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B4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专业技术人员专题培训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1.网络安全政策法规与合规</w:t>
            </w:r>
          </w:p>
          <w:p w14:paraId="762CB6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2.新一代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安全形势与应对</w:t>
            </w:r>
          </w:p>
          <w:p w14:paraId="7677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网络安全工作实践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</w:t>
            </w:r>
          </w:p>
          <w:p w14:paraId="3F611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4.运维管理技术经验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（二）教职工网络安全素养专题培训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1.网络安全政策法规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</w:t>
            </w:r>
          </w:p>
          <w:p w14:paraId="660D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2.校园常见网络安全风险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3.日常办公与教学安全防护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3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专技人员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30学时</w:t>
            </w:r>
          </w:p>
          <w:p w14:paraId="0772D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/2个月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教职工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15学时</w:t>
            </w:r>
          </w:p>
          <w:p w14:paraId="5DA41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/1个月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专技人员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200元/人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教职工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100元/人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可按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需协商确定）</w:t>
            </w:r>
          </w:p>
        </w:tc>
      </w:tr>
      <w:tr w14:paraId="46DFC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B40F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三、工作坊研修</w:t>
            </w:r>
          </w:p>
        </w:tc>
      </w:tr>
      <w:tr w14:paraId="2F7F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9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3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“十五五”启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新程 铸成果</w:t>
            </w:r>
          </w:p>
          <w:p w14:paraId="5858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——职业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院校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成果建设与培育系列主题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研修</w:t>
            </w: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高职学校干部、教师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E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（一）固本强基：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教学关键要素改革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系列工作坊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高水平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专业群动态调整工作坊</w:t>
            </w:r>
          </w:p>
          <w:p w14:paraId="5B5C9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职业教育精品课程建设工作坊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职业教育优质教材开发工作坊</w:t>
            </w:r>
          </w:p>
          <w:p w14:paraId="649E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职业教育教师团队培育工作坊</w:t>
            </w: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E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直播/送教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共4场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网络研修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40学时/人</w:t>
            </w:r>
          </w:p>
        </w:tc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C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98000元/坊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（限50人）</w:t>
            </w:r>
          </w:p>
        </w:tc>
      </w:tr>
      <w:tr w14:paraId="48A9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1A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4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7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聚力赋能：“新双高”背景下成果培育系列工作坊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1.教学成果奖系统化培育与凝练工作坊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2.高水平科研论文与智库报告撰写工作坊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3.赛教融合成果培育工作坊</w:t>
            </w:r>
          </w:p>
        </w:tc>
        <w:tc>
          <w:tcPr>
            <w:tcW w:w="6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B0C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8639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54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F5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3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2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1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（三）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创新领航：</w:t>
            </w: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AI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赋能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教学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态系列工作坊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1.AI助学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打造专属助学智能体工作坊</w:t>
            </w:r>
          </w:p>
          <w:p w14:paraId="52B1F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2.AI助教，赋能教学全流程提质增效工作坊</w:t>
            </w:r>
          </w:p>
          <w:p w14:paraId="28437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3.AI助研，赋能教师教科研实战进阶工作坊</w:t>
            </w:r>
          </w:p>
        </w:tc>
        <w:tc>
          <w:tcPr>
            <w:tcW w:w="6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F1F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E7E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4E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7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8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党建“双创”工作指导建设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专题网络工作坊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B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高职学校党建“双创”建设单位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负责人及成员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B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1.调研学校需求，搭建特色工作坊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2.遴选优秀案例，学习优秀经验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3.推荐领域专家，直播指导实操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预期成果：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结合课程学习和专家指导进行申报书修改优化，形成更高质量申报书，并将其与实际工作进一步结合，促进成果落地转化。</w:t>
            </w:r>
          </w:p>
        </w:tc>
        <w:tc>
          <w:tcPr>
            <w:tcW w:w="6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A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6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68C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D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8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辅导员工作室建设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指导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工作坊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高职学校全体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专辅导员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3E1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需求调研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工作坊搭建</w:t>
            </w:r>
          </w:p>
          <w:p w14:paraId="075ED8F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网络研修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直播教学</w:t>
            </w:r>
          </w:p>
          <w:p w14:paraId="42F3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实战演练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6.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专家指导</w:t>
            </w:r>
          </w:p>
        </w:tc>
        <w:tc>
          <w:tcPr>
            <w:tcW w:w="6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6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7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60D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F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D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辅导员素质能力提升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训练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工作坊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A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高职学校全体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辅导员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155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工作坊搭建</w:t>
            </w:r>
          </w:p>
          <w:p w14:paraId="5F1F7F0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网络研修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（理论素养提升、大赛解读强化、基础知识夯实、学情分析深化、案例研讨提质、谈心谈话增效）；</w:t>
            </w:r>
          </w:p>
          <w:p w14:paraId="03C6CA9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直播教学</w:t>
            </w:r>
          </w:p>
          <w:p w14:paraId="5B38F35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研讨交流</w:t>
            </w:r>
          </w:p>
          <w:p w14:paraId="0E33AFF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赋能微课</w:t>
            </w:r>
          </w:p>
          <w:p w14:paraId="1D31230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在线测试</w:t>
            </w:r>
          </w:p>
        </w:tc>
        <w:tc>
          <w:tcPr>
            <w:tcW w:w="6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7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3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4B0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2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0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职业规划大赛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训练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专题工作坊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C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高职学校大学生职业规划大赛指导老师及参赛选手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7F6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工作坊搭建</w:t>
            </w:r>
          </w:p>
          <w:p w14:paraId="643A3AE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网络研修</w:t>
            </w:r>
          </w:p>
          <w:p w14:paraId="11A8DDF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大赛解读、材料准备、作品拆解、答辩训练</w:t>
            </w:r>
          </w:p>
          <w:p w14:paraId="25415DC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直播教学</w:t>
            </w:r>
          </w:p>
        </w:tc>
        <w:tc>
          <w:tcPr>
            <w:tcW w:w="6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2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0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F78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2627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四、干部教师分层分类培训</w:t>
            </w:r>
          </w:p>
        </w:tc>
      </w:tr>
      <w:tr w14:paraId="35484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C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AE3F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干部培训</w:t>
            </w:r>
          </w:p>
        </w:tc>
        <w:tc>
          <w:tcPr>
            <w:tcW w:w="6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院校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领导班子成员能力提升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培训班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职业本科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领导班子成员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1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（一）网络培训</w:t>
            </w:r>
          </w:p>
          <w:p w14:paraId="3E0AE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1.构建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高端技能人才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培养体系</w:t>
            </w:r>
          </w:p>
          <w:p w14:paraId="3596A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2.推动高水平专业群动态调整与优化升级</w:t>
            </w:r>
          </w:p>
          <w:p w14:paraId="029FB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3.健全现代治理体系与内部质量保障机制</w:t>
            </w:r>
          </w:p>
          <w:p w14:paraId="3659A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（二）集中培训</w:t>
            </w:r>
          </w:p>
          <w:p w14:paraId="28F92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1.职业本科教育的本质内涵、发展路径与评估标准解读</w:t>
            </w:r>
          </w:p>
          <w:p w14:paraId="59953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2.职业本科院校的战略定位与特色发展路径</w:t>
            </w:r>
          </w:p>
          <w:p w14:paraId="6E7A8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3.职业本科应用型科研定位与产学研深度融合机制创新</w:t>
            </w:r>
          </w:p>
          <w:p w14:paraId="0054C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4.职业本科人才培养方案的顶层设计与课程体系重构</w:t>
            </w:r>
          </w:p>
          <w:p w14:paraId="76B2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5.职业本科办学品牌塑造与可持续发展能力建设</w:t>
            </w:r>
          </w:p>
          <w:p w14:paraId="5D7FB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6.职业本科的评价标准与实施</w:t>
            </w: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0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网络培训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20学时</w:t>
            </w:r>
          </w:p>
          <w:p w14:paraId="70683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/3个月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集中培训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5天</w:t>
            </w:r>
          </w:p>
          <w:p w14:paraId="0CF60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（含往返）</w:t>
            </w:r>
          </w:p>
        </w:tc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A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线上</w:t>
            </w:r>
          </w:p>
          <w:p w14:paraId="63327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140元/人</w:t>
            </w:r>
          </w:p>
          <w:p w14:paraId="4AF89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3F9C4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线下</w:t>
            </w:r>
          </w:p>
          <w:p w14:paraId="7B256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2450元/人</w:t>
            </w:r>
          </w:p>
          <w:p w14:paraId="77712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（食宿统一安排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费用自理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据实结算）</w:t>
            </w:r>
          </w:p>
        </w:tc>
      </w:tr>
      <w:tr w14:paraId="4AB35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3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38CB2B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B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D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第二期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“双高”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校领导班子成员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E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（一）网络培训</w:t>
            </w:r>
          </w:p>
          <w:p w14:paraId="6B5D93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1.筑牢政治根基：新时代职业教育的使命与担当</w:t>
            </w:r>
          </w:p>
          <w:p w14:paraId="7C8167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2.把握改革方向：“双高计划”深化与现代职教体系建设</w:t>
            </w:r>
          </w:p>
          <w:p w14:paraId="346979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3.提升治理效能：依法治校与内部治理现代化</w:t>
            </w:r>
          </w:p>
          <w:p w14:paraId="76EE34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4.驱动教学创新：专业群建设与人才培养模式升级</w:t>
            </w:r>
          </w:p>
          <w:p w14:paraId="2AB91A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5.赋能数字转型：教育数字化战略与智慧校园治理</w:t>
            </w:r>
          </w:p>
          <w:p w14:paraId="56F78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（二）集中培训</w:t>
            </w:r>
          </w:p>
          <w:p w14:paraId="0A54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1.“双高”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中期绩效评价与终期验收要求前瞻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2.市域产教联合体、行业产教融合共同体实践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3.高水平专业群建设的迭代升级实践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4.数字化战略赋能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校治理与教学重构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5.国际化品牌建设与可持续发展</w:t>
            </w:r>
          </w:p>
        </w:tc>
        <w:tc>
          <w:tcPr>
            <w:tcW w:w="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7F1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377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36C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1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B5FF4C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院校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后备干部执行力与发展力双提升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专题培训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高职学校青年、后备干部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4EF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网络培训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习近平新时代中国特色社会主义思想</w:t>
            </w:r>
          </w:p>
          <w:p w14:paraId="392D47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加强政治建设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提升政治能力</w:t>
            </w:r>
          </w:p>
          <w:p w14:paraId="5327DC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3.锤炼党性修养 筑牢意识形态防线</w:t>
            </w:r>
          </w:p>
          <w:p w14:paraId="0917F4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4.深化职教认知 把握改革方向</w:t>
            </w:r>
          </w:p>
          <w:p w14:paraId="702D01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夯实管理基础 提升执行效能</w:t>
            </w:r>
          </w:p>
          <w:p w14:paraId="5442AC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6.推动教学改革 强化专业引领</w:t>
            </w:r>
          </w:p>
          <w:p w14:paraId="598185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提升综合素养 赋能职业发展</w:t>
            </w:r>
          </w:p>
          <w:p w14:paraId="3AA2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（二）行动学习</w:t>
            </w:r>
          </w:p>
          <w:p w14:paraId="1F3F3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学校管理难点、痛点解决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4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网络培训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40学时</w:t>
            </w:r>
          </w:p>
          <w:p w14:paraId="0EF6E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/3个月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行动学习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按需定制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9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280元/人</w:t>
            </w:r>
          </w:p>
        </w:tc>
      </w:tr>
      <w:tr w14:paraId="11110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8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1981EE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7B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第十五、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十六期</w:t>
            </w:r>
          </w:p>
          <w:p w14:paraId="6E5E4A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强化政治监督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筑牢清廉根基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推动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高职学校纪检监察工作高质量发展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专题网络培训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9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高职学校纪委办公室、监察处、党委巡察工作办公室等相关负责同志；各二级单位基层纪检书记和委员；各教学科研单位处级干部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A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（一）通识课程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1.习近平新时代中国特色社会主义思想</w:t>
            </w:r>
          </w:p>
          <w:p w14:paraId="311E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2.党的二十届四中全会精神</w:t>
            </w:r>
          </w:p>
          <w:p w14:paraId="78101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3.全面从严治党与政治建设</w:t>
            </w:r>
          </w:p>
          <w:p w14:paraId="6AC0B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4.廉洁教育与警示教育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（二）岗位自选课程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纪检干部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1.巡视与巡察工作实务</w:t>
            </w:r>
          </w:p>
          <w:p w14:paraId="20ABC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2.监督执纪执法工作实务</w:t>
            </w:r>
          </w:p>
          <w:p w14:paraId="589A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3.廉政风险防控</w:t>
            </w:r>
          </w:p>
          <w:p w14:paraId="6B9DA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4.关键岗位能力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支部纪检委员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1.纪检委员工作职责</w:t>
            </w:r>
          </w:p>
          <w:p w14:paraId="13D04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2.作风纪律建设</w:t>
            </w:r>
          </w:p>
          <w:p w14:paraId="5687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3.业务能力提升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8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32学时</w:t>
            </w:r>
          </w:p>
          <w:p w14:paraId="1921B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/2个月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C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200元/人</w:t>
            </w:r>
          </w:p>
        </w:tc>
      </w:tr>
      <w:tr w14:paraId="7416B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3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1770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党员培训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E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全国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大学生入党积极分子、发展对象、预备党员和党员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网络培训（上、下半年各一期）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1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高职学校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（含民办院校）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大学生入党申请人、入党积极分子、发展对象、预备党员和党员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（一）基本内容体系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习近平新时代中国特色社会主义思想</w:t>
            </w:r>
          </w:p>
          <w:p w14:paraId="62B2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党的二十届四中全会精神</w:t>
            </w:r>
          </w:p>
          <w:p w14:paraId="0AC8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马克思主义理论教育</w:t>
            </w:r>
          </w:p>
          <w:p w14:paraId="52A3F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党史和党的基本知识</w:t>
            </w:r>
          </w:p>
          <w:p w14:paraId="5271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入党流程和程序</w:t>
            </w:r>
          </w:p>
          <w:p w14:paraId="7885B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党章党规党纪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  <w:p w14:paraId="33BD6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42" w:leftChars="20" w:right="-63" w:rightChars="-3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爱国主义和理想信念教育</w:t>
            </w:r>
          </w:p>
          <w:p w14:paraId="08BE1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42" w:leftChars="20" w:right="-63" w:rightChars="-3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形势政策教育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（二）VR和沉浸式课程学习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革命精神洗礼</w:t>
            </w:r>
          </w:p>
          <w:p w14:paraId="42525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42" w:leftChars="20" w:right="-63" w:rightChars="-3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优秀学生和榜样事迹学习</w:t>
            </w:r>
          </w:p>
          <w:p w14:paraId="3EC1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VR和情景剧沉浸体验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（三）学生能力和素养提升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学习方法和技巧</w:t>
            </w:r>
          </w:p>
          <w:p w14:paraId="513B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心理健康与压力管理</w:t>
            </w:r>
          </w:p>
          <w:p w14:paraId="26A9A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职业规划与就业指导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A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24学时</w:t>
            </w:r>
          </w:p>
          <w:p w14:paraId="7E935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/2个月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0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50元/人</w:t>
            </w:r>
          </w:p>
        </w:tc>
      </w:tr>
      <w:tr w14:paraId="7656B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0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E9FF59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5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院校教职工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党员发展与党性修养提升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网络培训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（上、下半年各一期）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（含民办院校）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教职工入党积极分子、发展对象、预备党员、党员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F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（一）基本内容体系</w:t>
            </w:r>
          </w:p>
          <w:p w14:paraId="70DF6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1.习近平新时代中国特色社会主义思想</w:t>
            </w:r>
          </w:p>
          <w:p w14:paraId="5174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2.党的二十届四中全会精神</w:t>
            </w:r>
          </w:p>
          <w:p w14:paraId="380D5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3.形势与政策</w:t>
            </w:r>
          </w:p>
          <w:p w14:paraId="53F43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4.党章党规党纪和党的基本知识</w:t>
            </w:r>
          </w:p>
          <w:p w14:paraId="4FA3F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5.爱国主义和理想信念教育</w:t>
            </w:r>
          </w:p>
          <w:p w14:paraId="26FC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6.师德师风建设和高校廉洁教育</w:t>
            </w:r>
          </w:p>
          <w:p w14:paraId="4E9E4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7.党性修养提升</w:t>
            </w:r>
          </w:p>
          <w:p w14:paraId="6874B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（二）岗位示范引领</w:t>
            </w:r>
          </w:p>
          <w:p w14:paraId="30D84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1.职业教育改革与创新</w:t>
            </w:r>
          </w:p>
          <w:p w14:paraId="3A91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2.产教融合与校企合作</w:t>
            </w:r>
          </w:p>
          <w:p w14:paraId="0AC77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3.工匠精神</w:t>
            </w:r>
          </w:p>
          <w:p w14:paraId="25AD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（三）教师能力提升</w:t>
            </w:r>
          </w:p>
          <w:p w14:paraId="377DC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1.教学与科研能力提升</w:t>
            </w:r>
          </w:p>
          <w:p w14:paraId="7E7D7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2.数字素养与教学创新能力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5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32学时</w:t>
            </w:r>
          </w:p>
          <w:p w14:paraId="18764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/2个月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5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200元/人</w:t>
            </w:r>
          </w:p>
        </w:tc>
      </w:tr>
      <w:tr w14:paraId="0E7B9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9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366D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党务工作者培训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01EF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第十三、十四期</w:t>
            </w:r>
          </w:p>
          <w:p w14:paraId="181595E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院校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党务工作者业务能力提升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网络培训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6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（含民办院校）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组织部相关同志；各二级党组织书记、副书记，基层党支部书记、支部委员，专职组织员等党务工作者</w:t>
            </w:r>
          </w:p>
        </w:tc>
        <w:tc>
          <w:tcPr>
            <w:tcW w:w="45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（一）理论课程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1.习近平新时代中国特色社会主义思想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2.党的二十届四中全会精神</w:t>
            </w:r>
          </w:p>
          <w:p w14:paraId="6576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3.党章党规党纪教育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4.意识形态建设</w:t>
            </w:r>
          </w:p>
          <w:p w14:paraId="042A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5.师德师风建设和高校廉洁教育</w:t>
            </w:r>
          </w:p>
          <w:p w14:paraId="72D4B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（二）实务课程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1.支部规范化建设</w:t>
            </w:r>
          </w:p>
          <w:p w14:paraId="19AE5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2.党员发展流程</w:t>
            </w:r>
          </w:p>
          <w:p w14:paraId="158F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3.党建实务与方法</w:t>
            </w:r>
          </w:p>
          <w:p w14:paraId="3F34E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4.人工智能赋能党建工作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（三）案例课程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1.党建品牌建设</w:t>
            </w:r>
          </w:p>
          <w:p w14:paraId="205F5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2.党建与业务融合</w:t>
            </w:r>
          </w:p>
          <w:p w14:paraId="2C7F6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3.党建工作案例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1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32学时</w:t>
            </w:r>
          </w:p>
          <w:p w14:paraId="383C7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/2个月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3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200元/人</w:t>
            </w:r>
          </w:p>
        </w:tc>
      </w:tr>
      <w:tr w14:paraId="3161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70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2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D3CC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8E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高职院校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党支部规范化建设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专题培训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71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（含民办院校）教职工党支部、学生党支部等支部</w:t>
            </w:r>
          </w:p>
        </w:tc>
        <w:tc>
          <w:tcPr>
            <w:tcW w:w="2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4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1.调研支部需求，设计培训方案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2.结合支部建设，精准匹配课程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3.丰富服务形式，体验线上参观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4.提供定制服务，满足支部需求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预期成果</w:t>
            </w:r>
          </w:p>
          <w:p w14:paraId="0DBA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聚焦“学用转化、实效落地”，形成支部建设提升方案，包括支部标准化建设流程、实操、品牌打造、党建与业务融合探索实践等赋能支部建设。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93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按需定制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E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fill="FFFFFF" w:themeFill="background1"/>
                <w:lang w:val="en-US" w:eastAsia="zh-CN"/>
              </w:rPr>
              <w:t>根据学员规模、培训具体组织方式等协商确定</w:t>
            </w:r>
          </w:p>
        </w:tc>
      </w:tr>
      <w:tr w14:paraId="1CBA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2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9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21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3907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党务工作者培训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8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党务情景模拟：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发展党员工作流程规范实训专题网络培训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3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（含民办院校）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支部书记，尤其新任学生支部书记</w:t>
            </w:r>
          </w:p>
        </w:tc>
        <w:tc>
          <w:tcPr>
            <w:tcW w:w="223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9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围绕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导学说明、训前测试、网络研修、模拟演练、训后测试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环节设计，以“发展党员工作流程”切入，嵌入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智能体，支持常规问答、操作引导与实时纠错，可以“边做边问、即时反馈”，模拟操作后提交学习报告，实现在“做中学、错中改、练中精”。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0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学时</w:t>
            </w:r>
          </w:p>
          <w:p w14:paraId="1E3C1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/2个月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F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元/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 w14:paraId="6DB5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4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4EAD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B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民办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党建工作规范化建设能力提升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专题网络培训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3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民办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党组织书记、党务工作者等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C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1.习近平新时代中国特色社会主义思想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2.党的二十届四中全会精神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3.党史和党章党规党纪教育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4.基层党组织标准化规范化建设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5.发展党员工作流程及相关材料填写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6.深化教育综合改革与规范民办教育发展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7.加强校企支部联学联建与创新人才培养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8.学习分享民办高校党建工作案例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9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32学时</w:t>
            </w:r>
          </w:p>
          <w:p w14:paraId="5FFBE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/2个月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3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200元/人</w:t>
            </w:r>
          </w:p>
        </w:tc>
      </w:tr>
      <w:tr w14:paraId="28990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1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C45665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5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“智慧党建”一体化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5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高职学校党员、党务工作者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（一）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常规网络培训</w:t>
            </w:r>
          </w:p>
          <w:p w14:paraId="347F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培训环节主要包括网络课程学习、线上主题研讨、学习成果撰写和在线考试等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（二）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共建智慧党建平台</w:t>
            </w:r>
          </w:p>
          <w:p w14:paraId="7EA70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实现网络研修、培训管理、学分管理一体化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（三）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共建课程资源库</w:t>
            </w:r>
          </w:p>
          <w:p w14:paraId="258C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以典型案例教学为核心抓手，重点围绕党建与业务融合创新实践、党建品牌建设、党建“双创”工作实践案例、高校“双带头人”教师党支部建设经验等模块共建共享。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（四）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共建红色教育云基地</w:t>
            </w:r>
          </w:p>
          <w:p w14:paraId="41AAF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聚焦党性教育，尤其教育系统榜样人物事迹，共建集VR实景、历史影像、互动课程于一体的在线体验活动课程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（五）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多形式教学服务支持</w:t>
            </w:r>
          </w:p>
          <w:p w14:paraId="46241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结合各地各校的工作实际和培训需求，提供同步直播、送培送教和入校指导等教学服务支持。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F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按需定制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3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fill="FFFFFF" w:themeFill="background1"/>
                <w:lang w:val="en-US" w:eastAsia="zh-CN"/>
              </w:rPr>
              <w:t>根据学员规模、培训具体组织方式等协商确定</w:t>
            </w:r>
          </w:p>
        </w:tc>
      </w:tr>
      <w:tr w14:paraId="165D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2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35FDC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教师培训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3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新教师教学基本功提升线上线下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混合培训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高职学校新教师（入职三年以内）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B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（一）网络研修· 理论先行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1.教育政策法规</w:t>
            </w:r>
          </w:p>
          <w:p w14:paraId="70AA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2.教育家精神与师德涵养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3.教育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基本规范</w:t>
            </w:r>
          </w:p>
          <w:p w14:paraId="41B8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4.职业生涯规划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（二）名师讲堂· 启迪成长</w:t>
            </w:r>
          </w:p>
          <w:p w14:paraId="15A4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名师谈成长-直播活动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（三）实操淬炼· 技能精进</w:t>
            </w:r>
          </w:p>
          <w:p w14:paraId="1423F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教学基本功研习工坊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A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点播课程</w:t>
            </w:r>
          </w:p>
          <w:p w14:paraId="2E906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40学时</w:t>
            </w:r>
          </w:p>
          <w:p w14:paraId="05890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/3个月</w:t>
            </w:r>
          </w:p>
          <w:p w14:paraId="7E26D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直播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讲堂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2期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B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49D24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点播课程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280元/人</w:t>
            </w:r>
          </w:p>
          <w:p w14:paraId="59E77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直播讲堂15000元/期</w:t>
            </w:r>
          </w:p>
          <w:p w14:paraId="11582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4CC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8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0303B6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职业本科教师教学能力提升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专题培训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7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本科层次职业学校教师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（一）理念与素养重塑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1.职业本科教育内涵与特征</w:t>
            </w:r>
          </w:p>
          <w:p w14:paraId="45929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2.新时代师德师风与职业素养</w:t>
            </w:r>
          </w:p>
          <w:p w14:paraId="462F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3.职业本科专业建设与人培方案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（二）职业本科课程开发与重构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1.基于工作过程的课程体系开发</w:t>
            </w:r>
          </w:p>
          <w:p w14:paraId="225DE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2.模块化课程设计与项目化教学</w:t>
            </w:r>
          </w:p>
          <w:p w14:paraId="3FC7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3.能力图谱课程体系构建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（三）职业本科教学研究与创新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AIGC可视化教案设计</w:t>
            </w:r>
          </w:p>
          <w:p w14:paraId="6C50B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BOPPPS有效教学设计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OBE教学能力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（四）技术研发与社会服务能力提升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1.横向课题开发及研究</w:t>
            </w:r>
          </w:p>
          <w:p w14:paraId="0AF4D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2.科研成果转化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F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40学时</w:t>
            </w:r>
          </w:p>
          <w:p w14:paraId="1211E4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/3个月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8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280元/人</w:t>
            </w:r>
          </w:p>
        </w:tc>
      </w:tr>
      <w:tr w14:paraId="4168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1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D489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思政工作队伍培训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  <w:t>新任辅导员岗前能力提升专题网络培训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7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高职学校新入职辅导员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F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zh-TW" w:eastAsia="zh-CN"/>
              </w:rPr>
              <w:t>入职宣誓</w:t>
            </w:r>
          </w:p>
          <w:p w14:paraId="227DA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zh-TW" w:eastAsia="zh-CN"/>
              </w:rPr>
              <w:t>VR研修</w:t>
            </w:r>
          </w:p>
          <w:p w14:paraId="7B629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3.生声悟辅</w:t>
            </w:r>
          </w:p>
          <w:p w14:paraId="2B20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zh-TW" w:eastAsia="zh-CN"/>
              </w:rPr>
              <w:t>网络研修</w:t>
            </w:r>
          </w:p>
          <w:p w14:paraId="24CFD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zh-TW" w:eastAsia="zh-CN"/>
              </w:rPr>
              <w:t>成长手记</w:t>
            </w:r>
          </w:p>
          <w:p w14:paraId="56E8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zh-TW" w:eastAsia="zh-CN"/>
              </w:rPr>
              <w:t>在线测评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8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</w:p>
          <w:p w14:paraId="182DE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/3个月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D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80元/人</w:t>
            </w:r>
          </w:p>
        </w:tc>
      </w:tr>
      <w:tr w14:paraId="4BFC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4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967042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1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  <w:t>辅导员核心素养强化专题培训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高职学校全体辅导员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751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1.政治理论与思政素养</w:t>
            </w:r>
          </w:p>
          <w:p w14:paraId="3B1E1C9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2.师道涵养与职业操守</w:t>
            </w:r>
          </w:p>
          <w:p w14:paraId="0CBC02B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3.意识形态与安全稳定</w:t>
            </w:r>
          </w:p>
          <w:p w14:paraId="020B4A0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4.AI赋能与工作提质</w:t>
            </w:r>
          </w:p>
          <w:p w14:paraId="5AF188E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5.思想引导与价值引领</w:t>
            </w:r>
          </w:p>
          <w:p w14:paraId="15CBC66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6.学业指导与学情分析</w:t>
            </w:r>
          </w:p>
          <w:p w14:paraId="0396E41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7.党团建设与班级管理</w:t>
            </w:r>
          </w:p>
          <w:p w14:paraId="4B7C55E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8.日常管理与育人实践</w:t>
            </w:r>
          </w:p>
          <w:p w14:paraId="562A086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9.心理育人与危机干预</w:t>
            </w:r>
          </w:p>
          <w:p w14:paraId="5EEBBCB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10.危机应对与舆情处置</w:t>
            </w:r>
          </w:p>
          <w:p w14:paraId="58F74D3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11.职业规划与就业指导</w:t>
            </w:r>
          </w:p>
          <w:p w14:paraId="2166739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12.工作室建设与品牌培育</w:t>
            </w:r>
          </w:p>
          <w:p w14:paraId="7CC2D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13.科研提升与专业发展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8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</w:p>
          <w:p w14:paraId="44C45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/3个月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4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280元/人</w:t>
            </w:r>
          </w:p>
        </w:tc>
      </w:tr>
      <w:tr w14:paraId="60F2F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1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5DBBBF5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2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班主任育人能力专题网络培训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6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高职学校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班主任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1.理论教育与思政素养</w:t>
            </w:r>
          </w:p>
          <w:p w14:paraId="29A3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2.师德教育与责任使命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3.课程思政与学业指导</w:t>
            </w:r>
          </w:p>
          <w:p w14:paraId="0893B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4.心理辅导与有效沟通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5.班级管理与学风建设</w:t>
            </w:r>
          </w:p>
          <w:p w14:paraId="24F24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6.工作案例与榜样示范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A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</w:p>
          <w:p w14:paraId="0FCF0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/3个月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2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280元/人</w:t>
            </w:r>
          </w:p>
        </w:tc>
      </w:tr>
      <w:tr w14:paraId="3E11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D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9AB4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思政工作队伍培训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3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思政课教师素质能力提升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网络培训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2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高职学校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思想政治理论课教师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D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1.理论教育</w:t>
            </w:r>
          </w:p>
          <w:p w14:paraId="2443C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2.数字素养</w:t>
            </w:r>
          </w:p>
          <w:p w14:paraId="51B4F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3.育人能力</w:t>
            </w:r>
          </w:p>
          <w:p w14:paraId="31E0F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4.教学能力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5.科研能力</w:t>
            </w:r>
          </w:p>
          <w:p w14:paraId="3409A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6.赛事指导</w:t>
            </w:r>
          </w:p>
          <w:p w14:paraId="30A73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7.成长发展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D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</w:p>
          <w:p w14:paraId="39EAC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/3个月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7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280元/人</w:t>
            </w:r>
          </w:p>
        </w:tc>
      </w:tr>
      <w:tr w14:paraId="74FB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4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A375C3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8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谈心谈话技术实操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培训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F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高职学校全体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辅导员</w:t>
            </w: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C2C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Style w:val="6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1.导学说明</w:t>
            </w:r>
          </w:p>
          <w:p w14:paraId="649610F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Style w:val="6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2.训前测评</w:t>
            </w:r>
          </w:p>
          <w:p w14:paraId="7DE8EAF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Style w:val="6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3.智选课程（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专注与倾听技术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复述技术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共情技术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提问技术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情绪处理技术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问题解决技术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总结技术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）；</w:t>
            </w:r>
          </w:p>
          <w:p w14:paraId="07673C6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Style w:val="6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4.情景模拟</w:t>
            </w:r>
          </w:p>
          <w:p w14:paraId="54546A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5.在线考试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0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</w:p>
          <w:p w14:paraId="09213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/3个月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3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元/人</w:t>
            </w:r>
          </w:p>
        </w:tc>
      </w:tr>
      <w:tr w14:paraId="3289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5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10D9E6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6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辅导员热点专题网络培训</w:t>
            </w:r>
          </w:p>
          <w:p w14:paraId="5312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高职学校全体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辅导员</w:t>
            </w:r>
          </w:p>
          <w:p w14:paraId="2CB8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1.意识形态专题</w:t>
            </w:r>
          </w:p>
          <w:p w14:paraId="1BF98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2.数字思政专题</w:t>
            </w:r>
          </w:p>
          <w:p w14:paraId="3AD38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3.心理育人专题</w:t>
            </w:r>
          </w:p>
          <w:p w14:paraId="3CDF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4.就业指导专题</w:t>
            </w:r>
          </w:p>
          <w:p w14:paraId="49C0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5.科研能力专题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8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</w:p>
          <w:p w14:paraId="38859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/3个月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2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280元/人</w:t>
            </w:r>
          </w:p>
        </w:tc>
      </w:tr>
      <w:tr w14:paraId="5D82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2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D0F3A3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0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82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"/>
              </w:rPr>
              <w:t>6.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“辅导员 开讲啦”直播大讲堂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C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8场直播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D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15000元/场</w:t>
            </w:r>
          </w:p>
        </w:tc>
      </w:tr>
    </w:tbl>
    <w:p w14:paraId="5D09DAF6">
      <w:pPr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4" w:type="first"/>
          <w:footerReference r:id="rId3" w:type="default"/>
          <w:pgSz w:w="11906" w:h="16838"/>
          <w:pgMar w:top="1134" w:right="1080" w:bottom="1134" w:left="1080" w:header="851" w:footer="567" w:gutter="0"/>
          <w:pgNumType w:fmt="decimal" w:start="15"/>
          <w:cols w:space="0" w:num="1"/>
          <w:titlePg/>
          <w:rtlGutter w:val="0"/>
          <w:docGrid w:type="lines" w:linePitch="312" w:charSpace="0"/>
        </w:sectPr>
      </w:pPr>
    </w:p>
    <w:p w14:paraId="5FFB63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D6531">
    <w:pPr>
      <w:pStyle w:val="3"/>
      <w:jc w:val="center"/>
      <w:rPr>
        <w:rFonts w:ascii="Times New Roman" w:hAnsi="Times New Roman" w:eastAsia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3014980</wp:posOffset>
              </wp:positionH>
              <wp:positionV relativeFrom="paragraph">
                <wp:posOffset>0</wp:posOffset>
              </wp:positionV>
              <wp:extent cx="264160" cy="19367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160" cy="193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45051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7.4pt;margin-top:0pt;height:15.25pt;width:20.8pt;mso-position-horizontal-relative:margin;z-index:251659264;mso-width-relative:page;mso-height-relative:page;" filled="f" stroked="f" coordsize="21600,21600" o:gfxdata="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ZeWc9YAAAAHAQAADwAAAAAAAAABACAAAAAiAAAAZHJzL2Rvd25y&#10;ZXYueG1sUEsBAhQAFAAAAAgAh07iQLLml7M5AgAAY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4945051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64DF027">
    <w:pPr>
      <w:pStyle w:val="3"/>
      <w:rPr>
        <w:rFonts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0DD99">
    <w:pPr>
      <w:pStyle w:val="3"/>
      <w:jc w:val="center"/>
      <w:rPr>
        <w:rFonts w:ascii="Times New Roman" w:hAnsi="Times New Roman" w:eastAsia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8036D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8036D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5F45EE6">
    <w:pPr>
      <w:pStyle w:val="3"/>
      <w:rPr>
        <w:rFonts w:eastAsia="仿宋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1B2C98"/>
    <w:multiLevelType w:val="singleLevel"/>
    <w:tmpl w:val="141B2C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885000C"/>
    <w:multiLevelType w:val="singleLevel"/>
    <w:tmpl w:val="1885000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8429C"/>
    <w:rsid w:val="0F3C5E2B"/>
    <w:rsid w:val="15E8429C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20"/>
    </w:rPr>
  </w:style>
  <w:style w:type="character" w:customStyle="1" w:styleId="6">
    <w:name w:val="font231"/>
    <w:basedOn w:val="5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  <w:style w:type="character" w:customStyle="1" w:styleId="7">
    <w:name w:val="font212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2026-02-27T08:30:00Z</dcterms:created>
  <dc:creator>小象</dc:creator>
  <cp:lastModifiedBy>小象</cp:lastModifiedBy>
  <dcterms:modified xsi:type="dcterms:W3CDTF">2026-02-27T08:31:46Z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36017A99861647B7BCCEBF7F010ACF7D_11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