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05B09">
      <w:pPr>
        <w:snapToGrid w:val="0"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CB0F05F">
      <w:pPr>
        <w:widowControl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2026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年学校宣传思想工作队伍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专题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网络培训</w:t>
      </w:r>
    </w:p>
    <w:p w14:paraId="4CF71513">
      <w:pPr>
        <w:widowControl/>
        <w:spacing w:line="54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参训回执表</w:t>
      </w:r>
    </w:p>
    <w:tbl>
      <w:tblPr>
        <w:tblStyle w:val="5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34"/>
        <w:gridCol w:w="3108"/>
        <w:gridCol w:w="456"/>
        <w:gridCol w:w="405"/>
        <w:gridCol w:w="2548"/>
      </w:tblGrid>
      <w:tr w14:paraId="1067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FF7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培训需求</w:t>
            </w:r>
          </w:p>
        </w:tc>
      </w:tr>
      <w:tr w14:paraId="62D5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0ED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CCA8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090D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AD4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参训对象</w:t>
            </w:r>
          </w:p>
        </w:tc>
        <w:tc>
          <w:tcPr>
            <w:tcW w:w="6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684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458E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BBA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开班时间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E38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0BE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参加人数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B78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661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1C4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9F7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720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7D1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0130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619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负</w:t>
            </w:r>
          </w:p>
          <w:p w14:paraId="62E0A0F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责</w:t>
            </w:r>
          </w:p>
          <w:p w14:paraId="4CAE7F6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2626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C37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EA13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952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3F7C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815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7C9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9CC8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CC09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0F9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6E7A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1C0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53A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E07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976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91D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26DA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005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联</w:t>
            </w:r>
          </w:p>
          <w:p w14:paraId="04CB30B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系</w:t>
            </w:r>
          </w:p>
          <w:p w14:paraId="40A13A6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2F5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5CA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280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5EF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A2D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6FF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D4A8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AD5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A7E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A953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3B3F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8D0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52C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EC1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E5A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A629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66EB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5B6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</w:t>
            </w:r>
          </w:p>
          <w:p w14:paraId="70158809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位</w:t>
            </w:r>
          </w:p>
          <w:p w14:paraId="066D450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意</w:t>
            </w:r>
          </w:p>
          <w:p w14:paraId="4294D6D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507D4">
            <w:pPr>
              <w:pStyle w:val="2"/>
              <w:snapToGrid w:val="0"/>
              <w:spacing w:line="240" w:lineRule="auto"/>
              <w:rPr>
                <w:rFonts w:ascii="Times New Roman" w:hAnsi="Times New Roman" w:eastAsia="仿宋_GB2312"/>
                <w:lang w:val="en-US"/>
              </w:rPr>
            </w:pPr>
          </w:p>
          <w:p w14:paraId="4008C840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单位盖章</w:t>
            </w:r>
          </w:p>
          <w:p w14:paraId="4A0C5F5B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年   月   日</w:t>
            </w:r>
          </w:p>
          <w:p w14:paraId="5771D736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159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870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汇</w:t>
            </w:r>
          </w:p>
          <w:p w14:paraId="0C086FC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款</w:t>
            </w:r>
          </w:p>
          <w:p w14:paraId="01E885F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信</w:t>
            </w:r>
          </w:p>
          <w:p w14:paraId="062B2EC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E4233">
            <w:pPr>
              <w:snapToGrid w:val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收款单位：国家教育行政学院</w:t>
            </w:r>
          </w:p>
          <w:p w14:paraId="56C49944">
            <w:pPr>
              <w:snapToGrid w:val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地址电话：北京市大兴区清源北路8号 010-69248888</w:t>
            </w:r>
          </w:p>
          <w:p w14:paraId="3186C293">
            <w:pPr>
              <w:snapToGrid w:val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开户银行：工行北京体育场支行</w:t>
            </w:r>
          </w:p>
          <w:p w14:paraId="26477510">
            <w:pPr>
              <w:pStyle w:val="1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账 号：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0200053009008801215</w:t>
            </w:r>
          </w:p>
          <w:p w14:paraId="41712B66">
            <w:pPr>
              <w:snapToGrid w:val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联行号：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102100005307</w:t>
            </w:r>
          </w:p>
          <w:p w14:paraId="49F7BA94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汇款方式：单位汇款，请直接汇入对公账户；个人对公汇款，请在备注中注明单位名称。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请备注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</w:rPr>
              <w:t>2026年学校宣传思想工作队伍专题网络培训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492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开票信息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2D16B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5BE6389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发票抬头:</w:t>
            </w:r>
          </w:p>
          <w:p w14:paraId="0B2182CE">
            <w:pPr>
              <w:pStyle w:val="9"/>
              <w:snapToGrid w:val="0"/>
              <w:rPr>
                <w:rFonts w:eastAsia="仿宋_GB2312" w:cs="Times New Roman"/>
                <w:color w:val="auto"/>
              </w:rPr>
            </w:pPr>
          </w:p>
          <w:p w14:paraId="6DA3BAB6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纳税人识别号：</w:t>
            </w:r>
          </w:p>
          <w:p w14:paraId="3B18717F">
            <w:pPr>
              <w:pStyle w:val="9"/>
              <w:snapToGrid w:val="0"/>
              <w:rPr>
                <w:rFonts w:eastAsia="仿宋_GB2312" w:cs="Times New Roman"/>
                <w:color w:val="auto"/>
              </w:rPr>
            </w:pPr>
          </w:p>
          <w:p w14:paraId="58DE9157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开票金额：</w:t>
            </w:r>
          </w:p>
        </w:tc>
      </w:tr>
    </w:tbl>
    <w:p w14:paraId="13F37532">
      <w:pPr>
        <w:ind w:firstLine="420" w:firstLineChars="200"/>
      </w:pPr>
      <w:r>
        <w:rPr>
          <w:rFonts w:hint="eastAsia" w:ascii="楷体" w:hAnsi="楷体" w:eastAsia="楷体" w:cs="楷体"/>
          <w:sz w:val="21"/>
          <w:szCs w:val="21"/>
        </w:rPr>
        <w:t xml:space="preserve">说明：请参训单位认真填写此表，与中国教育干部网络学院联系，以便尽快安排培训。         </w:t>
      </w:r>
      <w:r>
        <w:rPr>
          <w:rFonts w:hint="eastAsia" w:ascii="楷体" w:hAnsi="楷体" w:eastAsia="楷体" w:cs="楷体"/>
          <w:sz w:val="24"/>
          <w:szCs w:val="24"/>
        </w:rPr>
        <w:t xml:space="preserve">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D207">
    <w:pPr>
      <w:pStyle w:val="3"/>
      <w:jc w:val="center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46D7B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C46D7B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F4E9E">
                          <w:pP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9F4E9E">
                    <w:pP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722DB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1643B"/>
    <w:rsid w:val="0DB1643B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  <w:lang w:val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00正文"/>
    <w:basedOn w:val="1"/>
    <w:qFormat/>
    <w:uiPriority w:val="0"/>
    <w:pPr>
      <w:widowControl/>
      <w:spacing w:line="360" w:lineRule="auto"/>
      <w:ind w:firstLine="480" w:firstLineChars="200"/>
      <w:textAlignment w:val="baseline"/>
    </w:pPr>
    <w:rPr>
      <w:rFonts w:ascii="仿宋_GB2312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2026-03-27T03:06:00Z</dcterms:created>
  <dc:creator>小象</dc:creator>
  <cp:lastModifiedBy>小象</cp:lastModifiedBy>
  <dcterms:modified xsi:type="dcterms:W3CDTF">2026-03-27T03:23:31Z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7D0AABC53ED545EAB4628AE329FE02D0_11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