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Times New Roman" w:eastAsia="方正小标宋简体"/>
          <w:spacing w:val="4"/>
          <w:sz w:val="36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Times New Roman" w:hAnsi="Times New Roman" w:eastAsia="方正小标宋简体"/>
          <w:spacing w:val="4"/>
          <w:sz w:val="44"/>
          <w:szCs w:val="36"/>
        </w:rPr>
      </w:pPr>
      <w:r>
        <w:rPr>
          <w:rFonts w:ascii="Times New Roman" w:eastAsia="方正小标宋简体"/>
          <w:spacing w:val="4"/>
          <w:sz w:val="44"/>
          <w:szCs w:val="36"/>
        </w:rPr>
        <w:t>全国高校思想政治工作网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Times New Roman" w:hAnsi="Times New Roman" w:eastAsia="方正小标宋简体"/>
          <w:spacing w:val="4"/>
          <w:sz w:val="44"/>
          <w:szCs w:val="36"/>
        </w:rPr>
      </w:pPr>
      <w:r>
        <w:rPr>
          <w:rFonts w:hint="eastAsia" w:ascii="Times New Roman" w:hAnsi="Times New Roman" w:eastAsia="方正小标宋简体"/>
          <w:spacing w:val="4"/>
          <w:sz w:val="44"/>
          <w:szCs w:val="36"/>
        </w:rPr>
        <w:t>“</w:t>
      </w:r>
      <w:r>
        <w:rPr>
          <w:rFonts w:hint="eastAsia" w:ascii="Times New Roman" w:eastAsia="方正小标宋简体"/>
          <w:spacing w:val="4"/>
          <w:sz w:val="44"/>
          <w:szCs w:val="36"/>
        </w:rPr>
        <w:t>高校思政工作申报系统</w:t>
      </w:r>
      <w:r>
        <w:rPr>
          <w:rFonts w:hint="eastAsia" w:ascii="Times New Roman" w:hAnsi="Times New Roman" w:eastAsia="方正小标宋简体"/>
          <w:spacing w:val="4"/>
          <w:sz w:val="44"/>
          <w:szCs w:val="36"/>
        </w:rPr>
        <w:t>”</w:t>
      </w:r>
      <w:r>
        <w:rPr>
          <w:rFonts w:ascii="Times New Roman" w:eastAsia="方正小标宋简体"/>
          <w:spacing w:val="4"/>
          <w:sz w:val="44"/>
          <w:szCs w:val="36"/>
        </w:rPr>
        <w:t>操作指南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ascii="Times New Roman" w:hAnsi="Times New Roman" w:eastAsia="仿宋"/>
          <w:color w:val="000000"/>
          <w:spacing w:val="4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ascii="Times New Roman" w:hAnsi="Times New Roman" w:eastAsia="黑体"/>
          <w:color w:val="000000"/>
          <w:spacing w:val="4"/>
          <w:sz w:val="30"/>
          <w:szCs w:val="30"/>
        </w:rPr>
      </w:pPr>
      <w:r>
        <w:rPr>
          <w:rFonts w:ascii="Times New Roman" w:eastAsia="黑体"/>
          <w:color w:val="000000"/>
          <w:spacing w:val="4"/>
          <w:sz w:val="30"/>
          <w:szCs w:val="30"/>
        </w:rPr>
        <w:t>一、平台登录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color w:val="000000"/>
          <w:spacing w:val="4"/>
          <w:sz w:val="30"/>
          <w:szCs w:val="30"/>
        </w:rPr>
      </w:pPr>
      <w:r>
        <w:rPr>
          <w:rFonts w:hint="eastAsia" w:ascii="Times New Roman" w:eastAsia="仿宋_GB2312"/>
          <w:sz w:val="30"/>
          <w:szCs w:val="30"/>
        </w:rPr>
        <w:t>在</w:t>
      </w:r>
      <w:r>
        <w:rPr>
          <w:rFonts w:hint="eastAsia" w:ascii="Times New Roman" w:eastAsia="仿宋_GB2312"/>
          <w:sz w:val="30"/>
          <w:szCs w:val="30"/>
          <w:lang w:val="en-US" w:eastAsia="zh-CN"/>
        </w:rPr>
        <w:t>高校</w:t>
      </w:r>
      <w:r>
        <w:rPr>
          <w:rFonts w:hint="eastAsia" w:ascii="Times New Roman" w:eastAsia="仿宋_GB2312"/>
          <w:sz w:val="30"/>
          <w:szCs w:val="30"/>
        </w:rPr>
        <w:t>思政网</w:t>
      </w:r>
      <w:r>
        <w:rPr>
          <w:rFonts w:ascii="Times New Roman" w:eastAsia="仿宋_GB2312"/>
          <w:sz w:val="30"/>
          <w:szCs w:val="30"/>
        </w:rPr>
        <w:t>首页</w:t>
      </w:r>
      <w:r>
        <w:rPr>
          <w:rFonts w:hint="eastAsia" w:ascii="Times New Roman" w:eastAsia="仿宋_GB2312"/>
          <w:sz w:val="30"/>
          <w:szCs w:val="30"/>
        </w:rPr>
        <w:t>点击</w:t>
      </w:r>
      <w:r>
        <w:rPr>
          <w:rFonts w:hint="eastAsia" w:ascii="Times New Roman" w:hAnsi="Times New Roman" w:eastAsia="仿宋_GB2312"/>
          <w:sz w:val="30"/>
          <w:szCs w:val="30"/>
        </w:rPr>
        <w:t>“</w:t>
      </w:r>
      <w:r>
        <w:rPr>
          <w:rFonts w:hint="eastAsia" w:ascii="Times New Roman" w:eastAsia="仿宋_GB2312"/>
          <w:sz w:val="30"/>
          <w:szCs w:val="30"/>
        </w:rPr>
        <w:t>高校</w:t>
      </w:r>
      <w:r>
        <w:rPr>
          <w:rFonts w:hint="eastAsia" w:ascii="Times New Roman" w:eastAsia="仿宋_GB2312"/>
          <w:sz w:val="30"/>
          <w:szCs w:val="30"/>
          <w:lang w:val="en-US" w:eastAsia="zh-CN"/>
        </w:rPr>
        <w:t>思想政治</w:t>
      </w:r>
      <w:r>
        <w:rPr>
          <w:rFonts w:hint="eastAsia" w:ascii="Times New Roman" w:eastAsia="仿宋_GB2312"/>
          <w:sz w:val="30"/>
          <w:szCs w:val="30"/>
        </w:rPr>
        <w:t>工作申报系统</w:t>
      </w:r>
      <w:r>
        <w:rPr>
          <w:rFonts w:hint="eastAsia" w:ascii="Times New Roman" w:hAnsi="Times New Roman" w:eastAsia="仿宋_GB2312"/>
          <w:sz w:val="30"/>
          <w:szCs w:val="30"/>
        </w:rPr>
        <w:t>”</w:t>
      </w:r>
      <w:r>
        <w:rPr>
          <w:rFonts w:hint="eastAsia" w:ascii="仿宋_GB2312" w:hAnsi="仿宋" w:eastAsia="仿宋_GB2312" w:cs="仿宋"/>
          <w:color w:val="000000"/>
          <w:spacing w:val="4"/>
          <w:sz w:val="30"/>
          <w:szCs w:val="30"/>
        </w:rPr>
        <w:t>图标</w:t>
      </w:r>
      <w:r>
        <w:rPr>
          <w:rFonts w:hint="eastAsia" w:ascii="仿宋_GB2312" w:eastAsia="仿宋_GB2312"/>
          <w:color w:val="000000"/>
          <w:spacing w:val="4"/>
          <w:sz w:val="30"/>
          <w:szCs w:val="30"/>
        </w:rPr>
        <w:t>，打开登录页面。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ascii="仿宋_GB2312" w:eastAsia="仿宋_GB2312"/>
          <w:color w:val="000000"/>
          <w:spacing w:val="4"/>
          <w:sz w:val="30"/>
          <w:szCs w:val="30"/>
        </w:rPr>
      </w:pPr>
      <w:r>
        <w:rPr>
          <w:rFonts w:hint="eastAsia" w:ascii="仿宋_GB2312" w:eastAsia="仿宋_GB2312"/>
          <w:color w:val="000000"/>
          <w:spacing w:val="4"/>
          <w:sz w:val="30"/>
          <w:szCs w:val="30"/>
        </w:rPr>
        <w:t>各省级党委教育工作部门已配置专门账号和密码，可联系</w:t>
      </w:r>
      <w:r>
        <w:rPr>
          <w:rFonts w:hint="eastAsia" w:ascii="仿宋_GB2312" w:eastAsia="仿宋_GB2312"/>
          <w:color w:val="000000"/>
          <w:spacing w:val="4"/>
          <w:sz w:val="30"/>
          <w:szCs w:val="30"/>
          <w:lang w:val="en-US" w:eastAsia="zh-CN"/>
        </w:rPr>
        <w:t>高校</w:t>
      </w:r>
      <w:r>
        <w:rPr>
          <w:rFonts w:hint="eastAsia" w:ascii="仿宋_GB2312" w:eastAsia="仿宋_GB2312"/>
          <w:color w:val="000000"/>
          <w:spacing w:val="4"/>
          <w:sz w:val="30"/>
          <w:szCs w:val="30"/>
        </w:rPr>
        <w:t>思政网工作人员获取。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各省级党委教育工作部门登录系统后，在网页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“</w:t>
      </w:r>
      <w:r>
        <w:rPr>
          <w:rFonts w:ascii="Times New Roman" w:hAnsi="Times New Roman" w:eastAsia="仿宋_GB2312"/>
          <w:sz w:val="30"/>
          <w:szCs w:val="30"/>
        </w:rPr>
        <w:t>工作区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”</w:t>
      </w:r>
      <w:r>
        <w:rPr>
          <w:rFonts w:ascii="Times New Roman" w:hAnsi="Times New Roman" w:eastAsia="仿宋_GB2312"/>
          <w:sz w:val="30"/>
          <w:szCs w:val="30"/>
        </w:rPr>
        <w:t>可看到项目工作通知。点击右侧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“</w:t>
      </w:r>
      <w:r>
        <w:rPr>
          <w:rFonts w:ascii="Times New Roman" w:hAnsi="Times New Roman" w:eastAsia="仿宋_GB2312"/>
          <w:sz w:val="30"/>
          <w:szCs w:val="30"/>
        </w:rPr>
        <w:t>添加填报人员信息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”</w:t>
      </w:r>
      <w:r>
        <w:rPr>
          <w:rFonts w:ascii="Times New Roman" w:hAnsi="Times New Roman" w:eastAsia="仿宋_GB2312"/>
          <w:sz w:val="30"/>
          <w:szCs w:val="30"/>
        </w:rPr>
        <w:t>按钮，可添加推荐高校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（</w:t>
      </w:r>
      <w:r>
        <w:rPr>
          <w:rFonts w:ascii="Times New Roman" w:hAnsi="Times New Roman" w:eastAsia="仿宋_GB2312"/>
          <w:sz w:val="30"/>
          <w:szCs w:val="30"/>
        </w:rPr>
        <w:t>含本地中央部门所属高校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）</w:t>
      </w:r>
      <w:r>
        <w:rPr>
          <w:rFonts w:ascii="Times New Roman" w:hAnsi="Times New Roman" w:eastAsia="仿宋_GB2312"/>
          <w:sz w:val="30"/>
          <w:szCs w:val="30"/>
        </w:rPr>
        <w:t>的具体工作人员姓名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、</w:t>
      </w:r>
      <w:r>
        <w:rPr>
          <w:rFonts w:ascii="Times New Roman" w:hAnsi="Times New Roman" w:eastAsia="仿宋_GB2312"/>
          <w:sz w:val="30"/>
          <w:szCs w:val="30"/>
        </w:rPr>
        <w:t>单位、手机号码等基本信息（可批量导入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）</w:t>
      </w:r>
      <w:r>
        <w:rPr>
          <w:rFonts w:ascii="Times New Roman" w:hAnsi="Times New Roman" w:eastAsia="仿宋_GB2312"/>
          <w:sz w:val="30"/>
          <w:szCs w:val="30"/>
        </w:rPr>
        <w:t>，以便开通申报权限。</w:t>
      </w:r>
      <w:r>
        <w:rPr>
          <w:rFonts w:ascii="Times New Roman" w:hAnsi="Times New Roman" w:eastAsia="仿宋_GB2312"/>
          <w:spacing w:val="-6"/>
          <w:sz w:val="30"/>
          <w:szCs w:val="30"/>
        </w:rPr>
        <w:t>添加信息并确认无误后，即可使用系统短信功能通知各校填报人</w:t>
      </w:r>
      <w:r>
        <w:rPr>
          <w:rFonts w:ascii="Times New Roman" w:hAnsi="Times New Roman" w:eastAsia="仿宋_GB2312"/>
          <w:sz w:val="30"/>
          <w:szCs w:val="30"/>
        </w:rPr>
        <w:t>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ascii="Times New Roman" w:hAnsi="Times New Roman" w:eastAsia="黑体"/>
          <w:color w:val="000000"/>
          <w:spacing w:val="4"/>
          <w:sz w:val="30"/>
          <w:szCs w:val="30"/>
        </w:rPr>
      </w:pPr>
      <w:r>
        <w:rPr>
          <w:rFonts w:ascii="Times New Roman" w:eastAsia="黑体"/>
          <w:color w:val="000000"/>
          <w:spacing w:val="4"/>
          <w:sz w:val="30"/>
          <w:szCs w:val="30"/>
        </w:rPr>
        <w:t>二、操作流程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楷体_GB2312" w:hAnsi="Times New Roman" w:eastAsia="楷体_GB2312"/>
          <w:b w:val="0"/>
          <w:bCs/>
          <w:sz w:val="30"/>
          <w:szCs w:val="30"/>
        </w:rPr>
      </w:pPr>
      <w:r>
        <w:rPr>
          <w:rFonts w:hint="eastAsia" w:ascii="楷体_GB2312" w:hAnsi="Times New Roman" w:eastAsia="楷体_GB2312"/>
          <w:b w:val="0"/>
          <w:bCs/>
          <w:sz w:val="30"/>
          <w:szCs w:val="30"/>
        </w:rPr>
        <w:t>（一）高校填写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手机验证码登录后，在网页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“</w:t>
      </w:r>
      <w:r>
        <w:rPr>
          <w:rFonts w:ascii="Times New Roman" w:hAnsi="Times New Roman" w:eastAsia="仿宋_GB2312"/>
          <w:sz w:val="30"/>
          <w:szCs w:val="30"/>
        </w:rPr>
        <w:t>工作区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”</w:t>
      </w:r>
      <w:r>
        <w:rPr>
          <w:rFonts w:ascii="Times New Roman" w:hAnsi="Times New Roman" w:eastAsia="仿宋_GB2312"/>
          <w:sz w:val="30"/>
          <w:szCs w:val="30"/>
        </w:rPr>
        <w:t>可看到工作通知。点击通知页面下方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“</w:t>
      </w:r>
      <w:r>
        <w:rPr>
          <w:rFonts w:ascii="Times New Roman" w:hAnsi="Times New Roman" w:eastAsia="仿宋_GB2312"/>
          <w:sz w:val="30"/>
          <w:szCs w:val="30"/>
        </w:rPr>
        <w:t>在线填报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”</w:t>
      </w:r>
      <w:r>
        <w:rPr>
          <w:rFonts w:ascii="Times New Roman" w:hAnsi="Times New Roman" w:eastAsia="仿宋_GB2312"/>
          <w:sz w:val="30"/>
          <w:szCs w:val="30"/>
        </w:rPr>
        <w:t>按钮，按省级党委教育工作部门要求填写项目基本信息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sz w:val="30"/>
          <w:szCs w:val="30"/>
        </w:rPr>
        <w:t>以附件形式上传申报书和支撑材料（若支撑材料不止1项，请汇编成册并制作目录）。申报书和支撑材料中的文图资料均上传Word版和PDF版，视频材料以MP4（每个500M以下）格式上传。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申评“示范高校”的高校党委，同时填报教师党建和思想政治工作指数信息，并参考《高校教师党建和思想政治工作指数平台填报指南》上传附件支撑材料。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楷体_GB2312" w:hAnsi="Times New Roman" w:eastAsia="楷体_GB2312"/>
          <w:b w:val="0"/>
          <w:bCs/>
          <w:sz w:val="30"/>
          <w:szCs w:val="30"/>
        </w:rPr>
      </w:pPr>
      <w:r>
        <w:rPr>
          <w:rFonts w:hint="eastAsia" w:ascii="楷体_GB2312" w:hAnsi="Times New Roman" w:eastAsia="楷体_GB2312"/>
          <w:b w:val="0"/>
          <w:bCs/>
          <w:sz w:val="30"/>
          <w:szCs w:val="30"/>
        </w:rPr>
        <w:t>（二）省级党委教育工作部门填写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Times New Roman" w:eastAsia="仿宋_GB2312"/>
          <w:sz w:val="30"/>
          <w:szCs w:val="30"/>
        </w:rPr>
      </w:pPr>
      <w:r>
        <w:rPr>
          <w:rFonts w:hint="eastAsia" w:ascii="Times New Roman" w:hAnsi="仿宋_GB2312" w:eastAsia="仿宋_GB2312"/>
          <w:sz w:val="30"/>
          <w:szCs w:val="30"/>
        </w:rPr>
        <w:t>各省级党委教育工作部门对推荐高校提交的材料进行把关，审核通过后生成本省汇总表，在线打印后逐页加盖公章并拍照上传系统。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系统</w:t>
      </w:r>
      <w:r>
        <w:rPr>
          <w:rFonts w:hint="eastAsia" w:ascii="Times New Roman" w:eastAsia="仿宋_GB2312"/>
          <w:sz w:val="30"/>
          <w:szCs w:val="30"/>
        </w:rPr>
        <w:t>登录页面</w:t>
      </w:r>
      <w:r>
        <w:rPr>
          <w:rFonts w:ascii="Times New Roman" w:eastAsia="仿宋_GB2312"/>
          <w:sz w:val="30"/>
          <w:szCs w:val="30"/>
        </w:rPr>
        <w:t>有操作图示，请参考图示进行操作</w:t>
      </w:r>
      <w:r>
        <w:rPr>
          <w:rFonts w:hint="eastAsia" w:ascii="Times New Roman" w:eastAsia="仿宋_GB2312"/>
          <w:sz w:val="30"/>
          <w:szCs w:val="30"/>
          <w:lang w:eastAsia="zh-CN"/>
        </w:rPr>
        <w:t>；</w:t>
      </w:r>
      <w:r>
        <w:rPr>
          <w:rFonts w:ascii="Times New Roman" w:eastAsia="仿宋_GB2312"/>
          <w:sz w:val="30"/>
          <w:szCs w:val="30"/>
        </w:rPr>
        <w:t>如有疑问，</w:t>
      </w:r>
      <w:r>
        <w:rPr>
          <w:rFonts w:hint="eastAsia" w:ascii="Times New Roman" w:eastAsia="仿宋_GB2312"/>
          <w:sz w:val="30"/>
          <w:szCs w:val="30"/>
        </w:rPr>
        <w:t>请</w:t>
      </w:r>
      <w:r>
        <w:rPr>
          <w:rFonts w:ascii="Times New Roman" w:eastAsia="仿宋_GB2312"/>
          <w:sz w:val="30"/>
          <w:szCs w:val="30"/>
        </w:rPr>
        <w:t>联系</w:t>
      </w:r>
      <w:r>
        <w:rPr>
          <w:rFonts w:hint="eastAsia" w:ascii="Times New Roman" w:eastAsia="仿宋_GB2312"/>
          <w:sz w:val="30"/>
          <w:szCs w:val="30"/>
          <w:lang w:val="en-US" w:eastAsia="zh-CN"/>
        </w:rPr>
        <w:t>高校</w:t>
      </w:r>
      <w:r>
        <w:rPr>
          <w:rFonts w:ascii="Times New Roman" w:eastAsia="仿宋_GB2312"/>
          <w:sz w:val="30"/>
          <w:szCs w:val="30"/>
        </w:rPr>
        <w:t>思政网工作人员。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ascii="Times New Roman" w:hAnsi="Times New Roman" w:eastAsia="黑体"/>
          <w:spacing w:val="4"/>
          <w:sz w:val="30"/>
          <w:szCs w:val="30"/>
        </w:rPr>
      </w:pPr>
      <w:r>
        <w:rPr>
          <w:rFonts w:ascii="Times New Roman" w:eastAsia="黑体"/>
          <w:spacing w:val="4"/>
          <w:sz w:val="30"/>
          <w:szCs w:val="30"/>
        </w:rPr>
        <w:t>三、注意事项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（一）</w:t>
      </w:r>
      <w:r>
        <w:rPr>
          <w:rFonts w:ascii="Times New Roman" w:eastAsia="仿宋_GB2312"/>
          <w:sz w:val="30"/>
          <w:szCs w:val="30"/>
        </w:rPr>
        <w:t>为确保系统运行安全，各地各高校有关部门应指定专人负责操作。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（二）</w:t>
      </w:r>
      <w:r>
        <w:rPr>
          <w:rFonts w:ascii="Times New Roman" w:eastAsia="仿宋_GB2312"/>
          <w:sz w:val="30"/>
          <w:szCs w:val="30"/>
        </w:rPr>
        <w:t>专门</w:t>
      </w:r>
      <w:r>
        <w:rPr>
          <w:rFonts w:hint="eastAsia" w:ascii="Times New Roman" w:eastAsia="仿宋_GB2312"/>
          <w:sz w:val="30"/>
          <w:szCs w:val="30"/>
        </w:rPr>
        <w:t>负责人</w:t>
      </w:r>
      <w:r>
        <w:rPr>
          <w:rFonts w:ascii="Times New Roman" w:eastAsia="仿宋_GB2312"/>
          <w:sz w:val="30"/>
          <w:szCs w:val="30"/>
        </w:rPr>
        <w:t>要妥善保管</w:t>
      </w:r>
      <w:r>
        <w:rPr>
          <w:rFonts w:hint="eastAsia" w:ascii="Times New Roman" w:eastAsia="仿宋_GB2312"/>
          <w:sz w:val="30"/>
          <w:szCs w:val="30"/>
        </w:rPr>
        <w:t>账号和密码</w:t>
      </w:r>
      <w:r>
        <w:rPr>
          <w:rFonts w:ascii="Times New Roman" w:eastAsia="仿宋_GB2312"/>
          <w:sz w:val="30"/>
          <w:szCs w:val="30"/>
        </w:rPr>
        <w:t>，不可泄露给他人；首次使用系统时，用分配的账号和密码登录，同时应尽快绑定本人手机号</w:t>
      </w:r>
      <w:r>
        <w:rPr>
          <w:rFonts w:hint="eastAsia" w:ascii="Times New Roman" w:eastAsia="仿宋_GB2312"/>
          <w:sz w:val="30"/>
          <w:szCs w:val="30"/>
        </w:rPr>
        <w:t>码</w:t>
      </w:r>
      <w:r>
        <w:rPr>
          <w:rFonts w:ascii="Times New Roman" w:eastAsia="仿宋_GB2312"/>
          <w:sz w:val="30"/>
          <w:szCs w:val="30"/>
        </w:rPr>
        <w:t>，并修改初始密码；绑定手机号</w:t>
      </w:r>
      <w:r>
        <w:rPr>
          <w:rFonts w:hint="eastAsia" w:ascii="Times New Roman" w:eastAsia="仿宋_GB2312"/>
          <w:sz w:val="30"/>
          <w:szCs w:val="30"/>
        </w:rPr>
        <w:t>码</w:t>
      </w:r>
      <w:r>
        <w:rPr>
          <w:rFonts w:ascii="Times New Roman" w:eastAsia="仿宋_GB2312"/>
          <w:sz w:val="30"/>
          <w:szCs w:val="30"/>
        </w:rPr>
        <w:t>后，可使用手机号</w:t>
      </w:r>
      <w:r>
        <w:rPr>
          <w:rFonts w:hint="eastAsia" w:ascii="Times New Roman" w:eastAsia="仿宋_GB2312"/>
          <w:sz w:val="30"/>
          <w:szCs w:val="30"/>
        </w:rPr>
        <w:t>码</w:t>
      </w:r>
      <w:r>
        <w:rPr>
          <w:rFonts w:ascii="Times New Roman" w:eastAsia="仿宋_GB2312"/>
          <w:sz w:val="30"/>
          <w:szCs w:val="30"/>
        </w:rPr>
        <w:t>登录。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（三）</w:t>
      </w:r>
      <w:r>
        <w:rPr>
          <w:rFonts w:ascii="Times New Roman" w:eastAsia="仿宋_GB2312"/>
          <w:sz w:val="30"/>
          <w:szCs w:val="30"/>
        </w:rPr>
        <w:t>如果专门负责人有变动，请及时解除原负责人手机号码，绑定新手机号码，设定新密码</w:t>
      </w:r>
      <w:r>
        <w:rPr>
          <w:rFonts w:hint="eastAsia" w:ascii="Times New Roman"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（四）</w:t>
      </w:r>
      <w:r>
        <w:rPr>
          <w:rFonts w:ascii="Times New Roman" w:eastAsia="仿宋_GB2312"/>
          <w:sz w:val="30"/>
          <w:szCs w:val="30"/>
        </w:rPr>
        <w:t>申报信息一经提交，原则上不再进行修改，请认真填报。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eastAsia="仿宋_GB2312"/>
          <w:sz w:val="30"/>
          <w:szCs w:val="30"/>
          <w:lang w:val="en-US" w:eastAsia="zh-CN"/>
        </w:rPr>
      </w:pPr>
      <w:r>
        <w:rPr>
          <w:rFonts w:hint="eastAsia" w:ascii="Times New Roman" w:eastAsia="仿宋_GB2312"/>
          <w:sz w:val="30"/>
          <w:szCs w:val="30"/>
          <w:lang w:eastAsia="zh-CN"/>
        </w:rPr>
        <w:t>（</w:t>
      </w:r>
      <w:r>
        <w:rPr>
          <w:rFonts w:hint="eastAsia" w:ascii="Times New Roman" w:eastAsia="仿宋_GB2312"/>
          <w:sz w:val="30"/>
          <w:szCs w:val="30"/>
          <w:lang w:val="en-US" w:eastAsia="zh-CN"/>
        </w:rPr>
        <w:t>五</w:t>
      </w:r>
      <w:r>
        <w:rPr>
          <w:rFonts w:hint="eastAsia" w:ascii="Times New Roman" w:eastAsia="仿宋_GB2312"/>
          <w:sz w:val="30"/>
          <w:szCs w:val="30"/>
          <w:lang w:eastAsia="zh-CN"/>
        </w:rPr>
        <w:t>）</w:t>
      </w:r>
      <w:r>
        <w:rPr>
          <w:rFonts w:hint="eastAsia" w:ascii="Times New Roman" w:eastAsia="仿宋_GB2312"/>
          <w:sz w:val="30"/>
          <w:szCs w:val="30"/>
          <w:lang w:val="en-US" w:eastAsia="zh-CN"/>
        </w:rPr>
        <w:t>本项目在系统上的最终审核截止时间是2025年12月31日17时，逾期系统将自动关闭。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ascii="Times New Roman" w:hAnsi="Times New Roman" w:eastAsia="黑体"/>
          <w:spacing w:val="4"/>
          <w:sz w:val="30"/>
          <w:szCs w:val="30"/>
        </w:rPr>
      </w:pPr>
      <w:r>
        <w:rPr>
          <w:rFonts w:ascii="Times New Roman" w:eastAsia="黑体"/>
          <w:spacing w:val="4"/>
          <w:sz w:val="30"/>
          <w:szCs w:val="30"/>
        </w:rPr>
        <w:t>四、联系</w:t>
      </w:r>
      <w:r>
        <w:rPr>
          <w:rFonts w:hint="eastAsia" w:ascii="Times New Roman" w:eastAsia="黑体"/>
          <w:spacing w:val="4"/>
          <w:sz w:val="30"/>
          <w:szCs w:val="30"/>
        </w:rPr>
        <w:t>人及电话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eastAsia="仿宋_GB2312"/>
          <w:sz w:val="30"/>
          <w:szCs w:val="30"/>
        </w:rPr>
        <w:t>西绕加措，010-56803621</w:t>
      </w:r>
      <w:r>
        <w:rPr>
          <w:rFonts w:ascii="Times New Roman" w:eastAsia="仿宋_GB2312"/>
          <w:sz w:val="30"/>
          <w:szCs w:val="30"/>
        </w:rPr>
        <w:t>、</w:t>
      </w:r>
      <w:r>
        <w:rPr>
          <w:rFonts w:ascii="Times New Roman" w:hAnsi="Times New Roman" w:eastAsia="仿宋_GB2312"/>
          <w:sz w:val="30"/>
          <w:szCs w:val="30"/>
        </w:rPr>
        <w:t>13088779366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魏浩</w:t>
      </w:r>
      <w:r>
        <w:rPr>
          <w:rFonts w:hint="eastAsia" w:ascii="Times New Roman" w:hAnsi="Times New Roman" w:eastAsia="仿宋_GB2312"/>
          <w:sz w:val="30"/>
          <w:szCs w:val="30"/>
        </w:rPr>
        <w:t>，010-56803616、1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7864732765</w:t>
      </w:r>
    </w:p>
    <w:sectPr>
      <w:headerReference r:id="rId3" w:type="default"/>
      <w:footerReference r:id="rId4" w:type="default"/>
      <w:pgSz w:w="11906" w:h="16838"/>
      <w:pgMar w:top="1984" w:right="1800" w:bottom="1871" w:left="1800" w:header="851" w:footer="1531" w:gutter="0"/>
      <w:pgNumType w:fmt="decimal" w:start="4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GKDB+CESI_FS_GB18030">
    <w:altName w:val="宋体"/>
    <w:panose1 w:val="02000500000000000000"/>
    <w:charset w:val="86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>、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kMmIwMmQwZDUyN2JiMmZlMWRmOTQwOWIwOWJkYTkifQ=="/>
  </w:docVars>
  <w:rsids>
    <w:rsidRoot w:val="00AD17EA"/>
    <w:rsid w:val="003B6D8D"/>
    <w:rsid w:val="00AD17EA"/>
    <w:rsid w:val="15DA1AE1"/>
    <w:rsid w:val="20D81440"/>
    <w:rsid w:val="23B555D6"/>
    <w:rsid w:val="2E844DC4"/>
    <w:rsid w:val="341F67B2"/>
    <w:rsid w:val="5D042FB1"/>
    <w:rsid w:val="5DAA6947"/>
    <w:rsid w:val="65B4293C"/>
    <w:rsid w:val="68483134"/>
    <w:rsid w:val="6DF06447"/>
    <w:rsid w:val="6F4C2689"/>
    <w:rsid w:val="6FFFFA53"/>
    <w:rsid w:val="78802B92"/>
    <w:rsid w:val="FFB15580"/>
    <w:rsid w:val="FFE71A24"/>
    <w:rsid w:val="FFFFA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842</Words>
  <Characters>900</Characters>
  <Lines>6</Lines>
  <Paragraphs>1</Paragraphs>
  <TotalTime>26</TotalTime>
  <ScaleCrop>false</ScaleCrop>
  <LinksUpToDate>false</LinksUpToDate>
  <CharactersWithSpaces>900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2018-08-29T00:02:00Z</dcterms:created>
  <dc:creator>谢沂楠</dc:creator>
  <cp:lastModifiedBy>zhangyu</cp:lastModifiedBy>
  <cp:lastPrinted>2025-11-21T13:51:44Z</cp:lastPrinted>
  <dcterms:modified xsi:type="dcterms:W3CDTF">2025-11-21T14:22:36Z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eyJoZGlkIjoiNjQ4MGZkMmUxZDBkNGRiMGE4MDE4NmFkOWM3NmViMTMiLCJ1c2VySWQiOiI0MDU2NTYxMTUifQ==</vt:lpwstr>
  </property>
  <property fmtid="{D5CDD505-2E9C-101B-9397-08002B2CF9AE}" pid="3" name="KSOProductBuildVer">
    <vt:lpwstr>2052-11.8.2.11763</vt:lpwstr>
  </property>
  <property fmtid="{D5CDD505-2E9C-101B-9397-08002B2CF9AE}" pid="4" name="ICV">
    <vt:lpwstr>28A2FFB71FC57F345B391D6993102E48</vt:lpwstr>
  </property>
</Properties>
</file>