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ADF94">
      <w:pPr>
        <w:spacing w:line="360" w:lineRule="auto"/>
        <w:ind w:left="0" w:leftChars="0" w:firstLine="0" w:firstLineChars="0"/>
        <w:rPr>
          <w:rFonts w:hint="eastAsia" w:ascii="黑体" w:hAnsi="黑体" w:eastAsia="黑体" w:cs="Times New Roman"/>
          <w:color w:val="auto"/>
          <w:kern w:val="2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auto"/>
          <w:kern w:val="28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28"/>
          <w:sz w:val="32"/>
          <w:szCs w:val="32"/>
          <w:lang w:val="en-US" w:eastAsia="zh-CN" w:bidi="ar-SA"/>
        </w:rPr>
        <w:t>1</w:t>
      </w:r>
    </w:p>
    <w:p w14:paraId="4CE5172A">
      <w:pPr>
        <w:spacing w:line="240" w:lineRule="auto"/>
        <w:ind w:firstLine="0" w:firstLineChars="0"/>
        <w:jc w:val="center"/>
        <w:rPr>
          <w:rFonts w:hint="eastAsia" w:eastAsia="方正小标宋简体" w:cs="黑体"/>
          <w:sz w:val="44"/>
          <w:szCs w:val="44"/>
        </w:rPr>
      </w:pPr>
      <w:r>
        <w:rPr>
          <w:rFonts w:hint="default" w:ascii="Times New Roman" w:hAnsi="Times New Roman" w:eastAsia="方正小标宋简体" w:cs="黑体"/>
          <w:sz w:val="44"/>
          <w:szCs w:val="44"/>
          <w:lang w:val="en-US" w:eastAsia="zh-CN"/>
        </w:rPr>
        <w:t>2026年</w:t>
      </w:r>
      <w:r>
        <w:rPr>
          <w:rFonts w:hint="default" w:ascii="Times New Roman" w:hAnsi="Times New Roman" w:eastAsia="方正小标宋简体" w:cs="黑体"/>
          <w:sz w:val="44"/>
          <w:szCs w:val="44"/>
        </w:rPr>
        <w:t>基础教育</w:t>
      </w:r>
      <w:r>
        <w:rPr>
          <w:rFonts w:hint="default" w:ascii="Times New Roman" w:hAnsi="Times New Roman" w:eastAsia="方正小标宋简体" w:cs="黑体"/>
          <w:sz w:val="44"/>
          <w:szCs w:val="44"/>
          <w:lang w:val="en-US" w:eastAsia="zh-CN"/>
        </w:rPr>
        <w:t>质量</w:t>
      </w:r>
      <w:r>
        <w:rPr>
          <w:rFonts w:hint="default" w:ascii="Times New Roman" w:hAnsi="Times New Roman" w:eastAsia="方正小标宋简体" w:cs="黑体"/>
          <w:sz w:val="44"/>
          <w:szCs w:val="44"/>
        </w:rPr>
        <w:t>评估监测专题网络培训示范班</w:t>
      </w:r>
      <w:r>
        <w:rPr>
          <w:rFonts w:hint="eastAsia" w:ascii="Times New Roman" w:hAnsi="Times New Roman" w:eastAsia="方正小标宋简体" w:cs="黑体"/>
          <w:sz w:val="44"/>
          <w:szCs w:val="44"/>
        </w:rPr>
        <w:t>培</w:t>
      </w:r>
      <w:r>
        <w:rPr>
          <w:rFonts w:hint="eastAsia" w:eastAsia="方正小标宋简体" w:cs="黑体"/>
          <w:sz w:val="44"/>
          <w:szCs w:val="44"/>
        </w:rPr>
        <w:t>训负责人信息表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1452"/>
        <w:gridCol w:w="2352"/>
        <w:gridCol w:w="1838"/>
        <w:gridCol w:w="1954"/>
        <w:gridCol w:w="2184"/>
        <w:gridCol w:w="1742"/>
      </w:tblGrid>
      <w:tr w14:paraId="09102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</w:trPr>
        <w:tc>
          <w:tcPr>
            <w:tcW w:w="2585" w:type="dxa"/>
            <w:noWrap w:val="0"/>
            <w:vAlign w:val="center"/>
          </w:tcPr>
          <w:p w14:paraId="1C571A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省（自治区、直辖市）</w:t>
            </w:r>
          </w:p>
        </w:tc>
        <w:tc>
          <w:tcPr>
            <w:tcW w:w="1452" w:type="dxa"/>
            <w:noWrap w:val="0"/>
            <w:vAlign w:val="center"/>
          </w:tcPr>
          <w:p w14:paraId="75983C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352" w:type="dxa"/>
            <w:noWrap w:val="0"/>
            <w:vAlign w:val="center"/>
          </w:tcPr>
          <w:p w14:paraId="41EAA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838" w:type="dxa"/>
            <w:noWrap w:val="0"/>
            <w:vAlign w:val="center"/>
          </w:tcPr>
          <w:p w14:paraId="516EB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1954" w:type="dxa"/>
            <w:noWrap w:val="0"/>
            <w:vAlign w:val="center"/>
          </w:tcPr>
          <w:p w14:paraId="660A6E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2184" w:type="dxa"/>
            <w:noWrap w:val="0"/>
            <w:vAlign w:val="center"/>
          </w:tcPr>
          <w:p w14:paraId="7695B8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742" w:type="dxa"/>
            <w:noWrap w:val="0"/>
            <w:vAlign w:val="center"/>
          </w:tcPr>
          <w:p w14:paraId="0872D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报名人数</w:t>
            </w:r>
          </w:p>
        </w:tc>
      </w:tr>
      <w:tr w14:paraId="4170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</w:trPr>
        <w:tc>
          <w:tcPr>
            <w:tcW w:w="2585" w:type="dxa"/>
            <w:noWrap w:val="0"/>
            <w:vAlign w:val="center"/>
          </w:tcPr>
          <w:p w14:paraId="112B1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2" w:type="dxa"/>
            <w:noWrap w:val="0"/>
            <w:vAlign w:val="center"/>
          </w:tcPr>
          <w:p w14:paraId="0F64CA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center"/>
          </w:tcPr>
          <w:p w14:paraId="7E8B4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38" w:type="dxa"/>
            <w:noWrap w:val="0"/>
            <w:vAlign w:val="center"/>
          </w:tcPr>
          <w:p w14:paraId="7553C6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54" w:type="dxa"/>
            <w:noWrap w:val="0"/>
            <w:vAlign w:val="center"/>
          </w:tcPr>
          <w:p w14:paraId="5320F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noWrap w:val="0"/>
            <w:vAlign w:val="center"/>
          </w:tcPr>
          <w:p w14:paraId="3FFEB0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21893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 w14:paraId="34A73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240" w:lineRule="auto"/>
        <w:ind w:firstLine="480" w:firstLineChars="200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说明：1.各省（自治区、直辖市）培训负责人填写此表后用Excel格式发送至电子邮箱：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instrText xml:space="preserve"> HYPERLINK "mailto:dxpx@naea.edu.cn" </w:instrTex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separate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dx</w:t>
      </w:r>
      <w:r>
        <w:rPr>
          <w:rFonts w:hint="eastAsia" w:ascii="楷体" w:hAnsi="楷体" w:eastAsia="楷体" w:cs="楷体"/>
          <w:sz w:val="24"/>
          <w:szCs w:val="24"/>
          <w:lang w:val="zh-TW" w:eastAsia="zh-TW"/>
        </w:rPr>
        <w:t>px@naea.edu.cn</w:t>
      </w:r>
      <w:r>
        <w:rPr>
          <w:rFonts w:hint="eastAsia" w:ascii="楷体" w:hAnsi="楷体" w:eastAsia="楷体" w:cs="楷体"/>
          <w:sz w:val="24"/>
          <w:szCs w:val="24"/>
          <w:lang w:val="zh-TW" w:eastAsia="zh-TW"/>
        </w:rPr>
        <w:fldChar w:fldCharType="end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；</w:t>
      </w:r>
    </w:p>
    <w:p w14:paraId="1CEF2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240" w:lineRule="auto"/>
        <w:ind w:firstLine="1200" w:firstLineChars="500"/>
        <w:textAlignment w:val="auto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2.手机号是培训沟通重要手段和督学网络学院学习账号，必须真实准确，为本人常用号码</w:t>
      </w:r>
      <w:r>
        <w:rPr>
          <w:rFonts w:hint="eastAsia" w:ascii="楷体" w:hAnsi="楷体" w:eastAsia="楷体" w:cs="楷体"/>
          <w:kern w:val="0"/>
          <w:sz w:val="24"/>
          <w:szCs w:val="24"/>
        </w:rPr>
        <w:t>。</w:t>
      </w:r>
    </w:p>
    <w:p w14:paraId="10C8C78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D452C"/>
    <w:rsid w:val="051D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64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2026-10-09T10:47:00Z</dcterms:created>
  <dc:creator>努力的小汪</dc:creator>
  <cp:lastModifiedBy>努力的小汪</cp:lastModifiedBy>
  <dcterms:modified xsi:type="dcterms:W3CDTF">2026-10-09T10:48:44Z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BA9315AD18B4459AB88394193DF53535_11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